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06530" w14:textId="30B84799" w:rsidR="00EC66DC" w:rsidRPr="00021174" w:rsidRDefault="00EC66DC" w:rsidP="008A4F89">
      <w:pPr>
        <w:pStyle w:val="Heading1"/>
        <w:spacing w:after="600" w:line="288" w:lineRule="auto"/>
        <w:rPr>
          <w:sz w:val="44"/>
          <w:szCs w:val="52"/>
        </w:rPr>
      </w:pPr>
      <w:r w:rsidRPr="00021174">
        <w:rPr>
          <w:sz w:val="44"/>
          <w:szCs w:val="52"/>
        </w:rPr>
        <w:t xml:space="preserve">Prevention of </w:t>
      </w:r>
      <w:r w:rsidR="00030607" w:rsidRPr="00021174">
        <w:rPr>
          <w:sz w:val="44"/>
          <w:szCs w:val="52"/>
        </w:rPr>
        <w:t xml:space="preserve">Gender and Disability Based </w:t>
      </w:r>
      <w:r w:rsidRPr="00021174">
        <w:rPr>
          <w:sz w:val="44"/>
          <w:szCs w:val="52"/>
        </w:rPr>
        <w:t>Violence Audit Toolkit</w:t>
      </w:r>
    </w:p>
    <w:p w14:paraId="029A3BAF" w14:textId="7B312772" w:rsidR="00EC66DC" w:rsidRPr="00F805D1" w:rsidRDefault="008806D3" w:rsidP="00F805D1">
      <w:pPr>
        <w:spacing w:line="288" w:lineRule="auto"/>
        <w:rPr>
          <w:sz w:val="40"/>
          <w:szCs w:val="36"/>
        </w:rPr>
      </w:pPr>
      <w:r>
        <w:rPr>
          <w:b/>
          <w:bCs/>
          <w:noProof/>
          <w:color w:val="652266"/>
          <w:sz w:val="36"/>
          <w:szCs w:val="44"/>
        </w:rPr>
        <w:drawing>
          <wp:anchor distT="0" distB="0" distL="114300" distR="114300" simplePos="0" relativeHeight="251658240" behindDoc="0" locked="0" layoutInCell="1" allowOverlap="1" wp14:anchorId="792E9A2B" wp14:editId="41B1AF15">
            <wp:simplePos x="0" y="0"/>
            <wp:positionH relativeFrom="column">
              <wp:posOffset>0</wp:posOffset>
            </wp:positionH>
            <wp:positionV relativeFrom="page">
              <wp:posOffset>2891155</wp:posOffset>
            </wp:positionV>
            <wp:extent cx="5838825" cy="5267325"/>
            <wp:effectExtent l="0" t="0" r="9525" b="9525"/>
            <wp:wrapTopAndBottom/>
            <wp:docPr id="1226531737" name="Picture 1" descr="An illustration of three women and non-binary people from varying ages and abilities working in an office. 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531737" name="Picture 1" descr="An illustration of three women and non-binary people from varying ages and abilities working in an office. End."/>
                    <pic:cNvPicPr/>
                  </pic:nvPicPr>
                  <pic:blipFill rotWithShape="1">
                    <a:blip r:embed="rId11">
                      <a:extLst>
                        <a:ext uri="{28A0092B-C50C-407E-A947-70E740481C1C}">
                          <a14:useLocalDpi xmlns:a14="http://schemas.microsoft.com/office/drawing/2010/main" val="0"/>
                        </a:ext>
                      </a:extLst>
                    </a:blip>
                    <a:srcRect l="6646" t="10304" r="3446" b="8598"/>
                    <a:stretch/>
                  </pic:blipFill>
                  <pic:spPr bwMode="auto">
                    <a:xfrm>
                      <a:off x="0" y="0"/>
                      <a:ext cx="5838825" cy="5267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66DC" w:rsidRPr="00021174">
        <w:rPr>
          <w:sz w:val="40"/>
          <w:szCs w:val="36"/>
        </w:rPr>
        <w:t xml:space="preserve">Audit 3. </w:t>
      </w:r>
      <w:r w:rsidR="004A49C4" w:rsidRPr="00021174">
        <w:rPr>
          <w:sz w:val="40"/>
          <w:szCs w:val="36"/>
        </w:rPr>
        <w:t>I</w:t>
      </w:r>
      <w:r w:rsidR="00AB1F8E" w:rsidRPr="00021174">
        <w:rPr>
          <w:sz w:val="40"/>
          <w:szCs w:val="36"/>
        </w:rPr>
        <w:t xml:space="preserve">nformation </w:t>
      </w:r>
      <w:r w:rsidR="004A49C4" w:rsidRPr="00021174">
        <w:rPr>
          <w:sz w:val="40"/>
          <w:szCs w:val="36"/>
        </w:rPr>
        <w:t>and communication</w:t>
      </w:r>
      <w:r w:rsidR="00DA463D" w:rsidRPr="00021174">
        <w:rPr>
          <w:sz w:val="40"/>
          <w:szCs w:val="36"/>
        </w:rPr>
        <w:t>s</w:t>
      </w:r>
    </w:p>
    <w:p w14:paraId="6CAC9743" w14:textId="4C9E97C4" w:rsidR="00EC66DC" w:rsidRPr="00021174" w:rsidRDefault="00EC66DC" w:rsidP="009275B4">
      <w:pPr>
        <w:spacing w:before="0" w:after="160" w:line="288" w:lineRule="auto"/>
        <w:rPr>
          <w:b/>
          <w:bCs/>
          <w:color w:val="652266"/>
          <w:sz w:val="36"/>
          <w:szCs w:val="44"/>
        </w:rPr>
      </w:pPr>
      <w:r w:rsidRPr="00021174">
        <w:br w:type="page"/>
      </w:r>
    </w:p>
    <w:p w14:paraId="22C583EE" w14:textId="274DBF32" w:rsidR="0086622D" w:rsidRPr="00021174" w:rsidRDefault="004A49C4" w:rsidP="009275B4">
      <w:pPr>
        <w:pStyle w:val="Heading1"/>
        <w:spacing w:before="240" w:after="240" w:line="288" w:lineRule="auto"/>
      </w:pPr>
      <w:r w:rsidRPr="00021174">
        <w:lastRenderedPageBreak/>
        <w:t>I</w:t>
      </w:r>
      <w:r w:rsidR="00AB1F8E" w:rsidRPr="00021174">
        <w:t xml:space="preserve">nformation </w:t>
      </w:r>
      <w:r w:rsidRPr="00021174">
        <w:t>and communication</w:t>
      </w:r>
      <w:r w:rsidR="00DA463D" w:rsidRPr="00021174">
        <w:t>s</w:t>
      </w:r>
    </w:p>
    <w:p w14:paraId="0DF2593D" w14:textId="093625D1" w:rsidR="002E57CD" w:rsidRPr="00021174" w:rsidRDefault="002E57CD" w:rsidP="009275B4">
      <w:pPr>
        <w:spacing w:line="288" w:lineRule="auto"/>
        <w:rPr>
          <w:rStyle w:val="normaltextrun"/>
          <w:color w:val="000000"/>
          <w:shd w:val="clear" w:color="auto" w:fill="FFFFFF"/>
        </w:rPr>
      </w:pPr>
      <w:r w:rsidRPr="00021174">
        <w:t xml:space="preserve">This audit tool supports your organisation to </w:t>
      </w:r>
      <w:r w:rsidR="001559CB">
        <w:t>produc</w:t>
      </w:r>
      <w:r w:rsidR="2AD2A9FE">
        <w:t>e</w:t>
      </w:r>
      <w:r w:rsidR="001559CB">
        <w:t xml:space="preserve"> and provi</w:t>
      </w:r>
      <w:r w:rsidR="78D53380">
        <w:t xml:space="preserve">de </w:t>
      </w:r>
      <w:r w:rsidR="00E0527E" w:rsidRPr="00021174">
        <w:t xml:space="preserve">information and </w:t>
      </w:r>
      <w:r w:rsidRPr="00021174">
        <w:t>communication</w:t>
      </w:r>
      <w:r w:rsidR="006E729B">
        <w:t>s</w:t>
      </w:r>
      <w:r w:rsidR="00E0527E" w:rsidRPr="00021174">
        <w:t xml:space="preserve"> </w:t>
      </w:r>
      <w:r w:rsidR="3A3FA2BB" w:rsidRPr="00021174">
        <w:t xml:space="preserve">that </w:t>
      </w:r>
      <w:r w:rsidR="00E0527E" w:rsidRPr="00021174">
        <w:t>are</w:t>
      </w:r>
      <w:r w:rsidRPr="00021174">
        <w:t xml:space="preserve"> inclusive for </w:t>
      </w:r>
      <w:r w:rsidRPr="4E447DF4">
        <w:rPr>
          <w:rFonts w:eastAsia="Verdana Pro" w:cs="Verdana Pro"/>
          <w:color w:val="000000" w:themeColor="text1"/>
        </w:rPr>
        <w:t xml:space="preserve">women </w:t>
      </w:r>
      <w:r w:rsidR="00266B81" w:rsidRPr="4E447DF4">
        <w:rPr>
          <w:rFonts w:eastAsia="Verdana Pro" w:cs="Verdana Pro"/>
          <w:color w:val="000000" w:themeColor="text1"/>
        </w:rPr>
        <w:t xml:space="preserve">and non-binary people </w:t>
      </w:r>
      <w:r w:rsidRPr="4E447DF4">
        <w:rPr>
          <w:rFonts w:eastAsia="Verdana Pro" w:cs="Verdana Pro"/>
          <w:color w:val="000000" w:themeColor="text1"/>
        </w:rPr>
        <w:t>with disabilities.</w:t>
      </w:r>
      <w:r w:rsidRPr="00021174">
        <w:t xml:space="preserve"> </w:t>
      </w:r>
      <w:r w:rsidRPr="00021174">
        <w:rPr>
          <w:rStyle w:val="normaltextrun"/>
          <w:color w:val="000000"/>
          <w:shd w:val="clear" w:color="auto" w:fill="FFFFFF"/>
        </w:rPr>
        <w:t xml:space="preserve">These questions apply to the range of media in multiple contexts with which </w:t>
      </w:r>
      <w:r w:rsidR="009513E7" w:rsidRPr="00021174">
        <w:rPr>
          <w:rStyle w:val="normaltextrun"/>
          <w:color w:val="000000"/>
          <w:shd w:val="clear" w:color="auto" w:fill="FFFFFF"/>
        </w:rPr>
        <w:t>people</w:t>
      </w:r>
      <w:r w:rsidRPr="00021174">
        <w:rPr>
          <w:rStyle w:val="normaltextrun"/>
          <w:color w:val="000000"/>
          <w:shd w:val="clear" w:color="auto" w:fill="FFFFFF"/>
        </w:rPr>
        <w:t xml:space="preserve"> may interact as visitors, volunteers, employees, consultants, and partners.</w:t>
      </w:r>
    </w:p>
    <w:p w14:paraId="460D25A5" w14:textId="74DA663E" w:rsidR="00AC395C" w:rsidRPr="00021174" w:rsidRDefault="00AC395C" w:rsidP="009275B4">
      <w:pPr>
        <w:spacing w:line="288" w:lineRule="auto"/>
      </w:pPr>
      <w:r w:rsidRPr="00021174">
        <w:rPr>
          <w:szCs w:val="24"/>
        </w:rPr>
        <w:t xml:space="preserve">Through this audit, you will assess some of the most immediate barriers for </w:t>
      </w:r>
      <w:r w:rsidR="005565AC" w:rsidRPr="00021174">
        <w:rPr>
          <w:rStyle w:val="normaltextrun"/>
          <w:color w:val="000000"/>
          <w:shd w:val="clear" w:color="auto" w:fill="FFFFFF"/>
        </w:rPr>
        <w:t xml:space="preserve">women and non-binary </w:t>
      </w:r>
      <w:r w:rsidR="00631C78" w:rsidRPr="00021174">
        <w:rPr>
          <w:szCs w:val="24"/>
        </w:rPr>
        <w:t>people</w:t>
      </w:r>
      <w:r w:rsidRPr="00021174">
        <w:rPr>
          <w:szCs w:val="24"/>
        </w:rPr>
        <w:t xml:space="preserve"> with disabilities who engage </w:t>
      </w:r>
      <w:r w:rsidR="000B614A" w:rsidRPr="00021174">
        <w:rPr>
          <w:szCs w:val="24"/>
        </w:rPr>
        <w:t xml:space="preserve">and participate across </w:t>
      </w:r>
      <w:r w:rsidR="000B614A" w:rsidRPr="00021174">
        <w:rPr>
          <w:rFonts w:eastAsia="Verdana Pro" w:cs="Verdana Pro"/>
          <w:color w:val="000000" w:themeColor="text1"/>
          <w:szCs w:val="24"/>
        </w:rPr>
        <w:t xml:space="preserve">your services, events, and activities - be this once, or frequently. </w:t>
      </w:r>
      <w:r w:rsidR="00260B10" w:rsidRPr="00021174">
        <w:rPr>
          <w:szCs w:val="24"/>
        </w:rPr>
        <w:t>This audit is</w:t>
      </w:r>
      <w:r w:rsidR="00A03BC7" w:rsidRPr="00021174">
        <w:rPr>
          <w:szCs w:val="24"/>
        </w:rPr>
        <w:t xml:space="preserve"> inclusive of</w:t>
      </w:r>
      <w:r w:rsidR="007E7D20" w:rsidRPr="00021174">
        <w:rPr>
          <w:szCs w:val="24"/>
        </w:rPr>
        <w:t xml:space="preserve"> your organisation’s</w:t>
      </w:r>
      <w:r w:rsidR="00A03BC7" w:rsidRPr="00021174">
        <w:rPr>
          <w:szCs w:val="24"/>
        </w:rPr>
        <w:t xml:space="preserve"> </w:t>
      </w:r>
      <w:r w:rsidR="00DB6E38" w:rsidRPr="00021174">
        <w:rPr>
          <w:szCs w:val="24"/>
        </w:rPr>
        <w:t xml:space="preserve">internal information sharing, communication styles, and </w:t>
      </w:r>
      <w:r w:rsidR="00C34FFB" w:rsidRPr="00021174">
        <w:rPr>
          <w:szCs w:val="24"/>
        </w:rPr>
        <w:t xml:space="preserve">use of public </w:t>
      </w:r>
      <w:r w:rsidR="00D34B34" w:rsidRPr="00021174">
        <w:rPr>
          <w:szCs w:val="24"/>
        </w:rPr>
        <w:t>communications</w:t>
      </w:r>
      <w:r w:rsidRPr="00021174">
        <w:rPr>
          <w:szCs w:val="24"/>
        </w:rPr>
        <w:t>.</w:t>
      </w:r>
    </w:p>
    <w:p w14:paraId="7D9C7664" w14:textId="0DB4DDD9" w:rsidR="00411ACB" w:rsidRPr="00021174" w:rsidRDefault="00EB66B5" w:rsidP="009275B4">
      <w:pPr>
        <w:spacing w:line="288" w:lineRule="auto"/>
      </w:pPr>
      <w:r w:rsidRPr="00021174">
        <w:t xml:space="preserve">Accessibility and inclusion </w:t>
      </w:r>
      <w:r w:rsidR="00E1074A" w:rsidRPr="00021174">
        <w:t>occur</w:t>
      </w:r>
      <w:r w:rsidRPr="00021174">
        <w:t xml:space="preserve"> when women </w:t>
      </w:r>
      <w:r w:rsidR="00DC7796" w:rsidRPr="00021174">
        <w:t xml:space="preserve">and non-binary people </w:t>
      </w:r>
      <w:r w:rsidRPr="00021174">
        <w:t xml:space="preserve">with disabilities can </w:t>
      </w:r>
      <w:r w:rsidR="000B614A" w:rsidRPr="00021174">
        <w:t xml:space="preserve">engage and </w:t>
      </w:r>
      <w:r w:rsidRPr="00021174">
        <w:t>participate fully, safely and to an extent equal to that of other</w:t>
      </w:r>
      <w:r w:rsidR="000B614A" w:rsidRPr="00021174">
        <w:t>s</w:t>
      </w:r>
      <w:r w:rsidRPr="00021174">
        <w:t>, without worrying about meeting their disability related needs or relying on other participants to do so</w:t>
      </w:r>
      <w:r w:rsidR="00A27F08" w:rsidRPr="00021174">
        <w:t xml:space="preserve">. </w:t>
      </w:r>
      <w:r w:rsidR="003F7D55" w:rsidRPr="00021174">
        <w:rPr>
          <w:rFonts w:cs="Calibri"/>
          <w:szCs w:val="24"/>
        </w:rPr>
        <w:t xml:space="preserve">Meaningful engagement for women </w:t>
      </w:r>
      <w:r w:rsidR="0078619D" w:rsidRPr="00021174">
        <w:rPr>
          <w:rFonts w:cs="Calibri"/>
          <w:szCs w:val="24"/>
        </w:rPr>
        <w:t xml:space="preserve">and non-binary people </w:t>
      </w:r>
      <w:r w:rsidR="003F7D55" w:rsidRPr="00021174">
        <w:rPr>
          <w:rFonts w:cs="Calibri"/>
          <w:szCs w:val="24"/>
        </w:rPr>
        <w:t xml:space="preserve">with disabilities means that they can feel heard, </w:t>
      </w:r>
      <w:r w:rsidR="005C73B4" w:rsidRPr="00021174">
        <w:rPr>
          <w:rFonts w:cs="Calibri"/>
          <w:szCs w:val="24"/>
        </w:rPr>
        <w:t>accepted,</w:t>
      </w:r>
      <w:r w:rsidR="003F7D55" w:rsidRPr="00021174">
        <w:rPr>
          <w:rFonts w:cs="Calibri"/>
          <w:szCs w:val="24"/>
        </w:rPr>
        <w:t xml:space="preserve"> and included.</w:t>
      </w:r>
      <w:r w:rsidR="003F7D55" w:rsidRPr="00021174">
        <w:t xml:space="preserve"> </w:t>
      </w:r>
      <w:r w:rsidR="00D966CA" w:rsidRPr="00021174">
        <w:rPr>
          <w:szCs w:val="24"/>
        </w:rPr>
        <w:t>T</w:t>
      </w:r>
      <w:r w:rsidR="00C705CB" w:rsidRPr="00021174">
        <w:rPr>
          <w:szCs w:val="24"/>
        </w:rPr>
        <w:t>his</w:t>
      </w:r>
      <w:r w:rsidR="00D966CA" w:rsidRPr="00021174">
        <w:rPr>
          <w:szCs w:val="24"/>
        </w:rPr>
        <w:t xml:space="preserve"> </w:t>
      </w:r>
      <w:r w:rsidR="000B614A" w:rsidRPr="00021174">
        <w:rPr>
          <w:szCs w:val="24"/>
        </w:rPr>
        <w:t xml:space="preserve">also </w:t>
      </w:r>
      <w:r w:rsidR="00D966CA" w:rsidRPr="00021174">
        <w:rPr>
          <w:szCs w:val="24"/>
        </w:rPr>
        <w:t xml:space="preserve">enhances autonomy, agency and decision making of women </w:t>
      </w:r>
      <w:r w:rsidR="00FB07BB" w:rsidRPr="00021174">
        <w:rPr>
          <w:szCs w:val="24"/>
        </w:rPr>
        <w:t xml:space="preserve">and non-binary people </w:t>
      </w:r>
      <w:r w:rsidR="00D966CA" w:rsidRPr="00021174">
        <w:rPr>
          <w:szCs w:val="24"/>
        </w:rPr>
        <w:t>with disabilities</w:t>
      </w:r>
      <w:r w:rsidR="00D966CA" w:rsidRPr="00021174">
        <w:t xml:space="preserve"> and strengthens their public perception as equal contributors to community life.</w:t>
      </w:r>
    </w:p>
    <w:p w14:paraId="1D717A48" w14:textId="0CDDFE03" w:rsidR="001837A9" w:rsidRPr="00021174" w:rsidRDefault="001837A9" w:rsidP="009275B4">
      <w:pPr>
        <w:spacing w:line="288" w:lineRule="auto"/>
      </w:pPr>
      <w:r w:rsidRPr="00021174">
        <w:t xml:space="preserve">In addition to </w:t>
      </w:r>
      <w:r w:rsidR="00657020" w:rsidRPr="00021174">
        <w:t xml:space="preserve">the advice and resources provided </w:t>
      </w:r>
      <w:r w:rsidR="008C4B2D" w:rsidRPr="00021174">
        <w:t xml:space="preserve">in </w:t>
      </w:r>
      <w:r w:rsidR="00B864A0" w:rsidRPr="00021174">
        <w:t xml:space="preserve">this </w:t>
      </w:r>
      <w:r w:rsidR="000B614A" w:rsidRPr="00021174">
        <w:t>booklet</w:t>
      </w:r>
      <w:r w:rsidR="00B864A0" w:rsidRPr="00021174">
        <w:t>, a</w:t>
      </w:r>
      <w:r w:rsidRPr="00021174">
        <w:t xml:space="preserve">lways follow your organisation’s policies and procedures around privacy, ethics, </w:t>
      </w:r>
      <w:r w:rsidR="005C73B4" w:rsidRPr="00021174">
        <w:t>research,</w:t>
      </w:r>
      <w:r w:rsidRPr="00021174">
        <w:t xml:space="preserve"> and consent where relevant for your services, </w:t>
      </w:r>
      <w:r w:rsidR="005C73B4" w:rsidRPr="00021174">
        <w:t>activities,</w:t>
      </w:r>
      <w:r w:rsidRPr="00021174">
        <w:t xml:space="preserve"> and events. </w:t>
      </w:r>
    </w:p>
    <w:p w14:paraId="3B5D78EE" w14:textId="49E2D0CF" w:rsidR="00342EE0" w:rsidRPr="00021174" w:rsidRDefault="00342EE0" w:rsidP="009275B4">
      <w:pPr>
        <w:spacing w:line="288" w:lineRule="auto"/>
      </w:pPr>
    </w:p>
    <w:p w14:paraId="66B97DA9" w14:textId="77777777" w:rsidR="00D6169F" w:rsidRPr="00021174" w:rsidRDefault="00D6169F" w:rsidP="00FE2DD5">
      <w:pPr>
        <w:pStyle w:val="Header2"/>
      </w:pPr>
      <w:r w:rsidRPr="00021174">
        <w:t>Reflection</w:t>
      </w:r>
    </w:p>
    <w:p w14:paraId="63CCFCE8" w14:textId="27E4DCF2" w:rsidR="006201A1" w:rsidRPr="00021174" w:rsidRDefault="006201A1" w:rsidP="009275B4">
      <w:pPr>
        <w:spacing w:line="288" w:lineRule="auto"/>
        <w:rPr>
          <w:rStyle w:val="eop"/>
          <w:color w:val="000000"/>
          <w:shd w:val="clear" w:color="auto" w:fill="FFFFFF"/>
        </w:rPr>
      </w:pPr>
      <w:r w:rsidRPr="00021174">
        <w:rPr>
          <w:rStyle w:val="normaltextrun"/>
          <w:b/>
          <w:bCs/>
          <w:color w:val="000000"/>
          <w:shd w:val="clear" w:color="auto" w:fill="FFFFFF"/>
        </w:rPr>
        <w:t>How accessible and inclusive are your organisation’s</w:t>
      </w:r>
      <w:r w:rsidR="000B614A" w:rsidRPr="00021174">
        <w:rPr>
          <w:rStyle w:val="normaltextrun"/>
          <w:b/>
          <w:bCs/>
          <w:color w:val="000000"/>
          <w:shd w:val="clear" w:color="auto" w:fill="FFFFFF"/>
        </w:rPr>
        <w:t xml:space="preserve"> </w:t>
      </w:r>
      <w:r w:rsidRPr="00021174">
        <w:rPr>
          <w:rStyle w:val="normaltextrun"/>
          <w:b/>
          <w:bCs/>
          <w:color w:val="000000"/>
          <w:shd w:val="clear" w:color="auto" w:fill="FFFFFF"/>
        </w:rPr>
        <w:t xml:space="preserve">communications for </w:t>
      </w:r>
      <w:r w:rsidR="0039223F" w:rsidRPr="00021174">
        <w:rPr>
          <w:rStyle w:val="normaltextrun"/>
          <w:b/>
          <w:bCs/>
          <w:color w:val="000000"/>
          <w:shd w:val="clear" w:color="auto" w:fill="FFFFFF"/>
        </w:rPr>
        <w:t xml:space="preserve">women and non-binary </w:t>
      </w:r>
      <w:r w:rsidRPr="00021174">
        <w:rPr>
          <w:rStyle w:val="normaltextrun"/>
          <w:b/>
          <w:bCs/>
          <w:color w:val="000000"/>
          <w:shd w:val="clear" w:color="auto" w:fill="FFFFFF"/>
        </w:rPr>
        <w:t>people with disabilities?</w:t>
      </w:r>
      <w:r w:rsidRPr="00021174">
        <w:rPr>
          <w:rStyle w:val="eop"/>
          <w:color w:val="000000"/>
          <w:shd w:val="clear" w:color="auto" w:fill="FFFFFF"/>
        </w:rPr>
        <w:t> </w:t>
      </w:r>
    </w:p>
    <w:p w14:paraId="6487961F" w14:textId="77F930E1" w:rsidR="00122483" w:rsidRPr="00021174" w:rsidRDefault="0095499A" w:rsidP="009275B4">
      <w:pPr>
        <w:spacing w:line="288" w:lineRule="auto"/>
        <w:rPr>
          <w:szCs w:val="24"/>
        </w:rPr>
      </w:pPr>
      <w:r w:rsidRPr="00021174">
        <w:rPr>
          <w:rStyle w:val="eop"/>
          <w:color w:val="000000"/>
          <w:shd w:val="clear" w:color="auto" w:fill="FFFFFF"/>
        </w:rPr>
        <w:t xml:space="preserve">Example: </w:t>
      </w:r>
      <w:r w:rsidR="009420B9" w:rsidRPr="00021174">
        <w:rPr>
          <w:szCs w:val="24"/>
        </w:rPr>
        <w:t>You</w:t>
      </w:r>
      <w:r w:rsidR="00D034B1" w:rsidRPr="00021174">
        <w:rPr>
          <w:szCs w:val="24"/>
        </w:rPr>
        <w:t xml:space="preserve"> </w:t>
      </w:r>
      <w:r w:rsidR="00100336" w:rsidRPr="00021174">
        <w:rPr>
          <w:szCs w:val="24"/>
        </w:rPr>
        <w:t xml:space="preserve">use a </w:t>
      </w:r>
      <w:r w:rsidR="00985DB0" w:rsidRPr="00021174">
        <w:rPr>
          <w:szCs w:val="24"/>
        </w:rPr>
        <w:t>range of formats and methods</w:t>
      </w:r>
      <w:r w:rsidR="00C445C6" w:rsidRPr="00021174">
        <w:rPr>
          <w:szCs w:val="24"/>
        </w:rPr>
        <w:t xml:space="preserve"> </w:t>
      </w:r>
      <w:r w:rsidR="00917052" w:rsidRPr="00021174">
        <w:rPr>
          <w:szCs w:val="24"/>
        </w:rPr>
        <w:t xml:space="preserve">in your communications and marketing </w:t>
      </w:r>
      <w:r w:rsidR="00100336" w:rsidRPr="00021174">
        <w:rPr>
          <w:szCs w:val="24"/>
        </w:rPr>
        <w:t>and your language and imagery</w:t>
      </w:r>
      <w:r w:rsidR="00747FD7" w:rsidRPr="00021174">
        <w:rPr>
          <w:szCs w:val="24"/>
        </w:rPr>
        <w:t xml:space="preserve"> </w:t>
      </w:r>
      <w:r w:rsidRPr="00021174">
        <w:rPr>
          <w:szCs w:val="24"/>
        </w:rPr>
        <w:t>reflect</w:t>
      </w:r>
      <w:r w:rsidR="00122483" w:rsidRPr="00021174">
        <w:rPr>
          <w:szCs w:val="24"/>
        </w:rPr>
        <w:t xml:space="preserve"> gender and disability equitable attitudes and practice. </w:t>
      </w:r>
    </w:p>
    <w:p w14:paraId="27B34C8C" w14:textId="77777777" w:rsidR="00B9151C" w:rsidRPr="00021174" w:rsidRDefault="00B9151C" w:rsidP="009275B4">
      <w:pPr>
        <w:spacing w:line="288" w:lineRule="auto"/>
      </w:pPr>
    </w:p>
    <w:p w14:paraId="2847A3A9" w14:textId="3A091396" w:rsidR="00F57034" w:rsidRPr="00021174" w:rsidRDefault="00F62D19" w:rsidP="00FE2DD5">
      <w:pPr>
        <w:pStyle w:val="Header2"/>
      </w:pPr>
      <w:r w:rsidRPr="00021174">
        <w:lastRenderedPageBreak/>
        <w:t>Format</w:t>
      </w:r>
      <w:r w:rsidR="00D17FBA" w:rsidRPr="00021174">
        <w:t>s</w:t>
      </w:r>
      <w:r w:rsidR="00B34CA7" w:rsidRPr="00021174">
        <w:t xml:space="preserve">, </w:t>
      </w:r>
      <w:r w:rsidR="009A58FC" w:rsidRPr="00021174">
        <w:t>method</w:t>
      </w:r>
      <w:r w:rsidR="00D17FBA" w:rsidRPr="00021174">
        <w:t>s</w:t>
      </w:r>
      <w:r w:rsidR="00B34CA7" w:rsidRPr="00021174">
        <w:t>, and technologies</w:t>
      </w:r>
    </w:p>
    <w:p w14:paraId="13BBF877" w14:textId="0515F8BE" w:rsidR="00224D2E" w:rsidRPr="00021174" w:rsidRDefault="00B17740" w:rsidP="009275B4">
      <w:pPr>
        <w:spacing w:after="360" w:line="288" w:lineRule="auto"/>
        <w:rPr>
          <w:bCs/>
        </w:rPr>
      </w:pPr>
      <w:r w:rsidRPr="00021174">
        <w:rPr>
          <w:bCs/>
        </w:rPr>
        <w:t xml:space="preserve">This part of the audit </w:t>
      </w:r>
      <w:r w:rsidR="004477AA" w:rsidRPr="00021174">
        <w:rPr>
          <w:bCs/>
        </w:rPr>
        <w:t xml:space="preserve">relates to </w:t>
      </w:r>
      <w:r w:rsidR="003F32E1" w:rsidRPr="00021174">
        <w:rPr>
          <w:bCs/>
        </w:rPr>
        <w:t>how</w:t>
      </w:r>
      <w:r w:rsidR="00034121" w:rsidRPr="00021174">
        <w:rPr>
          <w:bCs/>
        </w:rPr>
        <w:t xml:space="preserve"> your organisation conveys</w:t>
      </w:r>
      <w:r w:rsidR="004477AA" w:rsidRPr="00021174">
        <w:rPr>
          <w:bCs/>
        </w:rPr>
        <w:t xml:space="preserve"> information </w:t>
      </w:r>
      <w:r w:rsidR="008E0FC0" w:rsidRPr="00021174">
        <w:rPr>
          <w:bCs/>
        </w:rPr>
        <w:t xml:space="preserve">to others – both </w:t>
      </w:r>
      <w:r w:rsidR="00034121" w:rsidRPr="00021174">
        <w:rPr>
          <w:bCs/>
        </w:rPr>
        <w:t>to staff and to the public</w:t>
      </w:r>
      <w:r w:rsidR="008E0FC0" w:rsidRPr="00021174">
        <w:rPr>
          <w:bCs/>
        </w:rPr>
        <w:t xml:space="preserve">. You might like to think about documentation, </w:t>
      </w:r>
      <w:r w:rsidR="00AD3067" w:rsidRPr="00021174">
        <w:rPr>
          <w:bCs/>
        </w:rPr>
        <w:t xml:space="preserve">social media, </w:t>
      </w:r>
      <w:r w:rsidR="00482C6C" w:rsidRPr="00021174">
        <w:rPr>
          <w:bCs/>
        </w:rPr>
        <w:t xml:space="preserve">the production of resources, or promotional </w:t>
      </w:r>
      <w:r w:rsidR="009662D7" w:rsidRPr="00021174">
        <w:rPr>
          <w:bCs/>
        </w:rPr>
        <w:t>communications</w:t>
      </w:r>
      <w:r w:rsidR="00913D84" w:rsidRPr="00021174">
        <w:rPr>
          <w:bCs/>
        </w:rPr>
        <w:t xml:space="preserve"> when responding to these questions.</w:t>
      </w:r>
    </w:p>
    <w:p w14:paraId="46043F36" w14:textId="59243530" w:rsidR="00DD5B67" w:rsidRPr="00021174" w:rsidRDefault="00B14CA7" w:rsidP="009275B4">
      <w:pPr>
        <w:spacing w:line="288" w:lineRule="auto"/>
        <w:rPr>
          <w:b/>
          <w:bCs/>
          <w:szCs w:val="24"/>
          <w:u w:val="single"/>
        </w:rPr>
      </w:pPr>
      <w:r w:rsidRPr="00021174">
        <w:rPr>
          <w:b/>
        </w:rPr>
        <w:t xml:space="preserve">1. </w:t>
      </w:r>
      <w:r w:rsidR="00DD5B67" w:rsidRPr="00021174">
        <w:rPr>
          <w:b/>
          <w:szCs w:val="24"/>
        </w:rPr>
        <w:t xml:space="preserve">What formats and methods </w:t>
      </w:r>
      <w:r w:rsidR="00987B36" w:rsidRPr="00021174">
        <w:rPr>
          <w:b/>
          <w:bCs/>
          <w:szCs w:val="24"/>
        </w:rPr>
        <w:t>do</w:t>
      </w:r>
      <w:r w:rsidR="00B463AE" w:rsidRPr="00021174">
        <w:rPr>
          <w:b/>
          <w:szCs w:val="24"/>
        </w:rPr>
        <w:t xml:space="preserve"> your organisation </w:t>
      </w:r>
      <w:r w:rsidR="00DD5B67" w:rsidRPr="00021174">
        <w:rPr>
          <w:b/>
          <w:szCs w:val="24"/>
        </w:rPr>
        <w:t>use to co</w:t>
      </w:r>
      <w:r w:rsidR="00C65893" w:rsidRPr="00021174">
        <w:rPr>
          <w:b/>
          <w:szCs w:val="24"/>
        </w:rPr>
        <w:t>mmunicate</w:t>
      </w:r>
      <w:r w:rsidR="00DD5B67" w:rsidRPr="00021174">
        <w:rPr>
          <w:b/>
          <w:szCs w:val="24"/>
        </w:rPr>
        <w:t xml:space="preserve"> information</w:t>
      </w:r>
      <w:r w:rsidR="008B7768" w:rsidRPr="00021174">
        <w:rPr>
          <w:b/>
          <w:szCs w:val="24"/>
        </w:rPr>
        <w:t xml:space="preserve"> </w:t>
      </w:r>
      <w:r w:rsidR="00C34BE2" w:rsidRPr="00021174">
        <w:rPr>
          <w:b/>
          <w:szCs w:val="24"/>
        </w:rPr>
        <w:t>- internally and externally</w:t>
      </w:r>
      <w:r w:rsidR="004145B8" w:rsidRPr="00021174">
        <w:rPr>
          <w:b/>
          <w:szCs w:val="24"/>
        </w:rPr>
        <w:t xml:space="preserve">, </w:t>
      </w:r>
      <w:r w:rsidR="005C73B4" w:rsidRPr="00021174">
        <w:rPr>
          <w:b/>
          <w:szCs w:val="24"/>
        </w:rPr>
        <w:t>online,</w:t>
      </w:r>
      <w:r w:rsidR="004145B8" w:rsidRPr="00021174">
        <w:rPr>
          <w:b/>
          <w:szCs w:val="24"/>
        </w:rPr>
        <w:t xml:space="preserve"> and offline</w:t>
      </w:r>
      <w:r w:rsidR="00DD5B67" w:rsidRPr="00021174">
        <w:rPr>
          <w:b/>
          <w:szCs w:val="24"/>
        </w:rPr>
        <w:t>?</w:t>
      </w:r>
    </w:p>
    <w:p w14:paraId="44CC37EF" w14:textId="46D31F5A" w:rsidR="00A36713" w:rsidRPr="00021174" w:rsidRDefault="00E261C9" w:rsidP="009275B4">
      <w:pPr>
        <w:spacing w:line="288" w:lineRule="auto"/>
        <w:rPr>
          <w:szCs w:val="24"/>
        </w:rPr>
      </w:pPr>
      <w:r w:rsidRPr="00021174">
        <w:rPr>
          <w:szCs w:val="24"/>
        </w:rPr>
        <w:t xml:space="preserve">When your organisation uses </w:t>
      </w:r>
      <w:r w:rsidR="003F3210" w:rsidRPr="00021174">
        <w:rPr>
          <w:szCs w:val="24"/>
        </w:rPr>
        <w:t xml:space="preserve">a range of formats </w:t>
      </w:r>
      <w:r w:rsidR="0099113B" w:rsidRPr="00021174">
        <w:rPr>
          <w:szCs w:val="24"/>
        </w:rPr>
        <w:t>and methods</w:t>
      </w:r>
      <w:r w:rsidRPr="00021174">
        <w:rPr>
          <w:szCs w:val="24"/>
        </w:rPr>
        <w:t xml:space="preserve">, </w:t>
      </w:r>
      <w:r w:rsidR="003F3210" w:rsidRPr="00021174">
        <w:rPr>
          <w:szCs w:val="24"/>
        </w:rPr>
        <w:t xml:space="preserve">the </w:t>
      </w:r>
      <w:r w:rsidR="00206220" w:rsidRPr="00021174">
        <w:rPr>
          <w:szCs w:val="24"/>
        </w:rPr>
        <w:t>information</w:t>
      </w:r>
      <w:r w:rsidR="003F3210" w:rsidRPr="00021174">
        <w:rPr>
          <w:szCs w:val="24"/>
        </w:rPr>
        <w:t xml:space="preserve"> produced</w:t>
      </w:r>
      <w:r w:rsidR="00206220" w:rsidRPr="00021174">
        <w:rPr>
          <w:szCs w:val="24"/>
        </w:rPr>
        <w:t xml:space="preserve"> and communicated</w:t>
      </w:r>
      <w:r w:rsidR="003F3210" w:rsidRPr="00021174">
        <w:rPr>
          <w:szCs w:val="24"/>
        </w:rPr>
        <w:t xml:space="preserve"> </w:t>
      </w:r>
      <w:r w:rsidRPr="00021174">
        <w:rPr>
          <w:szCs w:val="24"/>
        </w:rPr>
        <w:t>will be</w:t>
      </w:r>
      <w:r w:rsidR="003F3210" w:rsidRPr="00021174">
        <w:rPr>
          <w:szCs w:val="24"/>
        </w:rPr>
        <w:t xml:space="preserve"> eas</w:t>
      </w:r>
      <w:r w:rsidR="005D1496" w:rsidRPr="00021174">
        <w:rPr>
          <w:szCs w:val="24"/>
        </w:rPr>
        <w:t>y</w:t>
      </w:r>
      <w:r w:rsidR="00C23FEC" w:rsidRPr="00021174">
        <w:rPr>
          <w:szCs w:val="24"/>
        </w:rPr>
        <w:t xml:space="preserve"> to</w:t>
      </w:r>
      <w:r w:rsidR="003F3210" w:rsidRPr="00021174">
        <w:rPr>
          <w:szCs w:val="24"/>
        </w:rPr>
        <w:t xml:space="preserve"> </w:t>
      </w:r>
      <w:r w:rsidR="0053026F" w:rsidRPr="00021174">
        <w:rPr>
          <w:szCs w:val="24"/>
        </w:rPr>
        <w:t>access</w:t>
      </w:r>
      <w:r w:rsidR="003F3210" w:rsidRPr="00021174">
        <w:rPr>
          <w:szCs w:val="24"/>
        </w:rPr>
        <w:t xml:space="preserve"> and understood by </w:t>
      </w:r>
      <w:r w:rsidR="004C5F70" w:rsidRPr="00021174">
        <w:rPr>
          <w:szCs w:val="24"/>
        </w:rPr>
        <w:t>everyone</w:t>
      </w:r>
      <w:r w:rsidR="003F3210" w:rsidRPr="00021174">
        <w:rPr>
          <w:szCs w:val="24"/>
        </w:rPr>
        <w:t xml:space="preserve">. </w:t>
      </w:r>
      <w:r w:rsidR="00024A4C" w:rsidRPr="00021174">
        <w:rPr>
          <w:szCs w:val="24"/>
        </w:rPr>
        <w:t>This</w:t>
      </w:r>
      <w:r w:rsidR="003F3210" w:rsidRPr="00021174">
        <w:rPr>
          <w:szCs w:val="24"/>
        </w:rPr>
        <w:t xml:space="preserve"> increases the likelihood of independent access</w:t>
      </w:r>
      <w:r w:rsidR="00454117" w:rsidRPr="00021174">
        <w:rPr>
          <w:szCs w:val="24"/>
        </w:rPr>
        <w:t xml:space="preserve"> to your services, activities, and events</w:t>
      </w:r>
      <w:r w:rsidR="003F3210" w:rsidRPr="00021174">
        <w:rPr>
          <w:szCs w:val="24"/>
        </w:rPr>
        <w:t xml:space="preserve"> by all women</w:t>
      </w:r>
      <w:r w:rsidR="00513401" w:rsidRPr="00021174">
        <w:rPr>
          <w:szCs w:val="24"/>
        </w:rPr>
        <w:t xml:space="preserve"> and non-binary people</w:t>
      </w:r>
      <w:r w:rsidR="003F3210" w:rsidRPr="00021174">
        <w:rPr>
          <w:szCs w:val="24"/>
        </w:rPr>
        <w:t xml:space="preserve">, including </w:t>
      </w:r>
      <w:r w:rsidR="006B4C63" w:rsidRPr="00021174">
        <w:rPr>
          <w:szCs w:val="24"/>
        </w:rPr>
        <w:t>those</w:t>
      </w:r>
      <w:r w:rsidR="003F3210" w:rsidRPr="00021174">
        <w:rPr>
          <w:szCs w:val="24"/>
        </w:rPr>
        <w:t xml:space="preserve"> who are isolated due to violence and abuse</w:t>
      </w:r>
      <w:r w:rsidR="00316492" w:rsidRPr="00021174">
        <w:rPr>
          <w:szCs w:val="24"/>
        </w:rPr>
        <w:t xml:space="preserve">, </w:t>
      </w:r>
      <w:r w:rsidR="00F7667E" w:rsidRPr="00021174">
        <w:rPr>
          <w:szCs w:val="24"/>
        </w:rPr>
        <w:t xml:space="preserve">live in remote and rural areas, </w:t>
      </w:r>
      <w:r w:rsidR="00316492" w:rsidRPr="00021174">
        <w:rPr>
          <w:szCs w:val="24"/>
        </w:rPr>
        <w:t>and</w:t>
      </w:r>
      <w:r w:rsidR="008D2075" w:rsidRPr="00021174">
        <w:rPr>
          <w:szCs w:val="24"/>
        </w:rPr>
        <w:t>/or</w:t>
      </w:r>
      <w:r w:rsidR="00F0510F" w:rsidRPr="00021174">
        <w:rPr>
          <w:szCs w:val="24"/>
        </w:rPr>
        <w:t xml:space="preserve"> cannot afford the </w:t>
      </w:r>
      <w:r w:rsidR="000976E0" w:rsidRPr="00021174">
        <w:rPr>
          <w:szCs w:val="24"/>
        </w:rPr>
        <w:t>cost</w:t>
      </w:r>
      <w:r w:rsidR="00F0510F" w:rsidRPr="00021174">
        <w:rPr>
          <w:szCs w:val="24"/>
        </w:rPr>
        <w:t xml:space="preserve"> of technology</w:t>
      </w:r>
      <w:r w:rsidR="003F3210" w:rsidRPr="00021174">
        <w:rPr>
          <w:szCs w:val="24"/>
        </w:rPr>
        <w:t xml:space="preserve">. </w:t>
      </w:r>
    </w:p>
    <w:p w14:paraId="605289E6" w14:textId="7398F4A2" w:rsidR="00A36713" w:rsidRPr="00021174" w:rsidRDefault="00A13523" w:rsidP="009275B4">
      <w:pPr>
        <w:spacing w:line="288" w:lineRule="auto"/>
        <w:rPr>
          <w:szCs w:val="24"/>
        </w:rPr>
      </w:pPr>
      <w:r w:rsidRPr="00021174">
        <w:rPr>
          <w:szCs w:val="24"/>
        </w:rPr>
        <w:t xml:space="preserve">People </w:t>
      </w:r>
      <w:r w:rsidR="00F55B47" w:rsidRPr="00021174">
        <w:rPr>
          <w:szCs w:val="24"/>
        </w:rPr>
        <w:t>with a range of neurological and sensory disabilities</w:t>
      </w:r>
      <w:r w:rsidRPr="00021174">
        <w:rPr>
          <w:szCs w:val="24"/>
        </w:rPr>
        <w:t xml:space="preserve"> access </w:t>
      </w:r>
      <w:r w:rsidR="007B6391" w:rsidRPr="00021174">
        <w:rPr>
          <w:szCs w:val="24"/>
        </w:rPr>
        <w:t xml:space="preserve">information in a </w:t>
      </w:r>
      <w:r w:rsidR="00E85C19" w:rsidRPr="00021174">
        <w:rPr>
          <w:szCs w:val="24"/>
        </w:rPr>
        <w:t xml:space="preserve">variety of formats such as: </w:t>
      </w:r>
      <w:r w:rsidR="00363358" w:rsidRPr="00021174">
        <w:rPr>
          <w:szCs w:val="24"/>
        </w:rPr>
        <w:t>P</w:t>
      </w:r>
      <w:r w:rsidR="00E85C19" w:rsidRPr="00021174">
        <w:rPr>
          <w:szCs w:val="24"/>
        </w:rPr>
        <w:t>lain English, Easy English, large print, a</w:t>
      </w:r>
      <w:r w:rsidR="00BC3410" w:rsidRPr="00021174">
        <w:rPr>
          <w:szCs w:val="24"/>
        </w:rPr>
        <w:t>udio online formats, and braille</w:t>
      </w:r>
      <w:r w:rsidR="00F55B47" w:rsidRPr="00021174">
        <w:rPr>
          <w:szCs w:val="24"/>
        </w:rPr>
        <w:t xml:space="preserve">. </w:t>
      </w:r>
      <w:r w:rsidR="006C61D1" w:rsidRPr="00021174">
        <w:rPr>
          <w:szCs w:val="24"/>
        </w:rPr>
        <w:t xml:space="preserve">Using a range of </w:t>
      </w:r>
      <w:r w:rsidR="00BD4DA7" w:rsidRPr="00021174">
        <w:rPr>
          <w:szCs w:val="24"/>
        </w:rPr>
        <w:t xml:space="preserve">engagement and </w:t>
      </w:r>
      <w:r w:rsidR="006C61D1" w:rsidRPr="00021174">
        <w:rPr>
          <w:szCs w:val="24"/>
        </w:rPr>
        <w:t>promotion</w:t>
      </w:r>
      <w:r w:rsidR="00094E1B" w:rsidRPr="00021174">
        <w:rPr>
          <w:szCs w:val="24"/>
        </w:rPr>
        <w:t xml:space="preserve"> </w:t>
      </w:r>
      <w:r w:rsidR="006C61D1" w:rsidRPr="00021174">
        <w:rPr>
          <w:szCs w:val="24"/>
        </w:rPr>
        <w:t xml:space="preserve">methods, such as </w:t>
      </w:r>
      <w:r w:rsidR="00976E26" w:rsidRPr="00021174">
        <w:rPr>
          <w:szCs w:val="24"/>
        </w:rPr>
        <w:t xml:space="preserve">social media and </w:t>
      </w:r>
      <w:r w:rsidR="006C61D1" w:rsidRPr="00021174">
        <w:rPr>
          <w:szCs w:val="24"/>
        </w:rPr>
        <w:t>community radio</w:t>
      </w:r>
      <w:r w:rsidR="00094E1B" w:rsidRPr="00021174">
        <w:rPr>
          <w:szCs w:val="24"/>
        </w:rPr>
        <w:t>,</w:t>
      </w:r>
      <w:r w:rsidR="006C61D1" w:rsidRPr="00021174">
        <w:rPr>
          <w:szCs w:val="24"/>
        </w:rPr>
        <w:t xml:space="preserve"> can </w:t>
      </w:r>
      <w:r w:rsidR="00692B85" w:rsidRPr="00021174">
        <w:rPr>
          <w:szCs w:val="24"/>
        </w:rPr>
        <w:t xml:space="preserve">also </w:t>
      </w:r>
      <w:r w:rsidR="006C61D1" w:rsidRPr="00021174">
        <w:rPr>
          <w:szCs w:val="24"/>
        </w:rPr>
        <w:t xml:space="preserve">widen </w:t>
      </w:r>
      <w:r w:rsidR="00FE2043" w:rsidRPr="00021174">
        <w:rPr>
          <w:szCs w:val="24"/>
        </w:rPr>
        <w:t>the</w:t>
      </w:r>
      <w:r w:rsidR="006C61D1" w:rsidRPr="00021174">
        <w:rPr>
          <w:szCs w:val="24"/>
        </w:rPr>
        <w:t xml:space="preserve"> reach</w:t>
      </w:r>
      <w:r w:rsidR="00FE2043" w:rsidRPr="00021174">
        <w:rPr>
          <w:szCs w:val="24"/>
        </w:rPr>
        <w:t xml:space="preserve"> of your information</w:t>
      </w:r>
      <w:r w:rsidR="004A0CDB" w:rsidRPr="00021174">
        <w:rPr>
          <w:szCs w:val="24"/>
        </w:rPr>
        <w:t xml:space="preserve"> and communications</w:t>
      </w:r>
      <w:r w:rsidR="006C61D1" w:rsidRPr="00021174">
        <w:rPr>
          <w:szCs w:val="24"/>
        </w:rPr>
        <w:t xml:space="preserve">. </w:t>
      </w:r>
    </w:p>
    <w:p w14:paraId="2BF9E5C4" w14:textId="0A569EC0" w:rsidR="00DD5B67" w:rsidRPr="00021174" w:rsidRDefault="00DD5B67" w:rsidP="009275B4">
      <w:pPr>
        <w:spacing w:line="288" w:lineRule="auto"/>
        <w:rPr>
          <w:szCs w:val="24"/>
          <w:u w:val="single"/>
        </w:rPr>
      </w:pPr>
      <w:r w:rsidRPr="00021174">
        <w:rPr>
          <w:szCs w:val="24"/>
        </w:rPr>
        <w:t xml:space="preserve">Further guidance is available </w:t>
      </w:r>
      <w:r w:rsidR="0062484A" w:rsidRPr="00021174">
        <w:rPr>
          <w:szCs w:val="24"/>
        </w:rPr>
        <w:t>at:</w:t>
      </w:r>
      <w:r w:rsidRPr="00021174">
        <w:rPr>
          <w:szCs w:val="24"/>
        </w:rPr>
        <w:t xml:space="preserve"> </w:t>
      </w:r>
      <w:hyperlink r:id="rId12" w:history="1">
        <w:r w:rsidRPr="00021174">
          <w:rPr>
            <w:color w:val="652266"/>
            <w:szCs w:val="24"/>
            <w:u w:val="single"/>
          </w:rPr>
          <w:t>https://www.vic.gov.au/accessibility-guidelines-government-communications</w:t>
        </w:r>
      </w:hyperlink>
      <w:r w:rsidRPr="00021174">
        <w:rPr>
          <w:szCs w:val="24"/>
        </w:rPr>
        <w:t>.</w:t>
      </w:r>
    </w:p>
    <w:p w14:paraId="2CF0604E" w14:textId="77777777" w:rsidR="00DD5B67" w:rsidRPr="00021174" w:rsidRDefault="00DD5B67" w:rsidP="009275B4">
      <w:pPr>
        <w:pStyle w:val="ListParagraph"/>
        <w:numPr>
          <w:ilvl w:val="2"/>
          <w:numId w:val="21"/>
        </w:numPr>
        <w:spacing w:line="288" w:lineRule="auto"/>
        <w:ind w:left="426"/>
        <w:rPr>
          <w:szCs w:val="24"/>
        </w:rPr>
      </w:pPr>
      <w:r w:rsidRPr="00021174">
        <w:rPr>
          <w:szCs w:val="24"/>
        </w:rPr>
        <w:t>Current situation:</w:t>
      </w:r>
    </w:p>
    <w:p w14:paraId="53D5D8AB" w14:textId="77777777" w:rsidR="001718E3" w:rsidRPr="00021174" w:rsidRDefault="001718E3" w:rsidP="009275B4">
      <w:pPr>
        <w:pStyle w:val="ListParagraph"/>
        <w:numPr>
          <w:ilvl w:val="2"/>
          <w:numId w:val="21"/>
        </w:numPr>
        <w:spacing w:line="288" w:lineRule="auto"/>
        <w:ind w:left="426"/>
        <w:rPr>
          <w:szCs w:val="24"/>
        </w:rPr>
      </w:pPr>
      <w:r w:rsidRPr="00021174">
        <w:rPr>
          <w:szCs w:val="24"/>
        </w:rPr>
        <w:t xml:space="preserve">Action required: </w:t>
      </w:r>
    </w:p>
    <w:p w14:paraId="4DE5FC13" w14:textId="77777777" w:rsidR="001718E3" w:rsidRPr="00021174" w:rsidRDefault="001718E3" w:rsidP="009275B4">
      <w:pPr>
        <w:pStyle w:val="ListParagraph"/>
        <w:numPr>
          <w:ilvl w:val="2"/>
          <w:numId w:val="21"/>
        </w:numPr>
        <w:spacing w:line="288" w:lineRule="auto"/>
        <w:ind w:left="426"/>
        <w:rPr>
          <w:szCs w:val="24"/>
        </w:rPr>
      </w:pPr>
      <w:r w:rsidRPr="00021174">
        <w:rPr>
          <w:szCs w:val="24"/>
        </w:rPr>
        <w:t>Time frame for action:</w:t>
      </w:r>
    </w:p>
    <w:p w14:paraId="0B044A95" w14:textId="77777777" w:rsidR="001718E3" w:rsidRPr="00021174" w:rsidRDefault="001718E3" w:rsidP="009275B4">
      <w:pPr>
        <w:pStyle w:val="ListParagraph"/>
        <w:numPr>
          <w:ilvl w:val="2"/>
          <w:numId w:val="21"/>
        </w:numPr>
        <w:spacing w:line="288" w:lineRule="auto"/>
        <w:ind w:left="426"/>
        <w:rPr>
          <w:b/>
          <w:bCs/>
          <w:szCs w:val="24"/>
        </w:rPr>
      </w:pPr>
      <w:r w:rsidRPr="00021174">
        <w:rPr>
          <w:szCs w:val="24"/>
        </w:rPr>
        <w:t>Resources required:</w:t>
      </w:r>
    </w:p>
    <w:p w14:paraId="2DC54678" w14:textId="77777777" w:rsidR="0035337A" w:rsidRPr="00021174" w:rsidRDefault="0035337A" w:rsidP="009275B4">
      <w:pPr>
        <w:spacing w:line="288" w:lineRule="auto"/>
        <w:rPr>
          <w:szCs w:val="24"/>
          <w:shd w:val="clear" w:color="auto" w:fill="FFFFFF"/>
        </w:rPr>
      </w:pPr>
    </w:p>
    <w:p w14:paraId="0AD8FEBF" w14:textId="020833D6" w:rsidR="0035337A" w:rsidRPr="00021174" w:rsidRDefault="006177BE" w:rsidP="009275B4">
      <w:pPr>
        <w:spacing w:line="288" w:lineRule="auto"/>
        <w:rPr>
          <w:b/>
          <w:bCs/>
          <w:szCs w:val="24"/>
        </w:rPr>
      </w:pPr>
      <w:r w:rsidRPr="00021174">
        <w:rPr>
          <w:b/>
          <w:bCs/>
          <w:szCs w:val="24"/>
        </w:rPr>
        <w:t>2</w:t>
      </w:r>
      <w:r w:rsidR="0035337A" w:rsidRPr="00021174">
        <w:rPr>
          <w:b/>
          <w:bCs/>
          <w:szCs w:val="24"/>
        </w:rPr>
        <w:t xml:space="preserve">. How does your organisation make </w:t>
      </w:r>
      <w:r w:rsidR="00B51397" w:rsidRPr="00021174">
        <w:rPr>
          <w:b/>
          <w:bCs/>
          <w:szCs w:val="24"/>
        </w:rPr>
        <w:t>visual material</w:t>
      </w:r>
      <w:r w:rsidR="0016249B" w:rsidRPr="00021174">
        <w:rPr>
          <w:b/>
          <w:bCs/>
          <w:szCs w:val="24"/>
        </w:rPr>
        <w:t xml:space="preserve"> </w:t>
      </w:r>
      <w:r w:rsidR="0035337A" w:rsidRPr="00021174">
        <w:rPr>
          <w:b/>
          <w:szCs w:val="24"/>
        </w:rPr>
        <w:t xml:space="preserve">easy to use and understand for people </w:t>
      </w:r>
      <w:r w:rsidR="00A64EEA" w:rsidRPr="00021174">
        <w:rPr>
          <w:b/>
          <w:szCs w:val="24"/>
        </w:rPr>
        <w:t>who are blind or vision impaired</w:t>
      </w:r>
      <w:r w:rsidR="0035337A" w:rsidRPr="00021174">
        <w:rPr>
          <w:b/>
          <w:szCs w:val="24"/>
        </w:rPr>
        <w:t>?</w:t>
      </w:r>
      <w:r w:rsidR="0035337A" w:rsidRPr="00021174">
        <w:rPr>
          <w:b/>
          <w:bCs/>
          <w:szCs w:val="24"/>
        </w:rPr>
        <w:t xml:space="preserve"> </w:t>
      </w:r>
    </w:p>
    <w:p w14:paraId="543CE234" w14:textId="0FB946D4" w:rsidR="00CE470F" w:rsidRPr="00021174" w:rsidRDefault="006D470F" w:rsidP="009275B4">
      <w:pPr>
        <w:spacing w:line="288" w:lineRule="auto"/>
        <w:rPr>
          <w:szCs w:val="24"/>
        </w:rPr>
      </w:pPr>
      <w:r w:rsidRPr="00021174">
        <w:rPr>
          <w:szCs w:val="24"/>
        </w:rPr>
        <w:t xml:space="preserve">Visual material includes pictures, diagrams, graphics, and films/videos, including </w:t>
      </w:r>
      <w:r w:rsidR="00C23FEC" w:rsidRPr="00021174">
        <w:rPr>
          <w:szCs w:val="24"/>
        </w:rPr>
        <w:t xml:space="preserve">subtitled </w:t>
      </w:r>
      <w:r w:rsidRPr="00021174">
        <w:rPr>
          <w:szCs w:val="24"/>
        </w:rPr>
        <w:t xml:space="preserve">material. </w:t>
      </w:r>
      <w:r w:rsidR="003E34FE" w:rsidRPr="00021174">
        <w:rPr>
          <w:szCs w:val="24"/>
        </w:rPr>
        <w:t>This includes online content, such as social media posts, and offline content</w:t>
      </w:r>
      <w:r w:rsidR="007B128B">
        <w:rPr>
          <w:szCs w:val="24"/>
        </w:rPr>
        <w:t>,</w:t>
      </w:r>
      <w:r w:rsidR="003E34FE" w:rsidRPr="00021174">
        <w:rPr>
          <w:szCs w:val="24"/>
        </w:rPr>
        <w:t xml:space="preserve"> such as </w:t>
      </w:r>
      <w:r w:rsidR="00653ECA" w:rsidRPr="00021174">
        <w:rPr>
          <w:szCs w:val="24"/>
        </w:rPr>
        <w:t xml:space="preserve">documents. </w:t>
      </w:r>
      <w:r w:rsidRPr="00021174">
        <w:rPr>
          <w:szCs w:val="24"/>
        </w:rPr>
        <w:t>Providing text-</w:t>
      </w:r>
      <w:r w:rsidRPr="00021174">
        <w:rPr>
          <w:szCs w:val="24"/>
        </w:rPr>
        <w:lastRenderedPageBreak/>
        <w:t>based or verbal representation of this material promotes independent access</w:t>
      </w:r>
      <w:r w:rsidR="000F1A6E" w:rsidRPr="00021174">
        <w:rPr>
          <w:szCs w:val="24"/>
        </w:rPr>
        <w:t xml:space="preserve"> by women and non-binary people with disabilities</w:t>
      </w:r>
      <w:r w:rsidRPr="00021174">
        <w:rPr>
          <w:szCs w:val="24"/>
        </w:rPr>
        <w:t xml:space="preserve">, challenging gender norms of family or carer facilitated access. </w:t>
      </w:r>
    </w:p>
    <w:p w14:paraId="4EEE0576" w14:textId="1883F08F" w:rsidR="006A4ABB" w:rsidRPr="00021174" w:rsidRDefault="0035337A" w:rsidP="009275B4">
      <w:pPr>
        <w:spacing w:line="288" w:lineRule="auto"/>
        <w:rPr>
          <w:szCs w:val="24"/>
        </w:rPr>
      </w:pPr>
      <w:r w:rsidRPr="00021174">
        <w:rPr>
          <w:szCs w:val="24"/>
        </w:rPr>
        <w:t xml:space="preserve">Adding Alternative Text (Alt Text) to all social media posts containing an image provides a written description of the image and increases accessibility of those using screen readers. In addition to alt text, </w:t>
      </w:r>
      <w:r w:rsidR="00166306" w:rsidRPr="00021174">
        <w:rPr>
          <w:szCs w:val="24"/>
        </w:rPr>
        <w:t xml:space="preserve">include </w:t>
      </w:r>
      <w:r w:rsidRPr="00021174">
        <w:rPr>
          <w:szCs w:val="24"/>
        </w:rPr>
        <w:t>more detailed Image Descriptions (IDs)</w:t>
      </w:r>
      <w:r w:rsidR="00166306" w:rsidRPr="00021174">
        <w:rPr>
          <w:szCs w:val="24"/>
        </w:rPr>
        <w:t xml:space="preserve"> i</w:t>
      </w:r>
      <w:r w:rsidRPr="00021174">
        <w:rPr>
          <w:szCs w:val="24"/>
        </w:rPr>
        <w:t xml:space="preserve">n the caption of the post. </w:t>
      </w:r>
    </w:p>
    <w:p w14:paraId="19F582ED" w14:textId="4FC15E18" w:rsidR="000B518F" w:rsidRPr="00021174" w:rsidRDefault="00166306" w:rsidP="009275B4">
      <w:pPr>
        <w:spacing w:line="288" w:lineRule="auto"/>
        <w:rPr>
          <w:szCs w:val="24"/>
        </w:rPr>
      </w:pPr>
      <w:r w:rsidRPr="00021174">
        <w:rPr>
          <w:szCs w:val="24"/>
        </w:rPr>
        <w:t>Provide captioning options for a</w:t>
      </w:r>
      <w:r w:rsidR="0035337A" w:rsidRPr="00021174">
        <w:rPr>
          <w:szCs w:val="24"/>
        </w:rPr>
        <w:t>ll video content</w:t>
      </w:r>
      <w:r w:rsidR="009D6903" w:rsidRPr="00021174">
        <w:rPr>
          <w:szCs w:val="24"/>
        </w:rPr>
        <w:t>. W</w:t>
      </w:r>
      <w:r w:rsidR="0035337A" w:rsidRPr="00021174">
        <w:rPr>
          <w:szCs w:val="24"/>
        </w:rPr>
        <w:t xml:space="preserve">hile auto-captions are regularly available and easy to add, it is imperative to check for correctness, spelling, and punctuation. </w:t>
      </w:r>
    </w:p>
    <w:p w14:paraId="71B309A8" w14:textId="0B17AB41" w:rsidR="000B518F" w:rsidRPr="00021174" w:rsidRDefault="0035337A" w:rsidP="009275B4">
      <w:pPr>
        <w:spacing w:line="288" w:lineRule="auto"/>
        <w:rPr>
          <w:szCs w:val="24"/>
        </w:rPr>
      </w:pPr>
      <w:r w:rsidRPr="00021174">
        <w:rPr>
          <w:szCs w:val="24"/>
        </w:rPr>
        <w:t xml:space="preserve">When using hashtags be sure to </w:t>
      </w:r>
      <w:r w:rsidR="001B7F0F" w:rsidRPr="00021174">
        <w:rPr>
          <w:szCs w:val="24"/>
        </w:rPr>
        <w:t>capitali</w:t>
      </w:r>
      <w:r w:rsidR="001B7F0F">
        <w:rPr>
          <w:szCs w:val="24"/>
        </w:rPr>
        <w:t>s</w:t>
      </w:r>
      <w:r w:rsidR="001B7F0F" w:rsidRPr="00021174">
        <w:rPr>
          <w:szCs w:val="24"/>
        </w:rPr>
        <w:t xml:space="preserve">e </w:t>
      </w:r>
      <w:r w:rsidRPr="00021174">
        <w:rPr>
          <w:szCs w:val="24"/>
        </w:rPr>
        <w:t xml:space="preserve">the first letter of each word to ensure accessibility for those using screen readers. Limit the use of emojis as the descriptions ascribed to them can be misaligned with the information you are trying to convey. </w:t>
      </w:r>
    </w:p>
    <w:p w14:paraId="2AD28105" w14:textId="77777777" w:rsidR="000B518F" w:rsidRPr="00021174" w:rsidRDefault="0035337A" w:rsidP="009275B4">
      <w:pPr>
        <w:spacing w:line="288" w:lineRule="auto"/>
        <w:rPr>
          <w:szCs w:val="24"/>
        </w:rPr>
      </w:pPr>
      <w:r w:rsidRPr="00021174">
        <w:rPr>
          <w:szCs w:val="24"/>
        </w:rPr>
        <w:t xml:space="preserve">Use simple font, large font size, and high contrasting colours. </w:t>
      </w:r>
    </w:p>
    <w:p w14:paraId="41B191D2" w14:textId="3BF09B39" w:rsidR="0035337A" w:rsidRPr="00021174" w:rsidRDefault="0035337A" w:rsidP="009275B4">
      <w:pPr>
        <w:spacing w:line="288" w:lineRule="auto"/>
        <w:rPr>
          <w:szCs w:val="24"/>
        </w:rPr>
      </w:pPr>
      <w:r w:rsidRPr="00021174">
        <w:rPr>
          <w:szCs w:val="24"/>
        </w:rPr>
        <w:t>More information can be found</w:t>
      </w:r>
      <w:r w:rsidR="00213BEB" w:rsidRPr="00021174">
        <w:rPr>
          <w:szCs w:val="24"/>
        </w:rPr>
        <w:t xml:space="preserve"> at</w:t>
      </w:r>
      <w:r w:rsidRPr="00021174">
        <w:rPr>
          <w:szCs w:val="24"/>
        </w:rPr>
        <w:t xml:space="preserve">: </w:t>
      </w:r>
      <w:hyperlink r:id="rId13" w:history="1">
        <w:r w:rsidRPr="00021174">
          <w:rPr>
            <w:rStyle w:val="Hyperlink"/>
            <w:szCs w:val="24"/>
          </w:rPr>
          <w:t>https://www.visionaustralia.org/business-consulting/digital-access/blog/how-to-make-social-media-accessible-our-top-three-tips</w:t>
        </w:r>
      </w:hyperlink>
      <w:r w:rsidRPr="00021174">
        <w:rPr>
          <w:szCs w:val="24"/>
        </w:rPr>
        <w:t xml:space="preserve">. </w:t>
      </w:r>
    </w:p>
    <w:p w14:paraId="5433F41D" w14:textId="77777777" w:rsidR="0035337A" w:rsidRPr="00021174" w:rsidRDefault="0035337A" w:rsidP="009275B4">
      <w:pPr>
        <w:pStyle w:val="ListParagraph"/>
        <w:numPr>
          <w:ilvl w:val="2"/>
          <w:numId w:val="21"/>
        </w:numPr>
        <w:spacing w:line="288" w:lineRule="auto"/>
        <w:ind w:left="426"/>
        <w:rPr>
          <w:szCs w:val="24"/>
        </w:rPr>
      </w:pPr>
      <w:r w:rsidRPr="00021174">
        <w:rPr>
          <w:szCs w:val="24"/>
        </w:rPr>
        <w:t>Current situation:</w:t>
      </w:r>
    </w:p>
    <w:p w14:paraId="04FEA836" w14:textId="77777777" w:rsidR="001718E3" w:rsidRPr="00021174" w:rsidRDefault="001718E3" w:rsidP="009275B4">
      <w:pPr>
        <w:pStyle w:val="ListParagraph"/>
        <w:numPr>
          <w:ilvl w:val="2"/>
          <w:numId w:val="21"/>
        </w:numPr>
        <w:spacing w:line="288" w:lineRule="auto"/>
        <w:ind w:left="426"/>
        <w:rPr>
          <w:szCs w:val="24"/>
        </w:rPr>
      </w:pPr>
      <w:r w:rsidRPr="00021174">
        <w:rPr>
          <w:szCs w:val="24"/>
        </w:rPr>
        <w:t xml:space="preserve">Action required: </w:t>
      </w:r>
    </w:p>
    <w:p w14:paraId="3887E35A" w14:textId="77777777" w:rsidR="001718E3" w:rsidRPr="00021174" w:rsidRDefault="001718E3" w:rsidP="009275B4">
      <w:pPr>
        <w:pStyle w:val="ListParagraph"/>
        <w:numPr>
          <w:ilvl w:val="2"/>
          <w:numId w:val="21"/>
        </w:numPr>
        <w:spacing w:line="288" w:lineRule="auto"/>
        <w:ind w:left="426"/>
        <w:rPr>
          <w:szCs w:val="24"/>
        </w:rPr>
      </w:pPr>
      <w:r w:rsidRPr="00021174">
        <w:rPr>
          <w:szCs w:val="24"/>
        </w:rPr>
        <w:t>Time frame for action:</w:t>
      </w:r>
    </w:p>
    <w:p w14:paraId="5029D554" w14:textId="77777777" w:rsidR="001718E3" w:rsidRPr="00021174" w:rsidRDefault="001718E3" w:rsidP="009275B4">
      <w:pPr>
        <w:pStyle w:val="ListParagraph"/>
        <w:numPr>
          <w:ilvl w:val="2"/>
          <w:numId w:val="21"/>
        </w:numPr>
        <w:spacing w:line="288" w:lineRule="auto"/>
        <w:ind w:left="426"/>
        <w:rPr>
          <w:b/>
          <w:bCs/>
          <w:szCs w:val="24"/>
        </w:rPr>
      </w:pPr>
      <w:r w:rsidRPr="00021174">
        <w:rPr>
          <w:szCs w:val="24"/>
        </w:rPr>
        <w:t>Resources required:</w:t>
      </w:r>
    </w:p>
    <w:p w14:paraId="394AFC52" w14:textId="77777777" w:rsidR="00392267" w:rsidRPr="00021174" w:rsidRDefault="00392267" w:rsidP="009275B4">
      <w:pPr>
        <w:spacing w:line="288" w:lineRule="auto"/>
        <w:rPr>
          <w:szCs w:val="24"/>
          <w:shd w:val="clear" w:color="auto" w:fill="FFFFFF"/>
        </w:rPr>
      </w:pPr>
    </w:p>
    <w:p w14:paraId="53395C51" w14:textId="1CBF755D" w:rsidR="004F36FA" w:rsidRPr="00021174" w:rsidRDefault="006177BE" w:rsidP="009275B4">
      <w:pPr>
        <w:spacing w:line="288" w:lineRule="auto"/>
        <w:rPr>
          <w:b/>
          <w:bCs/>
          <w:szCs w:val="24"/>
          <w:u w:val="single"/>
        </w:rPr>
      </w:pPr>
      <w:r w:rsidRPr="00021174">
        <w:rPr>
          <w:b/>
          <w:szCs w:val="24"/>
        </w:rPr>
        <w:t>3</w:t>
      </w:r>
      <w:r w:rsidR="004F36FA" w:rsidRPr="00021174">
        <w:rPr>
          <w:b/>
          <w:szCs w:val="24"/>
        </w:rPr>
        <w:t>. How do</w:t>
      </w:r>
      <w:r w:rsidR="00F13325" w:rsidRPr="00021174">
        <w:rPr>
          <w:b/>
          <w:szCs w:val="24"/>
        </w:rPr>
        <w:t xml:space="preserve"> you </w:t>
      </w:r>
      <w:r w:rsidR="004F36FA" w:rsidRPr="00021174">
        <w:rPr>
          <w:b/>
          <w:szCs w:val="24"/>
        </w:rPr>
        <w:t>ensure accessibility for people who are deaf, deaf-blind, or have hearing impairments?</w:t>
      </w:r>
    </w:p>
    <w:p w14:paraId="5A978476" w14:textId="77777777" w:rsidR="004F36FA" w:rsidRPr="00021174" w:rsidRDefault="004F36FA" w:rsidP="009275B4">
      <w:pPr>
        <w:spacing w:line="288" w:lineRule="auto"/>
        <w:rPr>
          <w:szCs w:val="24"/>
        </w:rPr>
      </w:pPr>
      <w:r w:rsidRPr="00021174">
        <w:rPr>
          <w:szCs w:val="24"/>
        </w:rPr>
        <w:t xml:space="preserve">People who </w:t>
      </w:r>
      <w:proofErr w:type="gramStart"/>
      <w:r w:rsidRPr="00021174">
        <w:rPr>
          <w:szCs w:val="24"/>
        </w:rPr>
        <w:t>experience difficulty</w:t>
      </w:r>
      <w:proofErr w:type="gramEnd"/>
      <w:r w:rsidRPr="00021174">
        <w:rPr>
          <w:szCs w:val="24"/>
        </w:rPr>
        <w:t xml:space="preserve"> hearing can more effectively access your services, activities and events via augmented communication systems. More details are available from: </w:t>
      </w:r>
      <w:hyperlink r:id="rId14" w:history="1">
        <w:r w:rsidRPr="00021174">
          <w:rPr>
            <w:rStyle w:val="Hyperlink"/>
            <w:szCs w:val="24"/>
          </w:rPr>
          <w:t>https://www.health.gov.au/our-work/hearing-services-program</w:t>
        </w:r>
      </w:hyperlink>
      <w:r w:rsidRPr="00021174">
        <w:rPr>
          <w:szCs w:val="24"/>
        </w:rPr>
        <w:t>.</w:t>
      </w:r>
    </w:p>
    <w:p w14:paraId="01C1986F" w14:textId="44379F65" w:rsidR="004F36FA" w:rsidRPr="00021174" w:rsidRDefault="004F36FA" w:rsidP="009275B4">
      <w:pPr>
        <w:spacing w:line="288" w:lineRule="auto"/>
        <w:rPr>
          <w:szCs w:val="24"/>
        </w:rPr>
      </w:pPr>
      <w:proofErr w:type="spellStart"/>
      <w:r w:rsidRPr="00021174">
        <w:rPr>
          <w:szCs w:val="24"/>
        </w:rPr>
        <w:t>Auslan</w:t>
      </w:r>
      <w:proofErr w:type="spellEnd"/>
      <w:r w:rsidRPr="00021174">
        <w:rPr>
          <w:szCs w:val="24"/>
        </w:rPr>
        <w:t xml:space="preserve"> is the language of the Australian Deaf community. </w:t>
      </w:r>
      <w:r w:rsidR="001D22FB" w:rsidRPr="00021174">
        <w:rPr>
          <w:szCs w:val="24"/>
        </w:rPr>
        <w:t>Find m</w:t>
      </w:r>
      <w:r w:rsidRPr="00021174">
        <w:rPr>
          <w:szCs w:val="24"/>
        </w:rPr>
        <w:t xml:space="preserve">ore information at: </w:t>
      </w:r>
      <w:hyperlink r:id="rId15" w:history="1">
        <w:r w:rsidRPr="00021174">
          <w:rPr>
            <w:color w:val="4C195C"/>
            <w:szCs w:val="24"/>
            <w:u w:val="single"/>
          </w:rPr>
          <w:t>http://www.auslan.org.au/</w:t>
        </w:r>
      </w:hyperlink>
      <w:r w:rsidRPr="00021174">
        <w:rPr>
          <w:szCs w:val="24"/>
        </w:rPr>
        <w:t xml:space="preserve">. It is </w:t>
      </w:r>
      <w:r w:rsidR="00D26A48" w:rsidRPr="00021174">
        <w:rPr>
          <w:szCs w:val="24"/>
        </w:rPr>
        <w:t>good</w:t>
      </w:r>
      <w:r w:rsidRPr="00021174">
        <w:rPr>
          <w:szCs w:val="24"/>
        </w:rPr>
        <w:t xml:space="preserve"> practice to use certified </w:t>
      </w:r>
      <w:proofErr w:type="spellStart"/>
      <w:r w:rsidRPr="00021174">
        <w:rPr>
          <w:szCs w:val="24"/>
        </w:rPr>
        <w:t>Auslan</w:t>
      </w:r>
      <w:proofErr w:type="spellEnd"/>
      <w:r w:rsidRPr="00021174">
        <w:rPr>
          <w:szCs w:val="24"/>
        </w:rPr>
        <w:t xml:space="preserve"> interpreters, </w:t>
      </w:r>
      <w:r w:rsidR="00925ED0" w:rsidRPr="00021174">
        <w:rPr>
          <w:szCs w:val="24"/>
        </w:rPr>
        <w:t>available for booking</w:t>
      </w:r>
      <w:r w:rsidRPr="00021174">
        <w:rPr>
          <w:szCs w:val="24"/>
        </w:rPr>
        <w:t xml:space="preserve"> through </w:t>
      </w:r>
      <w:r w:rsidR="00E1074A" w:rsidRPr="00021174">
        <w:rPr>
          <w:szCs w:val="24"/>
        </w:rPr>
        <w:t>several</w:t>
      </w:r>
      <w:r w:rsidRPr="00021174">
        <w:rPr>
          <w:szCs w:val="24"/>
        </w:rPr>
        <w:t xml:space="preserve"> commercial providers. </w:t>
      </w:r>
      <w:r w:rsidR="00925ED0" w:rsidRPr="00021174">
        <w:rPr>
          <w:szCs w:val="24"/>
        </w:rPr>
        <w:t xml:space="preserve">When possible, book interpreters who are members of the community that </w:t>
      </w:r>
      <w:r w:rsidR="00C506EB" w:rsidRPr="00021174">
        <w:rPr>
          <w:szCs w:val="24"/>
        </w:rPr>
        <w:t>you are representing, as</w:t>
      </w:r>
      <w:r w:rsidR="00B77BF9" w:rsidRPr="00021174">
        <w:rPr>
          <w:szCs w:val="24"/>
        </w:rPr>
        <w:t xml:space="preserve"> dialects of</w:t>
      </w:r>
      <w:r w:rsidR="00C506EB" w:rsidRPr="00021174">
        <w:rPr>
          <w:szCs w:val="24"/>
        </w:rPr>
        <w:t xml:space="preserve"> </w:t>
      </w:r>
      <w:proofErr w:type="spellStart"/>
      <w:r w:rsidR="00C506EB" w:rsidRPr="00021174">
        <w:rPr>
          <w:szCs w:val="24"/>
        </w:rPr>
        <w:lastRenderedPageBreak/>
        <w:t>Auslan</w:t>
      </w:r>
      <w:proofErr w:type="spellEnd"/>
      <w:r w:rsidR="00C506EB" w:rsidRPr="00021174">
        <w:rPr>
          <w:szCs w:val="24"/>
        </w:rPr>
        <w:t xml:space="preserve"> </w:t>
      </w:r>
      <w:r w:rsidR="00FC4081" w:rsidRPr="00021174">
        <w:rPr>
          <w:szCs w:val="24"/>
        </w:rPr>
        <w:t xml:space="preserve">vary because of </w:t>
      </w:r>
      <w:r w:rsidR="00B77BF9" w:rsidRPr="00021174">
        <w:rPr>
          <w:szCs w:val="24"/>
        </w:rPr>
        <w:t>region, gender, age</w:t>
      </w:r>
      <w:r w:rsidR="00FC4081" w:rsidRPr="00021174">
        <w:rPr>
          <w:szCs w:val="24"/>
        </w:rPr>
        <w:t xml:space="preserve">, class, education, </w:t>
      </w:r>
      <w:r w:rsidR="0016559D" w:rsidRPr="00021174">
        <w:rPr>
          <w:szCs w:val="24"/>
        </w:rPr>
        <w:t>cultural background, social network,</w:t>
      </w:r>
      <w:r w:rsidR="00212358" w:rsidRPr="00021174">
        <w:rPr>
          <w:szCs w:val="24"/>
        </w:rPr>
        <w:t xml:space="preserve"> religion, or sexuality.</w:t>
      </w:r>
      <w:r w:rsidR="0016559D" w:rsidRPr="00021174">
        <w:rPr>
          <w:szCs w:val="24"/>
        </w:rPr>
        <w:t xml:space="preserve"> </w:t>
      </w:r>
      <w:r w:rsidR="00362FEB" w:rsidRPr="00021174">
        <w:rPr>
          <w:szCs w:val="24"/>
        </w:rPr>
        <w:t>Find m</w:t>
      </w:r>
      <w:r w:rsidRPr="00021174">
        <w:rPr>
          <w:szCs w:val="24"/>
        </w:rPr>
        <w:t xml:space="preserve">ore information </w:t>
      </w:r>
      <w:r w:rsidR="00362FEB" w:rsidRPr="00021174">
        <w:rPr>
          <w:szCs w:val="24"/>
        </w:rPr>
        <w:t>here</w:t>
      </w:r>
      <w:r w:rsidRPr="00021174">
        <w:rPr>
          <w:szCs w:val="24"/>
        </w:rPr>
        <w:t xml:space="preserve">: </w:t>
      </w:r>
      <w:hyperlink r:id="rId16" w:history="1">
        <w:r w:rsidRPr="00021174">
          <w:rPr>
            <w:color w:val="4C195C"/>
            <w:szCs w:val="24"/>
            <w:u w:val="single"/>
          </w:rPr>
          <w:t>https://aslia.com.au/</w:t>
        </w:r>
      </w:hyperlink>
      <w:r w:rsidRPr="00021174">
        <w:rPr>
          <w:szCs w:val="24"/>
        </w:rPr>
        <w:t xml:space="preserve">. </w:t>
      </w:r>
    </w:p>
    <w:p w14:paraId="7B018D92" w14:textId="77777777" w:rsidR="004F36FA" w:rsidRPr="00021174" w:rsidRDefault="004F36FA" w:rsidP="009275B4">
      <w:pPr>
        <w:spacing w:line="288" w:lineRule="auto"/>
        <w:rPr>
          <w:szCs w:val="24"/>
        </w:rPr>
      </w:pPr>
      <w:r w:rsidRPr="00021174">
        <w:rPr>
          <w:szCs w:val="24"/>
        </w:rPr>
        <w:t xml:space="preserve">More information about communication methods used by people who are deaf-blind can be found at: </w:t>
      </w:r>
      <w:hyperlink r:id="rId17" w:history="1">
        <w:r w:rsidRPr="00021174">
          <w:rPr>
            <w:rStyle w:val="Hyperlink"/>
            <w:szCs w:val="24"/>
          </w:rPr>
          <w:t>https://www.deafblind.org.au/deafblind-information/communication/communication-methods/</w:t>
        </w:r>
      </w:hyperlink>
      <w:r w:rsidRPr="00021174">
        <w:rPr>
          <w:szCs w:val="24"/>
        </w:rPr>
        <w:t>.</w:t>
      </w:r>
    </w:p>
    <w:p w14:paraId="05A1238A" w14:textId="77777777" w:rsidR="004F36FA" w:rsidRPr="00021174" w:rsidRDefault="004F36FA" w:rsidP="009275B4">
      <w:pPr>
        <w:pStyle w:val="ListParagraph"/>
        <w:numPr>
          <w:ilvl w:val="2"/>
          <w:numId w:val="21"/>
        </w:numPr>
        <w:spacing w:line="288" w:lineRule="auto"/>
        <w:ind w:left="426"/>
        <w:rPr>
          <w:szCs w:val="24"/>
        </w:rPr>
      </w:pPr>
      <w:r w:rsidRPr="00021174">
        <w:rPr>
          <w:szCs w:val="24"/>
        </w:rPr>
        <w:t>Current situation:</w:t>
      </w:r>
    </w:p>
    <w:p w14:paraId="35791B9D" w14:textId="77777777" w:rsidR="001718E3" w:rsidRPr="00021174" w:rsidRDefault="001718E3" w:rsidP="009275B4">
      <w:pPr>
        <w:pStyle w:val="ListParagraph"/>
        <w:numPr>
          <w:ilvl w:val="2"/>
          <w:numId w:val="21"/>
        </w:numPr>
        <w:spacing w:line="288" w:lineRule="auto"/>
        <w:ind w:left="426"/>
        <w:rPr>
          <w:szCs w:val="24"/>
        </w:rPr>
      </w:pPr>
      <w:r w:rsidRPr="00021174">
        <w:rPr>
          <w:szCs w:val="24"/>
        </w:rPr>
        <w:t xml:space="preserve">Action required: </w:t>
      </w:r>
    </w:p>
    <w:p w14:paraId="0225319A" w14:textId="77777777" w:rsidR="001718E3" w:rsidRPr="00021174" w:rsidRDefault="001718E3" w:rsidP="009275B4">
      <w:pPr>
        <w:pStyle w:val="ListParagraph"/>
        <w:numPr>
          <w:ilvl w:val="2"/>
          <w:numId w:val="21"/>
        </w:numPr>
        <w:spacing w:line="288" w:lineRule="auto"/>
        <w:ind w:left="426"/>
        <w:rPr>
          <w:szCs w:val="24"/>
        </w:rPr>
      </w:pPr>
      <w:r w:rsidRPr="00021174">
        <w:rPr>
          <w:szCs w:val="24"/>
        </w:rPr>
        <w:t>Time frame for action:</w:t>
      </w:r>
    </w:p>
    <w:p w14:paraId="67EC9312" w14:textId="77777777" w:rsidR="001718E3" w:rsidRPr="00021174" w:rsidRDefault="001718E3" w:rsidP="009275B4">
      <w:pPr>
        <w:pStyle w:val="ListParagraph"/>
        <w:numPr>
          <w:ilvl w:val="2"/>
          <w:numId w:val="21"/>
        </w:numPr>
        <w:spacing w:line="288" w:lineRule="auto"/>
        <w:ind w:left="426"/>
        <w:rPr>
          <w:b/>
          <w:bCs/>
          <w:szCs w:val="24"/>
        </w:rPr>
      </w:pPr>
      <w:r w:rsidRPr="00021174">
        <w:rPr>
          <w:szCs w:val="24"/>
        </w:rPr>
        <w:t>Resources required:</w:t>
      </w:r>
    </w:p>
    <w:p w14:paraId="4AC32E2D" w14:textId="77777777" w:rsidR="00366DC5" w:rsidRPr="00021174" w:rsidRDefault="00366DC5" w:rsidP="009275B4">
      <w:pPr>
        <w:spacing w:line="288" w:lineRule="auto"/>
        <w:rPr>
          <w:b/>
          <w:bCs/>
          <w:szCs w:val="24"/>
        </w:rPr>
      </w:pPr>
    </w:p>
    <w:p w14:paraId="16694AE5" w14:textId="7CD321C3" w:rsidR="002F6CA0" w:rsidRPr="00021174" w:rsidRDefault="006177BE" w:rsidP="009275B4">
      <w:pPr>
        <w:spacing w:line="288" w:lineRule="auto"/>
        <w:rPr>
          <w:b/>
          <w:bCs/>
          <w:szCs w:val="24"/>
          <w:u w:val="single"/>
        </w:rPr>
      </w:pPr>
      <w:r w:rsidRPr="00021174">
        <w:rPr>
          <w:b/>
          <w:bCs/>
          <w:szCs w:val="24"/>
        </w:rPr>
        <w:t>4</w:t>
      </w:r>
      <w:r w:rsidR="002F6CA0" w:rsidRPr="00021174">
        <w:rPr>
          <w:b/>
          <w:bCs/>
          <w:szCs w:val="24"/>
        </w:rPr>
        <w:t>. Does your organisation have access to a hearing loop?</w:t>
      </w:r>
      <w:r w:rsidR="00A40711" w:rsidRPr="00021174">
        <w:rPr>
          <w:b/>
          <w:bCs/>
          <w:szCs w:val="24"/>
        </w:rPr>
        <w:t xml:space="preserve"> How is the hearing loop promoted to potential users?</w:t>
      </w:r>
    </w:p>
    <w:p w14:paraId="0B2792C6" w14:textId="11A40E66" w:rsidR="001B11E2" w:rsidRPr="00021174" w:rsidRDefault="002F6CA0" w:rsidP="009275B4">
      <w:pPr>
        <w:spacing w:line="288" w:lineRule="auto"/>
        <w:rPr>
          <w:caps/>
          <w:color w:val="000000" w:themeColor="text1"/>
          <w:szCs w:val="24"/>
        </w:rPr>
      </w:pPr>
      <w:r w:rsidRPr="00021174">
        <w:rPr>
          <w:szCs w:val="24"/>
        </w:rPr>
        <w:t xml:space="preserve">A hearing augmentation system, more commonly referred to as a hearing loop, allows for audio content broadcast through microphones or speaker systems to </w:t>
      </w:r>
      <w:r w:rsidR="008C7350" w:rsidRPr="00021174">
        <w:rPr>
          <w:szCs w:val="24"/>
        </w:rPr>
        <w:t xml:space="preserve">transmit </w:t>
      </w:r>
      <w:r w:rsidRPr="00021174">
        <w:rPr>
          <w:szCs w:val="24"/>
        </w:rPr>
        <w:t xml:space="preserve">directly to a person’s hearing aids. Different systems are available for hire or permanent installation and there are signage requirements to signify their availability within a public venue. Hiring or owning hearing augmentation facilities </w:t>
      </w:r>
      <w:r w:rsidRPr="00021174">
        <w:rPr>
          <w:color w:val="000000" w:themeColor="text1"/>
          <w:szCs w:val="24"/>
        </w:rPr>
        <w:t>is another way of publicly promoting the independence and autonomy of women</w:t>
      </w:r>
      <w:r w:rsidR="00FE37E8" w:rsidRPr="00021174">
        <w:rPr>
          <w:color w:val="000000" w:themeColor="text1"/>
          <w:szCs w:val="24"/>
        </w:rPr>
        <w:t xml:space="preserve"> </w:t>
      </w:r>
      <w:r w:rsidR="00067C1A" w:rsidRPr="00021174">
        <w:rPr>
          <w:color w:val="000000" w:themeColor="text1"/>
          <w:szCs w:val="24"/>
        </w:rPr>
        <w:t xml:space="preserve">and non-binary people </w:t>
      </w:r>
      <w:r w:rsidRPr="00021174">
        <w:rPr>
          <w:color w:val="000000" w:themeColor="text1"/>
          <w:szCs w:val="24"/>
        </w:rPr>
        <w:t>with disabilities</w:t>
      </w:r>
      <w:r w:rsidRPr="00021174">
        <w:rPr>
          <w:caps/>
          <w:color w:val="000000" w:themeColor="text1"/>
          <w:szCs w:val="24"/>
        </w:rPr>
        <w:t>.</w:t>
      </w:r>
    </w:p>
    <w:p w14:paraId="606AFABF" w14:textId="4FE05E4D" w:rsidR="002F6CA0" w:rsidRPr="00021174" w:rsidRDefault="002F6CA0" w:rsidP="009275B4">
      <w:pPr>
        <w:spacing w:line="288" w:lineRule="auto"/>
        <w:rPr>
          <w:color w:val="000000" w:themeColor="text1"/>
          <w:szCs w:val="24"/>
        </w:rPr>
      </w:pPr>
      <w:r w:rsidRPr="00021174">
        <w:rPr>
          <w:szCs w:val="24"/>
        </w:rPr>
        <w:t xml:space="preserve">Further information is available from: </w:t>
      </w:r>
      <w:hyperlink r:id="rId18" w:history="1">
        <w:r w:rsidRPr="00021174">
          <w:rPr>
            <w:color w:val="652266"/>
            <w:szCs w:val="24"/>
            <w:u w:val="single"/>
          </w:rPr>
          <w:t>https://www.deafnessforum.org.au/resources/signage-guide-for-hearing-augmentation-systems/</w:t>
        </w:r>
      </w:hyperlink>
      <w:r w:rsidRPr="00021174">
        <w:rPr>
          <w:szCs w:val="24"/>
        </w:rPr>
        <w:t xml:space="preserve">. </w:t>
      </w:r>
    </w:p>
    <w:p w14:paraId="03225D23" w14:textId="77777777" w:rsidR="002F6CA0" w:rsidRPr="00021174" w:rsidRDefault="002F6CA0" w:rsidP="009275B4">
      <w:pPr>
        <w:pStyle w:val="ListParagraph"/>
        <w:numPr>
          <w:ilvl w:val="2"/>
          <w:numId w:val="21"/>
        </w:numPr>
        <w:spacing w:line="288" w:lineRule="auto"/>
        <w:ind w:left="426"/>
        <w:rPr>
          <w:szCs w:val="24"/>
        </w:rPr>
      </w:pPr>
      <w:r w:rsidRPr="00021174">
        <w:rPr>
          <w:szCs w:val="24"/>
        </w:rPr>
        <w:t>Current situation:</w:t>
      </w:r>
    </w:p>
    <w:p w14:paraId="5F2375B6" w14:textId="77777777" w:rsidR="001718E3" w:rsidRPr="00021174" w:rsidRDefault="001718E3" w:rsidP="009275B4">
      <w:pPr>
        <w:pStyle w:val="ListParagraph"/>
        <w:numPr>
          <w:ilvl w:val="2"/>
          <w:numId w:val="21"/>
        </w:numPr>
        <w:spacing w:line="288" w:lineRule="auto"/>
        <w:ind w:left="426"/>
        <w:rPr>
          <w:szCs w:val="24"/>
        </w:rPr>
      </w:pPr>
      <w:r w:rsidRPr="00021174">
        <w:rPr>
          <w:szCs w:val="24"/>
        </w:rPr>
        <w:t xml:space="preserve">Action required: </w:t>
      </w:r>
    </w:p>
    <w:p w14:paraId="6E67C31F" w14:textId="77777777" w:rsidR="001718E3" w:rsidRPr="00021174" w:rsidRDefault="001718E3" w:rsidP="009275B4">
      <w:pPr>
        <w:pStyle w:val="ListParagraph"/>
        <w:numPr>
          <w:ilvl w:val="2"/>
          <w:numId w:val="21"/>
        </w:numPr>
        <w:spacing w:line="288" w:lineRule="auto"/>
        <w:ind w:left="426"/>
        <w:rPr>
          <w:szCs w:val="24"/>
        </w:rPr>
      </w:pPr>
      <w:r w:rsidRPr="00021174">
        <w:rPr>
          <w:szCs w:val="24"/>
        </w:rPr>
        <w:t>Time frame for action:</w:t>
      </w:r>
    </w:p>
    <w:p w14:paraId="1DB56DB5" w14:textId="77777777" w:rsidR="001718E3" w:rsidRPr="00021174" w:rsidRDefault="001718E3" w:rsidP="009275B4">
      <w:pPr>
        <w:pStyle w:val="ListParagraph"/>
        <w:numPr>
          <w:ilvl w:val="2"/>
          <w:numId w:val="21"/>
        </w:numPr>
        <w:spacing w:line="288" w:lineRule="auto"/>
        <w:ind w:left="426"/>
        <w:rPr>
          <w:b/>
          <w:bCs/>
          <w:szCs w:val="24"/>
        </w:rPr>
      </w:pPr>
      <w:r w:rsidRPr="00021174">
        <w:rPr>
          <w:szCs w:val="24"/>
        </w:rPr>
        <w:t>Resources required:</w:t>
      </w:r>
    </w:p>
    <w:p w14:paraId="3BFB909A" w14:textId="77777777" w:rsidR="009A1E8B" w:rsidRPr="00021174" w:rsidRDefault="009A1E8B" w:rsidP="009275B4">
      <w:pPr>
        <w:spacing w:line="288" w:lineRule="auto"/>
        <w:rPr>
          <w:b/>
          <w:bCs/>
          <w:szCs w:val="24"/>
        </w:rPr>
      </w:pPr>
    </w:p>
    <w:p w14:paraId="0D45D2EC" w14:textId="77777777" w:rsidR="009A1E8B" w:rsidRPr="00021174" w:rsidRDefault="009A1E8B" w:rsidP="009275B4">
      <w:pPr>
        <w:spacing w:line="288" w:lineRule="auto"/>
        <w:rPr>
          <w:b/>
          <w:bCs/>
          <w:szCs w:val="24"/>
          <w:u w:val="single"/>
        </w:rPr>
      </w:pPr>
      <w:r w:rsidRPr="00021174">
        <w:rPr>
          <w:b/>
          <w:bCs/>
          <w:szCs w:val="24"/>
        </w:rPr>
        <w:t xml:space="preserve">5. Does your organisation’s website comply with </w:t>
      </w:r>
      <w:r w:rsidRPr="00021174">
        <w:rPr>
          <w:b/>
          <w:szCs w:val="24"/>
        </w:rPr>
        <w:t>WCAG2.2</w:t>
      </w:r>
      <w:r w:rsidRPr="00021174">
        <w:rPr>
          <w:b/>
          <w:bCs/>
          <w:szCs w:val="24"/>
        </w:rPr>
        <w:t xml:space="preserve"> Standards?</w:t>
      </w:r>
    </w:p>
    <w:p w14:paraId="4AB94E19" w14:textId="41B9E611" w:rsidR="009A1E8B" w:rsidRPr="00021174" w:rsidRDefault="009A1E8B" w:rsidP="009275B4">
      <w:pPr>
        <w:spacing w:line="288" w:lineRule="auto"/>
        <w:rPr>
          <w:szCs w:val="24"/>
        </w:rPr>
      </w:pPr>
      <w:r w:rsidRPr="00021174">
        <w:rPr>
          <w:szCs w:val="24"/>
        </w:rPr>
        <w:t>These standards ensure the accessibility of online environments for people with diverse disabilities. Adher</w:t>
      </w:r>
      <w:r w:rsidR="0083557E" w:rsidRPr="00021174">
        <w:rPr>
          <w:szCs w:val="24"/>
        </w:rPr>
        <w:t>ing</w:t>
      </w:r>
      <w:r w:rsidRPr="00021174">
        <w:rPr>
          <w:szCs w:val="24"/>
        </w:rPr>
        <w:t xml:space="preserve"> to these standards benefits </w:t>
      </w:r>
      <w:r w:rsidRPr="00021174">
        <w:rPr>
          <w:szCs w:val="24"/>
        </w:rPr>
        <w:lastRenderedPageBreak/>
        <w:t xml:space="preserve">other internet users, particularly those accessing content via mobile devices or </w:t>
      </w:r>
      <w:r w:rsidR="00F54C90" w:rsidRPr="00021174">
        <w:rPr>
          <w:szCs w:val="24"/>
        </w:rPr>
        <w:t>others who are connecting to the internet via low speeds of data</w:t>
      </w:r>
      <w:r w:rsidR="002E2A1B" w:rsidRPr="00021174">
        <w:rPr>
          <w:szCs w:val="24"/>
        </w:rPr>
        <w:t>.</w:t>
      </w:r>
    </w:p>
    <w:p w14:paraId="41F5EEEC" w14:textId="54888C27" w:rsidR="009A1E8B" w:rsidRPr="00021174" w:rsidRDefault="009A1E8B" w:rsidP="009275B4">
      <w:pPr>
        <w:spacing w:line="288" w:lineRule="auto"/>
        <w:rPr>
          <w:b/>
          <w:szCs w:val="24"/>
        </w:rPr>
      </w:pPr>
      <w:r w:rsidRPr="00021174">
        <w:rPr>
          <w:szCs w:val="24"/>
        </w:rPr>
        <w:t xml:space="preserve">A simple guide to the basic requirements of the standards in plain language can be found at: </w:t>
      </w:r>
      <w:hyperlink r:id="rId19" w:anchor="wcag-2-2-aa-checklist" w:history="1">
        <w:r w:rsidRPr="00021174">
          <w:rPr>
            <w:rStyle w:val="Hyperlink"/>
          </w:rPr>
          <w:t>https://accessible.org/wcag/#wcag-2-2-aa-checklist</w:t>
        </w:r>
      </w:hyperlink>
      <w:r w:rsidRPr="00021174">
        <w:rPr>
          <w:szCs w:val="24"/>
        </w:rPr>
        <w:t xml:space="preserve">. </w:t>
      </w:r>
      <w:r w:rsidR="00E53523" w:rsidRPr="00021174">
        <w:rPr>
          <w:szCs w:val="24"/>
        </w:rPr>
        <w:t>Find m</w:t>
      </w:r>
      <w:r w:rsidRPr="00021174">
        <w:rPr>
          <w:szCs w:val="24"/>
        </w:rPr>
        <w:t>ore technical advice</w:t>
      </w:r>
      <w:r w:rsidR="00F852F6">
        <w:rPr>
          <w:szCs w:val="24"/>
        </w:rPr>
        <w:t xml:space="preserve"> </w:t>
      </w:r>
      <w:r w:rsidR="00E53523" w:rsidRPr="00021174">
        <w:rPr>
          <w:szCs w:val="24"/>
        </w:rPr>
        <w:t>for</w:t>
      </w:r>
      <w:r w:rsidRPr="00021174">
        <w:rPr>
          <w:szCs w:val="24"/>
        </w:rPr>
        <w:t xml:space="preserve"> communicating with web designers </w:t>
      </w:r>
      <w:r w:rsidR="00E53523" w:rsidRPr="00021174">
        <w:rPr>
          <w:szCs w:val="24"/>
        </w:rPr>
        <w:t>a</w:t>
      </w:r>
      <w:r w:rsidRPr="00021174">
        <w:rPr>
          <w:szCs w:val="24"/>
        </w:rPr>
        <w:t xml:space="preserve">t: </w:t>
      </w:r>
      <w:hyperlink r:id="rId20" w:history="1">
        <w:r w:rsidRPr="00021174">
          <w:rPr>
            <w:color w:val="652266"/>
            <w:szCs w:val="24"/>
            <w:u w:val="single"/>
          </w:rPr>
          <w:t>https://www.w3.org/WAI/tutorials/</w:t>
        </w:r>
      </w:hyperlink>
      <w:r w:rsidRPr="00021174">
        <w:rPr>
          <w:szCs w:val="24"/>
        </w:rPr>
        <w:t xml:space="preserve">. </w:t>
      </w:r>
    </w:p>
    <w:p w14:paraId="12DBA569" w14:textId="77777777" w:rsidR="009A1E8B" w:rsidRPr="00021174" w:rsidRDefault="009A1E8B" w:rsidP="009275B4">
      <w:pPr>
        <w:pStyle w:val="ListParagraph"/>
        <w:numPr>
          <w:ilvl w:val="2"/>
          <w:numId w:val="21"/>
        </w:numPr>
        <w:spacing w:line="288" w:lineRule="auto"/>
        <w:ind w:left="426"/>
        <w:rPr>
          <w:szCs w:val="24"/>
        </w:rPr>
      </w:pPr>
      <w:r w:rsidRPr="00021174">
        <w:rPr>
          <w:szCs w:val="24"/>
        </w:rPr>
        <w:t>Current situation:</w:t>
      </w:r>
    </w:p>
    <w:p w14:paraId="013A4AE7" w14:textId="77777777" w:rsidR="001718E3" w:rsidRPr="00021174" w:rsidRDefault="001718E3" w:rsidP="009275B4">
      <w:pPr>
        <w:pStyle w:val="ListParagraph"/>
        <w:numPr>
          <w:ilvl w:val="2"/>
          <w:numId w:val="21"/>
        </w:numPr>
        <w:spacing w:line="288" w:lineRule="auto"/>
        <w:ind w:left="426"/>
        <w:rPr>
          <w:szCs w:val="24"/>
        </w:rPr>
      </w:pPr>
      <w:r w:rsidRPr="00021174">
        <w:rPr>
          <w:szCs w:val="24"/>
        </w:rPr>
        <w:t xml:space="preserve">Action required: </w:t>
      </w:r>
    </w:p>
    <w:p w14:paraId="34583D6F" w14:textId="77777777" w:rsidR="001718E3" w:rsidRPr="00021174" w:rsidRDefault="001718E3" w:rsidP="009275B4">
      <w:pPr>
        <w:pStyle w:val="ListParagraph"/>
        <w:numPr>
          <w:ilvl w:val="2"/>
          <w:numId w:val="21"/>
        </w:numPr>
        <w:spacing w:line="288" w:lineRule="auto"/>
        <w:ind w:left="426"/>
        <w:rPr>
          <w:szCs w:val="24"/>
        </w:rPr>
      </w:pPr>
      <w:r w:rsidRPr="00021174">
        <w:rPr>
          <w:szCs w:val="24"/>
        </w:rPr>
        <w:t>Time frame for action:</w:t>
      </w:r>
    </w:p>
    <w:p w14:paraId="3839AA09" w14:textId="77777777" w:rsidR="001718E3" w:rsidRPr="00021174" w:rsidRDefault="001718E3" w:rsidP="009275B4">
      <w:pPr>
        <w:pStyle w:val="ListParagraph"/>
        <w:numPr>
          <w:ilvl w:val="2"/>
          <w:numId w:val="21"/>
        </w:numPr>
        <w:spacing w:line="288" w:lineRule="auto"/>
        <w:ind w:left="426"/>
        <w:rPr>
          <w:b/>
          <w:bCs/>
          <w:szCs w:val="24"/>
        </w:rPr>
      </w:pPr>
      <w:r w:rsidRPr="00021174">
        <w:rPr>
          <w:szCs w:val="24"/>
        </w:rPr>
        <w:t>Resources required:</w:t>
      </w:r>
    </w:p>
    <w:p w14:paraId="1F931D4B" w14:textId="77777777" w:rsidR="009A1E8B" w:rsidRPr="00021174" w:rsidRDefault="009A1E8B" w:rsidP="009275B4">
      <w:pPr>
        <w:spacing w:line="288" w:lineRule="auto"/>
        <w:rPr>
          <w:b/>
          <w:szCs w:val="24"/>
        </w:rPr>
      </w:pPr>
    </w:p>
    <w:p w14:paraId="69D79AC3" w14:textId="34143093" w:rsidR="009A1E8B" w:rsidRPr="00021174" w:rsidRDefault="009A1E8B" w:rsidP="009275B4">
      <w:pPr>
        <w:spacing w:line="288" w:lineRule="auto"/>
        <w:rPr>
          <w:b/>
          <w:bCs/>
          <w:szCs w:val="24"/>
        </w:rPr>
      </w:pPr>
      <w:r w:rsidRPr="00021174">
        <w:rPr>
          <w:b/>
          <w:szCs w:val="24"/>
        </w:rPr>
        <w:t>6. Does your organisation’s software comply with WCAG 2.2 Standards?</w:t>
      </w:r>
      <w:r w:rsidRPr="00021174">
        <w:rPr>
          <w:b/>
          <w:bCs/>
          <w:szCs w:val="24"/>
        </w:rPr>
        <w:t xml:space="preserve"> </w:t>
      </w:r>
    </w:p>
    <w:p w14:paraId="24E2A6BF" w14:textId="474C5DCF" w:rsidR="00794329" w:rsidRPr="00021174" w:rsidRDefault="009A1E8B" w:rsidP="009275B4">
      <w:pPr>
        <w:spacing w:line="288" w:lineRule="auto"/>
        <w:rPr>
          <w:szCs w:val="24"/>
        </w:rPr>
      </w:pPr>
      <w:r w:rsidRPr="00021174">
        <w:rPr>
          <w:szCs w:val="24"/>
        </w:rPr>
        <w:t xml:space="preserve">Ensure that the software and systems for information management and retrieval, internal and external communication, project and stakeholder management and evaluation meets the WCAG 2.2. </w:t>
      </w:r>
    </w:p>
    <w:p w14:paraId="0F5926D9" w14:textId="4E7CCD73" w:rsidR="009A1E8B" w:rsidRPr="00021174" w:rsidRDefault="009A1E8B" w:rsidP="009275B4">
      <w:pPr>
        <w:spacing w:line="288" w:lineRule="auto"/>
        <w:rPr>
          <w:color w:val="652266"/>
          <w:szCs w:val="24"/>
        </w:rPr>
      </w:pPr>
      <w:r w:rsidRPr="00021174">
        <w:rPr>
          <w:szCs w:val="24"/>
        </w:rPr>
        <w:t xml:space="preserve">For more information, visit: </w:t>
      </w:r>
      <w:hyperlink r:id="rId21" w:anchor="wcag-2-2-aa-checklist" w:history="1">
        <w:r w:rsidRPr="00021174">
          <w:rPr>
            <w:rStyle w:val="Hyperlink"/>
            <w:szCs w:val="24"/>
          </w:rPr>
          <w:t>https://accessible.org/wcag/#wcag-2-2-aa-checklist</w:t>
        </w:r>
      </w:hyperlink>
      <w:r w:rsidR="00057987" w:rsidRPr="00021174">
        <w:rPr>
          <w:szCs w:val="24"/>
        </w:rPr>
        <w:t xml:space="preserve"> and </w:t>
      </w:r>
      <w:hyperlink r:id="rId22" w:history="1">
        <w:r w:rsidR="00057987" w:rsidRPr="00021174">
          <w:rPr>
            <w:color w:val="652266"/>
            <w:szCs w:val="24"/>
            <w:u w:val="single"/>
          </w:rPr>
          <w:t>https://www.w3.org/WAI/tutorials/</w:t>
        </w:r>
      </w:hyperlink>
      <w:r w:rsidR="00057987" w:rsidRPr="00021174">
        <w:t>.</w:t>
      </w:r>
    </w:p>
    <w:p w14:paraId="6A341DE8" w14:textId="77777777" w:rsidR="009A1E8B" w:rsidRPr="00021174" w:rsidRDefault="009A1E8B" w:rsidP="009275B4">
      <w:pPr>
        <w:pStyle w:val="ListParagraph"/>
        <w:numPr>
          <w:ilvl w:val="2"/>
          <w:numId w:val="21"/>
        </w:numPr>
        <w:spacing w:line="288" w:lineRule="auto"/>
        <w:ind w:left="426"/>
        <w:rPr>
          <w:szCs w:val="24"/>
        </w:rPr>
      </w:pPr>
      <w:r w:rsidRPr="00021174">
        <w:rPr>
          <w:szCs w:val="24"/>
        </w:rPr>
        <w:t>Current situation:</w:t>
      </w:r>
    </w:p>
    <w:p w14:paraId="07775D13" w14:textId="77777777" w:rsidR="001718E3" w:rsidRPr="00021174" w:rsidRDefault="001718E3" w:rsidP="009275B4">
      <w:pPr>
        <w:pStyle w:val="ListParagraph"/>
        <w:numPr>
          <w:ilvl w:val="2"/>
          <w:numId w:val="21"/>
        </w:numPr>
        <w:spacing w:line="288" w:lineRule="auto"/>
        <w:ind w:left="426"/>
        <w:rPr>
          <w:szCs w:val="24"/>
        </w:rPr>
      </w:pPr>
      <w:r w:rsidRPr="00021174">
        <w:rPr>
          <w:szCs w:val="24"/>
        </w:rPr>
        <w:t xml:space="preserve">Action required: </w:t>
      </w:r>
    </w:p>
    <w:p w14:paraId="093A5C80" w14:textId="77777777" w:rsidR="001718E3" w:rsidRPr="00021174" w:rsidRDefault="001718E3" w:rsidP="009275B4">
      <w:pPr>
        <w:pStyle w:val="ListParagraph"/>
        <w:numPr>
          <w:ilvl w:val="2"/>
          <w:numId w:val="21"/>
        </w:numPr>
        <w:spacing w:line="288" w:lineRule="auto"/>
        <w:ind w:left="426"/>
        <w:rPr>
          <w:szCs w:val="24"/>
        </w:rPr>
      </w:pPr>
      <w:r w:rsidRPr="00021174">
        <w:rPr>
          <w:szCs w:val="24"/>
        </w:rPr>
        <w:t>Time frame for action:</w:t>
      </w:r>
    </w:p>
    <w:p w14:paraId="1EFB4FA0" w14:textId="77777777" w:rsidR="001718E3" w:rsidRPr="00021174" w:rsidRDefault="001718E3" w:rsidP="009275B4">
      <w:pPr>
        <w:pStyle w:val="ListParagraph"/>
        <w:numPr>
          <w:ilvl w:val="2"/>
          <w:numId w:val="21"/>
        </w:numPr>
        <w:spacing w:line="288" w:lineRule="auto"/>
        <w:ind w:left="426"/>
        <w:rPr>
          <w:b/>
          <w:bCs/>
          <w:szCs w:val="24"/>
        </w:rPr>
      </w:pPr>
      <w:r w:rsidRPr="00021174">
        <w:rPr>
          <w:szCs w:val="24"/>
        </w:rPr>
        <w:t>Resources required:</w:t>
      </w:r>
    </w:p>
    <w:p w14:paraId="22D01E0D" w14:textId="77777777" w:rsidR="00A50A5E" w:rsidRPr="00021174" w:rsidRDefault="00A50A5E" w:rsidP="009275B4">
      <w:pPr>
        <w:spacing w:line="288" w:lineRule="auto"/>
        <w:rPr>
          <w:b/>
          <w:bCs/>
          <w:szCs w:val="24"/>
        </w:rPr>
      </w:pPr>
    </w:p>
    <w:p w14:paraId="31860E51" w14:textId="042C1631" w:rsidR="00DF145E" w:rsidRPr="00021174" w:rsidRDefault="009A1E8B" w:rsidP="009275B4">
      <w:pPr>
        <w:spacing w:line="288" w:lineRule="auto"/>
        <w:rPr>
          <w:b/>
          <w:bCs/>
          <w:szCs w:val="24"/>
          <w:u w:val="single"/>
        </w:rPr>
      </w:pPr>
      <w:r w:rsidRPr="00021174">
        <w:rPr>
          <w:b/>
          <w:bCs/>
          <w:szCs w:val="24"/>
        </w:rPr>
        <w:t>7</w:t>
      </w:r>
      <w:r w:rsidR="00DF145E" w:rsidRPr="00021174">
        <w:rPr>
          <w:b/>
          <w:bCs/>
          <w:szCs w:val="24"/>
        </w:rPr>
        <w:t xml:space="preserve">. </w:t>
      </w:r>
      <w:r w:rsidR="00DE456D" w:rsidRPr="00021174">
        <w:rPr>
          <w:b/>
          <w:bCs/>
          <w:szCs w:val="24"/>
        </w:rPr>
        <w:t xml:space="preserve">How does your organisation ensure that </w:t>
      </w:r>
      <w:r w:rsidR="00635E58" w:rsidRPr="00021174">
        <w:rPr>
          <w:b/>
          <w:bCs/>
          <w:szCs w:val="24"/>
        </w:rPr>
        <w:t xml:space="preserve">written </w:t>
      </w:r>
      <w:r w:rsidR="00DE456D" w:rsidRPr="00021174">
        <w:rPr>
          <w:b/>
          <w:bCs/>
          <w:szCs w:val="24"/>
        </w:rPr>
        <w:t xml:space="preserve">information </w:t>
      </w:r>
      <w:r w:rsidR="00E933E0" w:rsidRPr="00021174">
        <w:rPr>
          <w:b/>
          <w:bCs/>
          <w:szCs w:val="24"/>
        </w:rPr>
        <w:t>is</w:t>
      </w:r>
      <w:r w:rsidR="00DE456D" w:rsidRPr="00021174">
        <w:rPr>
          <w:b/>
          <w:bCs/>
          <w:szCs w:val="24"/>
        </w:rPr>
        <w:t xml:space="preserve"> </w:t>
      </w:r>
      <w:r w:rsidR="00C67819" w:rsidRPr="00021174">
        <w:rPr>
          <w:b/>
          <w:bCs/>
          <w:szCs w:val="24"/>
        </w:rPr>
        <w:t>presented in a clear and simple way</w:t>
      </w:r>
      <w:r w:rsidR="008076A7" w:rsidRPr="00021174">
        <w:rPr>
          <w:b/>
          <w:bCs/>
          <w:szCs w:val="24"/>
        </w:rPr>
        <w:t xml:space="preserve">? </w:t>
      </w:r>
    </w:p>
    <w:p w14:paraId="05ACB7EA" w14:textId="5265FDDF" w:rsidR="00E84261" w:rsidRPr="00021174" w:rsidRDefault="00B03D5D" w:rsidP="009275B4">
      <w:pPr>
        <w:spacing w:line="288" w:lineRule="auto"/>
        <w:rPr>
          <w:bCs/>
          <w:szCs w:val="24"/>
        </w:rPr>
      </w:pPr>
      <w:r w:rsidRPr="00021174">
        <w:rPr>
          <w:bCs/>
          <w:szCs w:val="24"/>
        </w:rPr>
        <w:t>Designing</w:t>
      </w:r>
      <w:r w:rsidR="00150964" w:rsidRPr="00021174">
        <w:rPr>
          <w:bCs/>
          <w:szCs w:val="24"/>
        </w:rPr>
        <w:t xml:space="preserve"> </w:t>
      </w:r>
      <w:r w:rsidR="00587E32" w:rsidRPr="00021174">
        <w:rPr>
          <w:bCs/>
          <w:szCs w:val="24"/>
        </w:rPr>
        <w:t xml:space="preserve">your </w:t>
      </w:r>
      <w:r w:rsidR="003719B8" w:rsidRPr="00021174">
        <w:rPr>
          <w:bCs/>
          <w:szCs w:val="24"/>
        </w:rPr>
        <w:t xml:space="preserve">written information </w:t>
      </w:r>
      <w:r w:rsidR="00A34148" w:rsidRPr="00021174">
        <w:rPr>
          <w:bCs/>
          <w:szCs w:val="24"/>
        </w:rPr>
        <w:t xml:space="preserve">with a clear structure </w:t>
      </w:r>
      <w:r w:rsidR="00C76C50" w:rsidRPr="00021174">
        <w:rPr>
          <w:bCs/>
          <w:szCs w:val="24"/>
        </w:rPr>
        <w:t>support</w:t>
      </w:r>
      <w:r w:rsidR="00097FA5" w:rsidRPr="00021174">
        <w:rPr>
          <w:bCs/>
          <w:szCs w:val="24"/>
        </w:rPr>
        <w:t>s</w:t>
      </w:r>
      <w:r w:rsidR="004F788F" w:rsidRPr="00021174">
        <w:rPr>
          <w:bCs/>
          <w:szCs w:val="24"/>
        </w:rPr>
        <w:t xml:space="preserve"> </w:t>
      </w:r>
      <w:r w:rsidR="00FC2D9A" w:rsidRPr="00021174">
        <w:rPr>
          <w:bCs/>
          <w:szCs w:val="24"/>
        </w:rPr>
        <w:t>people</w:t>
      </w:r>
      <w:r w:rsidR="00C76C50" w:rsidRPr="00021174">
        <w:rPr>
          <w:bCs/>
          <w:szCs w:val="24"/>
        </w:rPr>
        <w:t xml:space="preserve"> </w:t>
      </w:r>
      <w:r w:rsidR="004C0200" w:rsidRPr="00021174">
        <w:rPr>
          <w:bCs/>
          <w:szCs w:val="24"/>
        </w:rPr>
        <w:t>with disabilities to navigate</w:t>
      </w:r>
      <w:r w:rsidR="003B525E" w:rsidRPr="00021174">
        <w:rPr>
          <w:bCs/>
          <w:szCs w:val="24"/>
        </w:rPr>
        <w:t xml:space="preserve"> your content and find the information they need</w:t>
      </w:r>
      <w:r w:rsidR="0043599A" w:rsidRPr="00021174">
        <w:rPr>
          <w:bCs/>
          <w:szCs w:val="24"/>
        </w:rPr>
        <w:t>. Visit:</w:t>
      </w:r>
      <w:r w:rsidR="00110F5C" w:rsidRPr="00021174">
        <w:rPr>
          <w:bCs/>
          <w:szCs w:val="24"/>
        </w:rPr>
        <w:t xml:space="preserve"> </w:t>
      </w:r>
      <w:hyperlink r:id="rId23" w:history="1">
        <w:r w:rsidR="00715AF5" w:rsidRPr="00021174">
          <w:rPr>
            <w:rStyle w:val="Hyperlink"/>
            <w:bCs/>
            <w:szCs w:val="24"/>
          </w:rPr>
          <w:t>https://www.stylemanual.gov.au/structuring-content/types-structure</w:t>
        </w:r>
      </w:hyperlink>
      <w:r w:rsidR="00110F5C" w:rsidRPr="00021174">
        <w:rPr>
          <w:bCs/>
          <w:szCs w:val="24"/>
        </w:rPr>
        <w:t>.</w:t>
      </w:r>
    </w:p>
    <w:p w14:paraId="0D744233" w14:textId="6655DCE3" w:rsidR="005751DE" w:rsidRPr="00021174" w:rsidRDefault="00FE0389" w:rsidP="009275B4">
      <w:pPr>
        <w:spacing w:line="288" w:lineRule="auto"/>
        <w:rPr>
          <w:szCs w:val="24"/>
          <w:u w:val="single"/>
        </w:rPr>
      </w:pPr>
      <w:r w:rsidRPr="00021174">
        <w:rPr>
          <w:bCs/>
          <w:szCs w:val="24"/>
        </w:rPr>
        <w:t xml:space="preserve">Producing </w:t>
      </w:r>
      <w:r w:rsidR="00DF145E" w:rsidRPr="00021174">
        <w:rPr>
          <w:szCs w:val="24"/>
        </w:rPr>
        <w:t xml:space="preserve">Plain </w:t>
      </w:r>
      <w:r w:rsidR="0025201C" w:rsidRPr="00021174">
        <w:rPr>
          <w:szCs w:val="24"/>
        </w:rPr>
        <w:t xml:space="preserve">and Easy </w:t>
      </w:r>
      <w:r w:rsidR="00DF145E" w:rsidRPr="00021174">
        <w:rPr>
          <w:szCs w:val="24"/>
        </w:rPr>
        <w:t xml:space="preserve">English </w:t>
      </w:r>
      <w:r w:rsidRPr="00021174">
        <w:rPr>
          <w:szCs w:val="24"/>
        </w:rPr>
        <w:t>versions of written information</w:t>
      </w:r>
      <w:r w:rsidR="009E1ED9" w:rsidRPr="00021174">
        <w:rPr>
          <w:szCs w:val="24"/>
        </w:rPr>
        <w:t xml:space="preserve"> ensures accessibility for more people</w:t>
      </w:r>
      <w:r w:rsidR="005C3CF8" w:rsidRPr="00021174">
        <w:rPr>
          <w:szCs w:val="24"/>
        </w:rPr>
        <w:t xml:space="preserve"> and is </w:t>
      </w:r>
      <w:r w:rsidR="00AB1F8E" w:rsidRPr="00021174">
        <w:rPr>
          <w:szCs w:val="24"/>
        </w:rPr>
        <w:t xml:space="preserve">another means of promoting </w:t>
      </w:r>
      <w:r w:rsidR="00AB1F8E" w:rsidRPr="00021174">
        <w:rPr>
          <w:szCs w:val="24"/>
        </w:rPr>
        <w:lastRenderedPageBreak/>
        <w:t xml:space="preserve">independent engagement of women </w:t>
      </w:r>
      <w:r w:rsidR="00CE755D" w:rsidRPr="00021174">
        <w:rPr>
          <w:szCs w:val="24"/>
        </w:rPr>
        <w:t xml:space="preserve">and non-binary people </w:t>
      </w:r>
      <w:r w:rsidR="00AB1F8E" w:rsidRPr="00021174">
        <w:rPr>
          <w:szCs w:val="24"/>
        </w:rPr>
        <w:t xml:space="preserve">with a range of disabilities, or who have experienced barriers in gaining literacy. </w:t>
      </w:r>
    </w:p>
    <w:p w14:paraId="67BF233A" w14:textId="34CD4568" w:rsidR="00F153F3" w:rsidRPr="00021174" w:rsidRDefault="00B60D4B" w:rsidP="009275B4">
      <w:pPr>
        <w:spacing w:line="288" w:lineRule="auto"/>
      </w:pPr>
      <w:r w:rsidRPr="00021174">
        <w:rPr>
          <w:szCs w:val="24"/>
        </w:rPr>
        <w:t>Plain English</w:t>
      </w:r>
      <w:r w:rsidR="00253920" w:rsidRPr="00021174">
        <w:rPr>
          <w:szCs w:val="24"/>
        </w:rPr>
        <w:t>, also known as plain language or Everyday English</w:t>
      </w:r>
      <w:r w:rsidR="00596030" w:rsidRPr="00021174">
        <w:rPr>
          <w:szCs w:val="24"/>
        </w:rPr>
        <w:t>,</w:t>
      </w:r>
      <w:r w:rsidR="00FA7F8A" w:rsidRPr="00021174">
        <w:rPr>
          <w:szCs w:val="24"/>
        </w:rPr>
        <w:t xml:space="preserve"> is a</w:t>
      </w:r>
      <w:r w:rsidRPr="00021174">
        <w:rPr>
          <w:szCs w:val="24"/>
        </w:rPr>
        <w:t xml:space="preserve"> </w:t>
      </w:r>
      <w:r w:rsidR="00FA7F8A" w:rsidRPr="00021174">
        <w:t xml:space="preserve">direct style of writing </w:t>
      </w:r>
      <w:r w:rsidR="001008D1" w:rsidRPr="00021174">
        <w:t xml:space="preserve">that </w:t>
      </w:r>
      <w:r w:rsidR="001008D1" w:rsidRPr="00021174">
        <w:rPr>
          <w:szCs w:val="24"/>
        </w:rPr>
        <w:t>avoids jargon and complicated words and phrases</w:t>
      </w:r>
      <w:r w:rsidR="001008D1" w:rsidRPr="00021174">
        <w:t xml:space="preserve">. </w:t>
      </w:r>
      <w:r w:rsidR="007A2E77" w:rsidRPr="00021174">
        <w:t xml:space="preserve">Plain language is </w:t>
      </w:r>
      <w:r w:rsidR="0027211C" w:rsidRPr="00021174">
        <w:t xml:space="preserve">accessible for people who can </w:t>
      </w:r>
      <w:r w:rsidR="00564E0D" w:rsidRPr="00021174">
        <w:t xml:space="preserve">read </w:t>
      </w:r>
      <w:r w:rsidR="0027211C" w:rsidRPr="00021174">
        <w:t xml:space="preserve">at </w:t>
      </w:r>
      <w:r w:rsidR="008D477B" w:rsidRPr="00021174">
        <w:rPr>
          <w:rFonts w:cs="Segoe UI"/>
          <w:shd w:val="clear" w:color="auto" w:fill="FFFFFF"/>
        </w:rPr>
        <w:t>level 2 (Australian year 7 equivalent)</w:t>
      </w:r>
      <w:r w:rsidR="0027211C" w:rsidRPr="00021174">
        <w:rPr>
          <w:rFonts w:cs="Segoe UI"/>
          <w:shd w:val="clear" w:color="auto" w:fill="FFFFFF"/>
        </w:rPr>
        <w:t xml:space="preserve"> or higher</w:t>
      </w:r>
      <w:r w:rsidR="007A2E77" w:rsidRPr="00021174">
        <w:rPr>
          <w:szCs w:val="24"/>
        </w:rPr>
        <w:t xml:space="preserve"> and </w:t>
      </w:r>
      <w:r w:rsidR="005A3B41" w:rsidRPr="00021174">
        <w:t>help</w:t>
      </w:r>
      <w:r w:rsidR="00564E0D" w:rsidRPr="00021174">
        <w:t>s</w:t>
      </w:r>
      <w:r w:rsidR="005A3B41" w:rsidRPr="00021174">
        <w:t xml:space="preserve"> </w:t>
      </w:r>
      <w:r w:rsidR="00CD3B20" w:rsidRPr="00021174">
        <w:t>people with</w:t>
      </w:r>
      <w:r w:rsidR="00482B59" w:rsidRPr="00021174">
        <w:t xml:space="preserve"> higher literacy </w:t>
      </w:r>
      <w:r w:rsidR="00D22E3B" w:rsidRPr="00021174">
        <w:t xml:space="preserve">to </w:t>
      </w:r>
      <w:r w:rsidR="005A3B41" w:rsidRPr="00021174">
        <w:t xml:space="preserve">read and understand information quickly. </w:t>
      </w:r>
      <w:r w:rsidR="00596030" w:rsidRPr="00021174">
        <w:rPr>
          <w:szCs w:val="24"/>
        </w:rPr>
        <w:t xml:space="preserve">Further guidance is available at: </w:t>
      </w:r>
      <w:hyperlink r:id="rId24" w:history="1">
        <w:r w:rsidR="00596030" w:rsidRPr="00021174">
          <w:rPr>
            <w:rStyle w:val="Hyperlink"/>
          </w:rPr>
          <w:t>https://www.stylemanual.gov.au/writing-</w:t>
        </w:r>
        <w:r w:rsidR="00596030" w:rsidRPr="005C50DB">
          <w:rPr>
            <w:rStyle w:val="Hyperlink"/>
          </w:rPr>
          <w:t>and</w:t>
        </w:r>
        <w:r w:rsidR="00596030" w:rsidRPr="00021174">
          <w:rPr>
            <w:rStyle w:val="Hyperlink"/>
          </w:rPr>
          <w:t>-designing-content/clear-language-and-writing-style/plain-language-and-word-choice</w:t>
        </w:r>
      </w:hyperlink>
      <w:r w:rsidR="00596030" w:rsidRPr="00021174">
        <w:t xml:space="preserve">. </w:t>
      </w:r>
    </w:p>
    <w:p w14:paraId="31892E74" w14:textId="41EC7CCD" w:rsidR="00FE37E8" w:rsidRPr="00021174" w:rsidRDefault="00E36A48" w:rsidP="009275B4">
      <w:pPr>
        <w:spacing w:line="288" w:lineRule="auto"/>
      </w:pPr>
      <w:r w:rsidRPr="00021174">
        <w:t>Easy English</w:t>
      </w:r>
      <w:r w:rsidR="00AB1F8E" w:rsidRPr="00021174">
        <w:t>, also known as easy-to-read or Easy Read,</w:t>
      </w:r>
      <w:r w:rsidRPr="00021174">
        <w:t xml:space="preserve"> is a writing style that helps people who find it hard to read and understand English. </w:t>
      </w:r>
      <w:r w:rsidR="00FE37E8" w:rsidRPr="00021174">
        <w:t xml:space="preserve">It </w:t>
      </w:r>
      <w:r w:rsidR="00AB1F8E" w:rsidRPr="00021174">
        <w:t>has a lower reading level than Plain English</w:t>
      </w:r>
      <w:r w:rsidR="00FE37E8" w:rsidRPr="00021174">
        <w:t xml:space="preserve"> and uses short sentences and images. </w:t>
      </w:r>
      <w:r w:rsidR="00FE37E8" w:rsidRPr="00021174">
        <w:rPr>
          <w:szCs w:val="24"/>
        </w:rPr>
        <w:t xml:space="preserve">Further guidance is available at: </w:t>
      </w:r>
      <w:hyperlink r:id="rId25" w:history="1">
        <w:r w:rsidR="00FE37E8" w:rsidRPr="00021174">
          <w:rPr>
            <w:rStyle w:val="Hyperlink"/>
          </w:rPr>
          <w:t>https://www.stylemanual.gov.au/content-types/easy-read</w:t>
        </w:r>
      </w:hyperlink>
      <w:r w:rsidR="00FE37E8" w:rsidRPr="00021174">
        <w:t xml:space="preserve">. </w:t>
      </w:r>
    </w:p>
    <w:p w14:paraId="574C50C2" w14:textId="5129D364" w:rsidR="00DD44A1" w:rsidRPr="00021174" w:rsidRDefault="00CE4D05" w:rsidP="009275B4">
      <w:pPr>
        <w:spacing w:line="288" w:lineRule="auto"/>
        <w:rPr>
          <w:color w:val="652266"/>
        </w:rPr>
      </w:pPr>
      <w:r w:rsidRPr="00021174">
        <w:t>For more information about the differences between Plain and Easy English, visit</w:t>
      </w:r>
      <w:r w:rsidR="00F94E47" w:rsidRPr="00021174">
        <w:t xml:space="preserve"> (</w:t>
      </w:r>
      <w:r w:rsidR="00E74489">
        <w:t>Word</w:t>
      </w:r>
      <w:r w:rsidR="00F94E47" w:rsidRPr="00021174">
        <w:t>)</w:t>
      </w:r>
      <w:r w:rsidRPr="00021174">
        <w:t xml:space="preserve">: </w:t>
      </w:r>
      <w:hyperlink r:id="rId26" w:history="1">
        <w:r w:rsidR="005C50DB" w:rsidRPr="00672B5C">
          <w:rPr>
            <w:rStyle w:val="Hyperlink"/>
          </w:rPr>
          <w:t>https://centreforinclusivedesign.org.au/wp-content/uploads/2020/04/Easy-English-vs-Plain-English_Final.docx</w:t>
        </w:r>
      </w:hyperlink>
      <w:r w:rsidRPr="00021174">
        <w:t>.</w:t>
      </w:r>
    </w:p>
    <w:p w14:paraId="736CFF19" w14:textId="77777777" w:rsidR="00DF145E" w:rsidRPr="00021174" w:rsidRDefault="00DF145E" w:rsidP="009275B4">
      <w:pPr>
        <w:pStyle w:val="ListParagraph"/>
        <w:numPr>
          <w:ilvl w:val="2"/>
          <w:numId w:val="21"/>
        </w:numPr>
        <w:spacing w:line="288" w:lineRule="auto"/>
        <w:ind w:left="426"/>
        <w:rPr>
          <w:szCs w:val="24"/>
        </w:rPr>
      </w:pPr>
      <w:r w:rsidRPr="00021174">
        <w:rPr>
          <w:szCs w:val="24"/>
        </w:rPr>
        <w:t>Current situation:</w:t>
      </w:r>
    </w:p>
    <w:p w14:paraId="1FF8B338" w14:textId="77777777" w:rsidR="001718E3" w:rsidRPr="00021174" w:rsidRDefault="001718E3" w:rsidP="009275B4">
      <w:pPr>
        <w:pStyle w:val="ListParagraph"/>
        <w:numPr>
          <w:ilvl w:val="2"/>
          <w:numId w:val="21"/>
        </w:numPr>
        <w:spacing w:line="288" w:lineRule="auto"/>
        <w:ind w:left="426"/>
        <w:rPr>
          <w:szCs w:val="24"/>
        </w:rPr>
      </w:pPr>
      <w:r w:rsidRPr="00021174">
        <w:rPr>
          <w:szCs w:val="24"/>
        </w:rPr>
        <w:t xml:space="preserve">Action required: </w:t>
      </w:r>
    </w:p>
    <w:p w14:paraId="230021BE" w14:textId="77777777" w:rsidR="001718E3" w:rsidRPr="00021174" w:rsidRDefault="001718E3" w:rsidP="009275B4">
      <w:pPr>
        <w:pStyle w:val="ListParagraph"/>
        <w:numPr>
          <w:ilvl w:val="2"/>
          <w:numId w:val="21"/>
        </w:numPr>
        <w:spacing w:line="288" w:lineRule="auto"/>
        <w:ind w:left="426"/>
        <w:rPr>
          <w:szCs w:val="24"/>
        </w:rPr>
      </w:pPr>
      <w:r w:rsidRPr="00021174">
        <w:rPr>
          <w:szCs w:val="24"/>
        </w:rPr>
        <w:t>Time frame for action:</w:t>
      </w:r>
    </w:p>
    <w:p w14:paraId="571B4AEB" w14:textId="77777777" w:rsidR="001718E3" w:rsidRPr="00021174" w:rsidRDefault="001718E3" w:rsidP="009275B4">
      <w:pPr>
        <w:pStyle w:val="ListParagraph"/>
        <w:numPr>
          <w:ilvl w:val="2"/>
          <w:numId w:val="21"/>
        </w:numPr>
        <w:spacing w:line="288" w:lineRule="auto"/>
        <w:ind w:left="426"/>
        <w:rPr>
          <w:b/>
          <w:bCs/>
          <w:szCs w:val="24"/>
        </w:rPr>
      </w:pPr>
      <w:r w:rsidRPr="00021174">
        <w:rPr>
          <w:szCs w:val="24"/>
        </w:rPr>
        <w:t>Resources required:</w:t>
      </w:r>
    </w:p>
    <w:p w14:paraId="05508405" w14:textId="77777777" w:rsidR="00CE4D05" w:rsidRPr="00021174" w:rsidRDefault="00CE4D05" w:rsidP="009275B4">
      <w:pPr>
        <w:spacing w:line="288" w:lineRule="auto"/>
        <w:rPr>
          <w:b/>
          <w:bCs/>
          <w:szCs w:val="24"/>
        </w:rPr>
      </w:pPr>
    </w:p>
    <w:p w14:paraId="21B4BB6F" w14:textId="6FACCB72" w:rsidR="00BE0808" w:rsidRPr="00021174" w:rsidRDefault="009A1E8B" w:rsidP="009275B4">
      <w:pPr>
        <w:spacing w:line="288" w:lineRule="auto"/>
        <w:rPr>
          <w:b/>
          <w:bCs/>
          <w:szCs w:val="24"/>
          <w:u w:val="single"/>
        </w:rPr>
      </w:pPr>
      <w:r w:rsidRPr="00021174">
        <w:rPr>
          <w:b/>
          <w:bCs/>
          <w:szCs w:val="24"/>
        </w:rPr>
        <w:t>8</w:t>
      </w:r>
      <w:r w:rsidR="00BE0808" w:rsidRPr="00021174">
        <w:rPr>
          <w:b/>
          <w:bCs/>
          <w:szCs w:val="24"/>
        </w:rPr>
        <w:t xml:space="preserve">. How do you make sure that </w:t>
      </w:r>
      <w:r w:rsidR="00850250" w:rsidRPr="00021174">
        <w:rPr>
          <w:b/>
          <w:bCs/>
          <w:szCs w:val="24"/>
        </w:rPr>
        <w:t xml:space="preserve">people with sensory disabilities can understand and access your organisation’s </w:t>
      </w:r>
      <w:r w:rsidR="00BE0808" w:rsidRPr="00021174">
        <w:rPr>
          <w:b/>
          <w:szCs w:val="24"/>
        </w:rPr>
        <w:t>presentations and training content</w:t>
      </w:r>
      <w:r w:rsidR="00BE0808" w:rsidRPr="00021174">
        <w:rPr>
          <w:b/>
          <w:bCs/>
          <w:szCs w:val="24"/>
        </w:rPr>
        <w:t>?</w:t>
      </w:r>
    </w:p>
    <w:p w14:paraId="354809D9" w14:textId="453FA200" w:rsidR="007E5D26" w:rsidRPr="00021174" w:rsidRDefault="00AD78CE" w:rsidP="009275B4">
      <w:pPr>
        <w:spacing w:line="288" w:lineRule="auto"/>
        <w:rPr>
          <w:szCs w:val="24"/>
        </w:rPr>
      </w:pPr>
      <w:r w:rsidRPr="00021174">
        <w:rPr>
          <w:szCs w:val="24"/>
        </w:rPr>
        <w:t xml:space="preserve">Ensure that women </w:t>
      </w:r>
      <w:r w:rsidR="00363358" w:rsidRPr="00021174">
        <w:rPr>
          <w:szCs w:val="24"/>
        </w:rPr>
        <w:t xml:space="preserve">and non-binary people </w:t>
      </w:r>
      <w:r w:rsidRPr="00021174">
        <w:rPr>
          <w:szCs w:val="24"/>
        </w:rPr>
        <w:t>with disabilities can access and engage with your presentations and training independently.</w:t>
      </w:r>
      <w:r w:rsidR="007E5D26" w:rsidRPr="00021174">
        <w:rPr>
          <w:szCs w:val="24"/>
        </w:rPr>
        <w:t xml:space="preserve"> </w:t>
      </w:r>
      <w:r w:rsidR="00C15CCB" w:rsidRPr="00021174">
        <w:t xml:space="preserve">For all delivery modes, </w:t>
      </w:r>
      <w:r w:rsidR="00907907" w:rsidRPr="00021174">
        <w:rPr>
          <w:szCs w:val="24"/>
        </w:rPr>
        <w:t>simplify your slides and provide accessible copies to participants in advance.</w:t>
      </w:r>
      <w:r w:rsidR="00907907" w:rsidRPr="00021174">
        <w:t xml:space="preserve"> </w:t>
      </w:r>
      <w:r w:rsidR="0028144F" w:rsidRPr="00021174">
        <w:t xml:space="preserve">Make sure that you can describe any essential graphical or visual </w:t>
      </w:r>
      <w:r w:rsidR="002B04C0" w:rsidRPr="00021174">
        <w:t xml:space="preserve">material so that everyone understands </w:t>
      </w:r>
      <w:r w:rsidR="00071584" w:rsidRPr="00021174">
        <w:t xml:space="preserve">the same information. </w:t>
      </w:r>
      <w:r w:rsidR="00907907" w:rsidRPr="00021174">
        <w:t>P</w:t>
      </w:r>
      <w:r w:rsidR="00C15CCB" w:rsidRPr="00021174">
        <w:t>lan and test sound, audio, camera, video, presentation sharing, assistive technology integration, and other accessibility features.</w:t>
      </w:r>
    </w:p>
    <w:p w14:paraId="760C8AAB" w14:textId="516036FD" w:rsidR="006D4AF5" w:rsidRPr="00021174" w:rsidRDefault="000D4E84" w:rsidP="009275B4">
      <w:pPr>
        <w:spacing w:line="288" w:lineRule="auto"/>
        <w:rPr>
          <w:szCs w:val="24"/>
        </w:rPr>
      </w:pPr>
      <w:r w:rsidRPr="00021174">
        <w:rPr>
          <w:szCs w:val="24"/>
        </w:rPr>
        <w:t>For in-person facilitation, ensure participants can access the presentation projector, screen</w:t>
      </w:r>
      <w:r w:rsidR="007F39C2" w:rsidRPr="00021174">
        <w:rPr>
          <w:szCs w:val="24"/>
        </w:rPr>
        <w:t>,</w:t>
      </w:r>
      <w:r w:rsidRPr="00021174">
        <w:rPr>
          <w:szCs w:val="24"/>
        </w:rPr>
        <w:t xml:space="preserve"> or other display.</w:t>
      </w:r>
      <w:r w:rsidR="004C026C" w:rsidRPr="00021174">
        <w:rPr>
          <w:szCs w:val="24"/>
        </w:rPr>
        <w:t xml:space="preserve"> </w:t>
      </w:r>
      <w:r w:rsidR="0008741F" w:rsidRPr="00021174">
        <w:t>M</w:t>
      </w:r>
      <w:r w:rsidR="004C026C" w:rsidRPr="00021174">
        <w:t xml:space="preserve">ake content large so </w:t>
      </w:r>
      <w:r w:rsidR="003205D3" w:rsidRPr="00021174">
        <w:t xml:space="preserve">that </w:t>
      </w:r>
      <w:r w:rsidR="004C026C" w:rsidRPr="00021174">
        <w:t xml:space="preserve">more </w:t>
      </w:r>
      <w:r w:rsidR="004C026C" w:rsidRPr="00021174">
        <w:lastRenderedPageBreak/>
        <w:t>participants</w:t>
      </w:r>
      <w:r w:rsidR="001814CC" w:rsidRPr="00021174">
        <w:t xml:space="preserve"> </w:t>
      </w:r>
      <w:r w:rsidR="004C026C" w:rsidRPr="00021174">
        <w:t>can see it, for example, people who have low vision and those sitting in the back of the room.</w:t>
      </w:r>
      <w:r w:rsidR="00DD1633" w:rsidRPr="00021174">
        <w:rPr>
          <w:szCs w:val="24"/>
        </w:rPr>
        <w:t xml:space="preserve"> </w:t>
      </w:r>
      <w:r w:rsidR="00AD78CE" w:rsidRPr="00021174">
        <w:rPr>
          <w:szCs w:val="24"/>
        </w:rPr>
        <w:t>When you present online, make sure your presentation or screen is clear on different devices such as phones, tablets</w:t>
      </w:r>
      <w:r w:rsidR="0008741F" w:rsidRPr="00021174">
        <w:rPr>
          <w:szCs w:val="24"/>
        </w:rPr>
        <w:t>,</w:t>
      </w:r>
      <w:r w:rsidR="00AD78CE" w:rsidRPr="00021174">
        <w:rPr>
          <w:szCs w:val="24"/>
        </w:rPr>
        <w:t xml:space="preserve"> and computers and how it presents with assistive technology.</w:t>
      </w:r>
    </w:p>
    <w:p w14:paraId="6FCF8D76" w14:textId="64BEA7AE" w:rsidR="00F11E03" w:rsidRPr="00021174" w:rsidRDefault="00AD78CE" w:rsidP="009275B4">
      <w:pPr>
        <w:spacing w:line="288" w:lineRule="auto"/>
        <w:rPr>
          <w:szCs w:val="24"/>
        </w:rPr>
      </w:pPr>
      <w:r w:rsidRPr="00021174">
        <w:rPr>
          <w:szCs w:val="24"/>
        </w:rPr>
        <w:t xml:space="preserve">For </w:t>
      </w:r>
      <w:r w:rsidR="003205D3" w:rsidRPr="00021174">
        <w:rPr>
          <w:szCs w:val="24"/>
        </w:rPr>
        <w:t xml:space="preserve">more </w:t>
      </w:r>
      <w:r w:rsidR="006D4AF5" w:rsidRPr="00021174">
        <w:rPr>
          <w:szCs w:val="24"/>
        </w:rPr>
        <w:t xml:space="preserve">tips on presentation accessibility visit: </w:t>
      </w:r>
      <w:hyperlink r:id="rId27" w:history="1">
        <w:r w:rsidR="006D4AF5" w:rsidRPr="00021174">
          <w:rPr>
            <w:rStyle w:val="Hyperlink"/>
            <w:szCs w:val="24"/>
          </w:rPr>
          <w:t>https://www.disabilitygateway.gov.au/good-practice-guidelines</w:t>
        </w:r>
      </w:hyperlink>
      <w:r w:rsidR="006D4AF5" w:rsidRPr="00021174">
        <w:rPr>
          <w:szCs w:val="24"/>
        </w:rPr>
        <w:t xml:space="preserve">. </w:t>
      </w:r>
    </w:p>
    <w:p w14:paraId="63727151" w14:textId="4CBA295E" w:rsidR="001216BE" w:rsidRPr="00021174" w:rsidRDefault="006D4AF5" w:rsidP="009275B4">
      <w:pPr>
        <w:spacing w:line="288" w:lineRule="auto"/>
        <w:rPr>
          <w:szCs w:val="24"/>
        </w:rPr>
      </w:pPr>
      <w:r w:rsidRPr="00021174">
        <w:rPr>
          <w:szCs w:val="24"/>
        </w:rPr>
        <w:t xml:space="preserve">For </w:t>
      </w:r>
      <w:r w:rsidR="00AD78CE" w:rsidRPr="00021174">
        <w:rPr>
          <w:szCs w:val="24"/>
        </w:rPr>
        <w:t xml:space="preserve">guidance on developing accessible PowerPoint presentations visit: </w:t>
      </w:r>
      <w:hyperlink r:id="rId28" w:history="1">
        <w:r w:rsidR="00AD78CE" w:rsidRPr="00021174">
          <w:rPr>
            <w:rStyle w:val="Hyperlink"/>
            <w:szCs w:val="24"/>
          </w:rPr>
          <w:t>https://support.office.com/en-us/article/make-your-powerpoint-presentations-accessible-to-people-with-disabilities-6f7772b2-2f33-4bd2-8ca7-dae3b2b3ef25</w:t>
        </w:r>
      </w:hyperlink>
      <w:r w:rsidR="00AD78CE" w:rsidRPr="00021174">
        <w:rPr>
          <w:szCs w:val="24"/>
        </w:rPr>
        <w:t xml:space="preserve">. </w:t>
      </w:r>
    </w:p>
    <w:p w14:paraId="39A95B2C" w14:textId="77777777" w:rsidR="00BE0808" w:rsidRPr="00021174" w:rsidRDefault="00BE0808" w:rsidP="009275B4">
      <w:pPr>
        <w:pStyle w:val="ListParagraph"/>
        <w:numPr>
          <w:ilvl w:val="2"/>
          <w:numId w:val="21"/>
        </w:numPr>
        <w:spacing w:line="288" w:lineRule="auto"/>
        <w:ind w:left="426"/>
        <w:rPr>
          <w:szCs w:val="24"/>
        </w:rPr>
      </w:pPr>
      <w:r w:rsidRPr="00021174">
        <w:rPr>
          <w:szCs w:val="24"/>
        </w:rPr>
        <w:t>Current situation:</w:t>
      </w:r>
    </w:p>
    <w:p w14:paraId="6071909E" w14:textId="77777777" w:rsidR="001718E3" w:rsidRPr="00021174" w:rsidRDefault="001718E3" w:rsidP="009275B4">
      <w:pPr>
        <w:pStyle w:val="ListParagraph"/>
        <w:numPr>
          <w:ilvl w:val="2"/>
          <w:numId w:val="21"/>
        </w:numPr>
        <w:spacing w:line="288" w:lineRule="auto"/>
        <w:ind w:left="426"/>
        <w:rPr>
          <w:szCs w:val="24"/>
        </w:rPr>
      </w:pPr>
      <w:r w:rsidRPr="00021174">
        <w:rPr>
          <w:szCs w:val="24"/>
        </w:rPr>
        <w:t xml:space="preserve">Action required: </w:t>
      </w:r>
    </w:p>
    <w:p w14:paraId="7FC5F102" w14:textId="77777777" w:rsidR="001718E3" w:rsidRPr="00021174" w:rsidRDefault="001718E3" w:rsidP="009275B4">
      <w:pPr>
        <w:pStyle w:val="ListParagraph"/>
        <w:numPr>
          <w:ilvl w:val="2"/>
          <w:numId w:val="21"/>
        </w:numPr>
        <w:spacing w:line="288" w:lineRule="auto"/>
        <w:ind w:left="426"/>
        <w:rPr>
          <w:szCs w:val="24"/>
        </w:rPr>
      </w:pPr>
      <w:r w:rsidRPr="00021174">
        <w:rPr>
          <w:szCs w:val="24"/>
        </w:rPr>
        <w:t>Time frame for action:</w:t>
      </w:r>
    </w:p>
    <w:p w14:paraId="67BBE458" w14:textId="77777777" w:rsidR="001718E3" w:rsidRPr="00021174" w:rsidRDefault="001718E3" w:rsidP="009275B4">
      <w:pPr>
        <w:pStyle w:val="ListParagraph"/>
        <w:numPr>
          <w:ilvl w:val="2"/>
          <w:numId w:val="21"/>
        </w:numPr>
        <w:spacing w:line="288" w:lineRule="auto"/>
        <w:ind w:left="426"/>
        <w:rPr>
          <w:b/>
          <w:bCs/>
          <w:szCs w:val="24"/>
        </w:rPr>
      </w:pPr>
      <w:r w:rsidRPr="00021174">
        <w:rPr>
          <w:szCs w:val="24"/>
        </w:rPr>
        <w:t>Resources required:</w:t>
      </w:r>
    </w:p>
    <w:p w14:paraId="22220338" w14:textId="77777777" w:rsidR="00E06646" w:rsidRPr="00021174" w:rsidRDefault="00E06646" w:rsidP="009275B4">
      <w:pPr>
        <w:spacing w:line="288" w:lineRule="auto"/>
        <w:rPr>
          <w:szCs w:val="24"/>
          <w:shd w:val="clear" w:color="auto" w:fill="FFFFFF"/>
        </w:rPr>
      </w:pPr>
    </w:p>
    <w:p w14:paraId="4D51584E" w14:textId="587177E3" w:rsidR="000838CB" w:rsidRPr="00021174" w:rsidRDefault="000838CB" w:rsidP="009275B4">
      <w:pPr>
        <w:spacing w:line="288" w:lineRule="auto"/>
        <w:rPr>
          <w:b/>
          <w:bCs/>
          <w:szCs w:val="24"/>
        </w:rPr>
      </w:pPr>
      <w:r w:rsidRPr="00021174">
        <w:rPr>
          <w:b/>
          <w:bCs/>
          <w:szCs w:val="24"/>
        </w:rPr>
        <w:t xml:space="preserve">9. What </w:t>
      </w:r>
      <w:r w:rsidR="009E7A55" w:rsidRPr="00021174">
        <w:rPr>
          <w:b/>
          <w:bCs/>
          <w:szCs w:val="24"/>
        </w:rPr>
        <w:t xml:space="preserve">flexibility </w:t>
      </w:r>
      <w:r w:rsidRPr="00021174">
        <w:rPr>
          <w:b/>
          <w:bCs/>
          <w:szCs w:val="24"/>
        </w:rPr>
        <w:t>do you offer participa</w:t>
      </w:r>
      <w:r w:rsidR="00CC0753" w:rsidRPr="00021174">
        <w:rPr>
          <w:b/>
          <w:bCs/>
          <w:szCs w:val="24"/>
        </w:rPr>
        <w:t>nts</w:t>
      </w:r>
      <w:r w:rsidR="00963DB0" w:rsidRPr="00021174">
        <w:rPr>
          <w:b/>
          <w:bCs/>
          <w:szCs w:val="24"/>
        </w:rPr>
        <w:t xml:space="preserve"> in your activities and events</w:t>
      </w:r>
      <w:r w:rsidRPr="00021174">
        <w:rPr>
          <w:b/>
          <w:bCs/>
          <w:szCs w:val="24"/>
        </w:rPr>
        <w:t>, in terms of location and time?</w:t>
      </w:r>
    </w:p>
    <w:p w14:paraId="44B5980E" w14:textId="5B05DF5F" w:rsidR="000838CB" w:rsidRPr="00021174" w:rsidRDefault="000838CB" w:rsidP="009275B4">
      <w:pPr>
        <w:spacing w:line="288" w:lineRule="auto"/>
        <w:rPr>
          <w:szCs w:val="24"/>
        </w:rPr>
      </w:pPr>
      <w:r w:rsidRPr="00021174">
        <w:rPr>
          <w:rFonts w:eastAsia="Verdana" w:cs="Verdana"/>
          <w:szCs w:val="24"/>
        </w:rPr>
        <w:t xml:space="preserve">Consider </w:t>
      </w:r>
      <w:r w:rsidRPr="00021174">
        <w:rPr>
          <w:rFonts w:eastAsia="Times New Roman" w:cs="Segoe UI"/>
          <w:szCs w:val="24"/>
          <w:lang w:eastAsia="en-AU"/>
        </w:rPr>
        <w:t>the time and place</w:t>
      </w:r>
      <w:r w:rsidR="001E21BD" w:rsidRPr="00021174">
        <w:rPr>
          <w:rFonts w:eastAsia="Times New Roman" w:cs="Segoe UI"/>
          <w:szCs w:val="24"/>
          <w:lang w:eastAsia="en-AU"/>
        </w:rPr>
        <w:t xml:space="preserve"> when you hold</w:t>
      </w:r>
      <w:r w:rsidRPr="00021174">
        <w:rPr>
          <w:rFonts w:eastAsia="Times New Roman" w:cs="Segoe UI"/>
          <w:szCs w:val="24"/>
          <w:lang w:eastAsia="en-AU"/>
        </w:rPr>
        <w:t xml:space="preserve"> events and activities </w:t>
      </w:r>
      <w:r w:rsidR="001E21BD" w:rsidRPr="00021174">
        <w:rPr>
          <w:rFonts w:eastAsia="Times New Roman" w:cs="Segoe UI"/>
          <w:szCs w:val="24"/>
          <w:lang w:eastAsia="en-AU"/>
        </w:rPr>
        <w:t>to</w:t>
      </w:r>
      <w:r w:rsidRPr="00021174">
        <w:rPr>
          <w:rFonts w:eastAsia="Times New Roman" w:cs="Segoe UI"/>
          <w:szCs w:val="24"/>
          <w:lang w:eastAsia="en-AU"/>
        </w:rPr>
        <w:t xml:space="preserve"> </w:t>
      </w:r>
      <w:r w:rsidRPr="00021174">
        <w:rPr>
          <w:rFonts w:eastAsia="Verdana" w:cs="Verdana"/>
          <w:szCs w:val="24"/>
        </w:rPr>
        <w:t xml:space="preserve">support women </w:t>
      </w:r>
      <w:r w:rsidR="00E61C57" w:rsidRPr="00021174">
        <w:rPr>
          <w:rFonts w:eastAsia="Verdana" w:cs="Verdana"/>
          <w:szCs w:val="24"/>
        </w:rPr>
        <w:t xml:space="preserve">and non-binary people </w:t>
      </w:r>
      <w:r w:rsidRPr="00021174">
        <w:rPr>
          <w:rFonts w:eastAsia="Verdana" w:cs="Verdana"/>
          <w:szCs w:val="24"/>
        </w:rPr>
        <w:t>with disabilities to participate when they may otherwise find certain periods, venues, or other settings inaccessible.</w:t>
      </w:r>
      <w:r w:rsidRPr="00021174">
        <w:rPr>
          <w:b/>
          <w:bCs/>
          <w:szCs w:val="24"/>
        </w:rPr>
        <w:t xml:space="preserve"> </w:t>
      </w:r>
      <w:r w:rsidRPr="00021174">
        <w:t>Some</w:t>
      </w:r>
      <w:r w:rsidRPr="00021174">
        <w:rPr>
          <w:szCs w:val="24"/>
        </w:rPr>
        <w:t xml:space="preserve"> women </w:t>
      </w:r>
      <w:r w:rsidR="00C75B05" w:rsidRPr="00021174">
        <w:rPr>
          <w:szCs w:val="24"/>
        </w:rPr>
        <w:t xml:space="preserve">and non-binary people </w:t>
      </w:r>
      <w:r w:rsidRPr="00021174">
        <w:rPr>
          <w:szCs w:val="24"/>
        </w:rPr>
        <w:t>with disabilities experience barriers participating online</w:t>
      </w:r>
      <w:r w:rsidR="00E31831" w:rsidRPr="00021174">
        <w:rPr>
          <w:szCs w:val="24"/>
        </w:rPr>
        <w:t>, such as</w:t>
      </w:r>
      <w:r w:rsidRPr="00021174">
        <w:rPr>
          <w:szCs w:val="24"/>
        </w:rPr>
        <w:t xml:space="preserve"> cost of technology</w:t>
      </w:r>
      <w:r w:rsidR="007C5FD4" w:rsidRPr="00021174">
        <w:rPr>
          <w:szCs w:val="24"/>
        </w:rPr>
        <w:t>.</w:t>
      </w:r>
      <w:r w:rsidR="00444079" w:rsidRPr="00021174">
        <w:rPr>
          <w:szCs w:val="24"/>
        </w:rPr>
        <w:t xml:space="preserve"> </w:t>
      </w:r>
      <w:r w:rsidR="007C5FD4" w:rsidRPr="00021174">
        <w:rPr>
          <w:szCs w:val="24"/>
        </w:rPr>
        <w:t>S</w:t>
      </w:r>
      <w:r w:rsidR="00444079" w:rsidRPr="00021174">
        <w:rPr>
          <w:szCs w:val="24"/>
        </w:rPr>
        <w:t>ome</w:t>
      </w:r>
      <w:r w:rsidRPr="00021174">
        <w:rPr>
          <w:szCs w:val="24"/>
        </w:rPr>
        <w:t xml:space="preserve"> </w:t>
      </w:r>
      <w:r w:rsidR="007C5FD4" w:rsidRPr="00021174">
        <w:rPr>
          <w:szCs w:val="24"/>
        </w:rPr>
        <w:t xml:space="preserve">women and non-binary people </w:t>
      </w:r>
      <w:r w:rsidRPr="00021174">
        <w:rPr>
          <w:szCs w:val="24"/>
        </w:rPr>
        <w:t xml:space="preserve">experience stalking and/or online monitoring by a current or former partner, family member, or someone else they know. </w:t>
      </w:r>
    </w:p>
    <w:p w14:paraId="05972443" w14:textId="77777777" w:rsidR="000838CB" w:rsidRPr="00021174" w:rsidRDefault="000838CB" w:rsidP="009275B4">
      <w:pPr>
        <w:spacing w:line="288" w:lineRule="auto"/>
        <w:rPr>
          <w:szCs w:val="24"/>
        </w:rPr>
      </w:pPr>
      <w:r w:rsidRPr="00021174">
        <w:rPr>
          <w:rFonts w:eastAsia="Times New Roman" w:cs="Segoe UI"/>
          <w:szCs w:val="24"/>
          <w:lang w:eastAsia="en-AU"/>
        </w:rPr>
        <w:t xml:space="preserve">Where feasible, identify convenient times and locations for participants and provide options for hybrid participation. </w:t>
      </w:r>
      <w:r w:rsidRPr="00021174">
        <w:rPr>
          <w:szCs w:val="24"/>
        </w:rPr>
        <w:t>Consider the whole-of-journey experience of participating in an in-person event or activity. Travel times to and from the venue, time zones, or other obligations may impact an individual’s access, availability, or interest in participating.</w:t>
      </w:r>
      <w:r w:rsidRPr="00021174">
        <w:rPr>
          <w:b/>
          <w:bCs/>
          <w:szCs w:val="24"/>
        </w:rPr>
        <w:t xml:space="preserve"> </w:t>
      </w:r>
    </w:p>
    <w:p w14:paraId="1256C348" w14:textId="77777777" w:rsidR="000838CB" w:rsidRPr="00021174" w:rsidRDefault="000838CB" w:rsidP="009275B4">
      <w:pPr>
        <w:spacing w:line="288" w:lineRule="auto"/>
        <w:rPr>
          <w:rFonts w:eastAsia="Times New Roman" w:cs="Segoe UI"/>
          <w:szCs w:val="24"/>
          <w:lang w:eastAsia="en-AU"/>
        </w:rPr>
      </w:pPr>
      <w:r w:rsidRPr="00021174">
        <w:rPr>
          <w:szCs w:val="24"/>
        </w:rPr>
        <w:t>It may also be feasible to offer other means of remote participation, including via phone, email, or post, for some activities.</w:t>
      </w:r>
    </w:p>
    <w:p w14:paraId="258E69B0" w14:textId="77777777" w:rsidR="000838CB" w:rsidRPr="00021174" w:rsidRDefault="000838CB" w:rsidP="009275B4">
      <w:pPr>
        <w:pStyle w:val="ListParagraph"/>
        <w:numPr>
          <w:ilvl w:val="2"/>
          <w:numId w:val="21"/>
        </w:numPr>
        <w:spacing w:line="288" w:lineRule="auto"/>
        <w:ind w:left="426"/>
        <w:rPr>
          <w:szCs w:val="24"/>
        </w:rPr>
      </w:pPr>
      <w:r w:rsidRPr="00021174">
        <w:rPr>
          <w:szCs w:val="24"/>
        </w:rPr>
        <w:t>Current situation:</w:t>
      </w:r>
    </w:p>
    <w:p w14:paraId="426BDCE4" w14:textId="77777777" w:rsidR="001718E3" w:rsidRPr="00021174" w:rsidRDefault="001718E3" w:rsidP="009275B4">
      <w:pPr>
        <w:pStyle w:val="ListParagraph"/>
        <w:numPr>
          <w:ilvl w:val="2"/>
          <w:numId w:val="21"/>
        </w:numPr>
        <w:spacing w:line="288" w:lineRule="auto"/>
        <w:ind w:left="426"/>
        <w:rPr>
          <w:szCs w:val="24"/>
        </w:rPr>
      </w:pPr>
      <w:r w:rsidRPr="00021174">
        <w:rPr>
          <w:szCs w:val="24"/>
        </w:rPr>
        <w:lastRenderedPageBreak/>
        <w:t xml:space="preserve">Action required: </w:t>
      </w:r>
    </w:p>
    <w:p w14:paraId="3F05FB9B" w14:textId="77777777" w:rsidR="001718E3" w:rsidRPr="00021174" w:rsidRDefault="001718E3" w:rsidP="009275B4">
      <w:pPr>
        <w:pStyle w:val="ListParagraph"/>
        <w:numPr>
          <w:ilvl w:val="2"/>
          <w:numId w:val="21"/>
        </w:numPr>
        <w:spacing w:line="288" w:lineRule="auto"/>
        <w:ind w:left="426"/>
        <w:rPr>
          <w:szCs w:val="24"/>
        </w:rPr>
      </w:pPr>
      <w:r w:rsidRPr="00021174">
        <w:rPr>
          <w:szCs w:val="24"/>
        </w:rPr>
        <w:t>Time frame for action:</w:t>
      </w:r>
    </w:p>
    <w:p w14:paraId="63924EE9" w14:textId="77777777" w:rsidR="001718E3" w:rsidRPr="00021174" w:rsidRDefault="001718E3" w:rsidP="009275B4">
      <w:pPr>
        <w:pStyle w:val="ListParagraph"/>
        <w:numPr>
          <w:ilvl w:val="2"/>
          <w:numId w:val="21"/>
        </w:numPr>
        <w:spacing w:line="288" w:lineRule="auto"/>
        <w:ind w:left="426"/>
        <w:rPr>
          <w:b/>
          <w:bCs/>
          <w:szCs w:val="24"/>
        </w:rPr>
      </w:pPr>
      <w:r w:rsidRPr="00021174">
        <w:rPr>
          <w:szCs w:val="24"/>
        </w:rPr>
        <w:t>Resources required:</w:t>
      </w:r>
    </w:p>
    <w:p w14:paraId="4C34A3EB" w14:textId="77777777" w:rsidR="00233E29" w:rsidRPr="00021174" w:rsidRDefault="00233E29" w:rsidP="00233E29">
      <w:pPr>
        <w:rPr>
          <w:shd w:val="clear" w:color="auto" w:fill="FFFFFF"/>
        </w:rPr>
      </w:pPr>
    </w:p>
    <w:p w14:paraId="6C744682" w14:textId="63F86B2E" w:rsidR="006D7F9F" w:rsidRPr="00021174" w:rsidRDefault="00990644" w:rsidP="00FE2DD5">
      <w:pPr>
        <w:pStyle w:val="Header2"/>
        <w:rPr>
          <w:shd w:val="clear" w:color="auto" w:fill="FFFFFF"/>
        </w:rPr>
      </w:pPr>
      <w:r w:rsidRPr="00021174">
        <w:rPr>
          <w:shd w:val="clear" w:color="auto" w:fill="FFFFFF"/>
        </w:rPr>
        <w:t>P</w:t>
      </w:r>
      <w:r w:rsidR="00341DDC" w:rsidRPr="00021174">
        <w:rPr>
          <w:shd w:val="clear" w:color="auto" w:fill="FFFFFF"/>
        </w:rPr>
        <w:t>articipation</w:t>
      </w:r>
      <w:r w:rsidR="009563A9" w:rsidRPr="00021174">
        <w:rPr>
          <w:shd w:val="clear" w:color="auto" w:fill="FFFFFF"/>
        </w:rPr>
        <w:t xml:space="preserve"> </w:t>
      </w:r>
      <w:r w:rsidRPr="00021174">
        <w:rPr>
          <w:shd w:val="clear" w:color="auto" w:fill="FFFFFF"/>
        </w:rPr>
        <w:t>information</w:t>
      </w:r>
    </w:p>
    <w:p w14:paraId="1A0DC66B" w14:textId="7FFB66AD" w:rsidR="00734490" w:rsidRPr="00021174" w:rsidRDefault="00913D84" w:rsidP="009275B4">
      <w:pPr>
        <w:spacing w:after="360" w:line="288" w:lineRule="auto"/>
        <w:rPr>
          <w:szCs w:val="24"/>
        </w:rPr>
      </w:pPr>
      <w:r w:rsidRPr="00021174">
        <w:rPr>
          <w:szCs w:val="24"/>
        </w:rPr>
        <w:t xml:space="preserve">This part of the audit relates to how </w:t>
      </w:r>
      <w:r w:rsidR="00901324" w:rsidRPr="00021174">
        <w:rPr>
          <w:szCs w:val="24"/>
        </w:rPr>
        <w:t xml:space="preserve">your organisation </w:t>
      </w:r>
      <w:r w:rsidR="006D5579" w:rsidRPr="00021174">
        <w:rPr>
          <w:szCs w:val="24"/>
        </w:rPr>
        <w:t xml:space="preserve">collects and </w:t>
      </w:r>
      <w:r w:rsidR="00901324" w:rsidRPr="00021174">
        <w:rPr>
          <w:szCs w:val="24"/>
        </w:rPr>
        <w:t xml:space="preserve">communicates </w:t>
      </w:r>
      <w:r w:rsidRPr="00021174">
        <w:rPr>
          <w:szCs w:val="24"/>
        </w:rPr>
        <w:t>information about participa</w:t>
      </w:r>
      <w:r w:rsidR="008C379B" w:rsidRPr="00021174">
        <w:rPr>
          <w:szCs w:val="24"/>
        </w:rPr>
        <w:t>tion</w:t>
      </w:r>
      <w:r w:rsidR="00620812" w:rsidRPr="00021174">
        <w:rPr>
          <w:szCs w:val="24"/>
        </w:rPr>
        <w:t>, to</w:t>
      </w:r>
      <w:r w:rsidR="00BD2364" w:rsidRPr="00021174">
        <w:rPr>
          <w:szCs w:val="24"/>
        </w:rPr>
        <w:t xml:space="preserve"> contribute towards </w:t>
      </w:r>
      <w:r w:rsidR="00532836" w:rsidRPr="00021174">
        <w:rPr>
          <w:szCs w:val="24"/>
        </w:rPr>
        <w:t xml:space="preserve">inclusive meetings, events, and activities across your organisational practice. </w:t>
      </w:r>
      <w:r w:rsidR="005F5BEC" w:rsidRPr="00021174">
        <w:rPr>
          <w:szCs w:val="24"/>
        </w:rPr>
        <w:t xml:space="preserve">You might like to think about </w:t>
      </w:r>
      <w:r w:rsidR="00D01B01" w:rsidRPr="00021174">
        <w:rPr>
          <w:szCs w:val="24"/>
        </w:rPr>
        <w:t xml:space="preserve">the processes and systems </w:t>
      </w:r>
      <w:r w:rsidR="005F5BEC" w:rsidRPr="00021174">
        <w:rPr>
          <w:szCs w:val="24"/>
        </w:rPr>
        <w:t xml:space="preserve">your organisation </w:t>
      </w:r>
      <w:r w:rsidR="00D01B01" w:rsidRPr="00021174">
        <w:rPr>
          <w:szCs w:val="24"/>
        </w:rPr>
        <w:t xml:space="preserve">has in place to </w:t>
      </w:r>
      <w:r w:rsidR="00A03C73" w:rsidRPr="00021174">
        <w:rPr>
          <w:szCs w:val="24"/>
        </w:rPr>
        <w:t xml:space="preserve">acquire </w:t>
      </w:r>
      <w:r w:rsidR="00D26EF1" w:rsidRPr="00021174">
        <w:rPr>
          <w:szCs w:val="24"/>
        </w:rPr>
        <w:t xml:space="preserve">and </w:t>
      </w:r>
      <w:r w:rsidR="0067049C" w:rsidRPr="00021174">
        <w:rPr>
          <w:szCs w:val="24"/>
        </w:rPr>
        <w:t>use</w:t>
      </w:r>
      <w:r w:rsidR="005F5BEC" w:rsidRPr="00021174">
        <w:rPr>
          <w:szCs w:val="24"/>
        </w:rPr>
        <w:t xml:space="preserve"> </w:t>
      </w:r>
      <w:r w:rsidR="0050292E" w:rsidRPr="00021174">
        <w:rPr>
          <w:szCs w:val="24"/>
        </w:rPr>
        <w:t xml:space="preserve">logistical </w:t>
      </w:r>
      <w:r w:rsidR="0078782A" w:rsidRPr="00021174">
        <w:rPr>
          <w:szCs w:val="24"/>
        </w:rPr>
        <w:t xml:space="preserve">information and communicate </w:t>
      </w:r>
      <w:r w:rsidR="0067049C" w:rsidRPr="00021174">
        <w:rPr>
          <w:szCs w:val="24"/>
        </w:rPr>
        <w:t xml:space="preserve">what </w:t>
      </w:r>
      <w:r w:rsidR="00C026C2" w:rsidRPr="00021174">
        <w:rPr>
          <w:szCs w:val="24"/>
        </w:rPr>
        <w:t xml:space="preserve">needs to be known to staff and participants, so that everyone </w:t>
      </w:r>
      <w:r w:rsidR="00A453FF" w:rsidRPr="00021174">
        <w:rPr>
          <w:szCs w:val="24"/>
        </w:rPr>
        <w:t>receives the same information</w:t>
      </w:r>
      <w:r w:rsidR="00D6150F" w:rsidRPr="00021174">
        <w:rPr>
          <w:szCs w:val="24"/>
        </w:rPr>
        <w:t xml:space="preserve"> with enough time.</w:t>
      </w:r>
    </w:p>
    <w:p w14:paraId="40550A7B" w14:textId="7F73DDF1" w:rsidR="00466405" w:rsidRPr="00021174" w:rsidRDefault="00466405" w:rsidP="009275B4">
      <w:pPr>
        <w:spacing w:line="288" w:lineRule="auto"/>
        <w:rPr>
          <w:b/>
          <w:bCs/>
          <w:szCs w:val="24"/>
        </w:rPr>
      </w:pPr>
      <w:r w:rsidRPr="00021174">
        <w:rPr>
          <w:b/>
          <w:bCs/>
          <w:szCs w:val="24"/>
        </w:rPr>
        <w:t xml:space="preserve">1. How does your organisation support participants to </w:t>
      </w:r>
      <w:r w:rsidRPr="00021174">
        <w:rPr>
          <w:b/>
          <w:szCs w:val="24"/>
        </w:rPr>
        <w:t>prepare for the content of your activities and events?</w:t>
      </w:r>
    </w:p>
    <w:p w14:paraId="197FEF9F" w14:textId="2191826C" w:rsidR="00466405" w:rsidRPr="00021174" w:rsidRDefault="00466405" w:rsidP="009275B4">
      <w:pPr>
        <w:spacing w:line="288" w:lineRule="auto"/>
        <w:rPr>
          <w:rFonts w:eastAsia="Verdana" w:cs="Verdana"/>
          <w:szCs w:val="24"/>
        </w:rPr>
      </w:pPr>
      <w:r w:rsidRPr="00021174">
        <w:rPr>
          <w:szCs w:val="24"/>
        </w:rPr>
        <w:t xml:space="preserve">When inviting people to participate in your activity or event, provide them with clear information about what they can expect from their involvement. </w:t>
      </w:r>
      <w:r w:rsidRPr="00021174">
        <w:rPr>
          <w:rFonts w:eastAsia="Times New Roman" w:cs="Calibri"/>
          <w:color w:val="000000"/>
          <w:szCs w:val="24"/>
        </w:rPr>
        <w:t xml:space="preserve">Send an accessible copy of meeting and training agendas </w:t>
      </w:r>
      <w:r w:rsidR="00F81206" w:rsidRPr="00021174">
        <w:rPr>
          <w:rFonts w:eastAsia="Times New Roman" w:cs="Calibri"/>
          <w:color w:val="000000"/>
          <w:szCs w:val="24"/>
        </w:rPr>
        <w:t xml:space="preserve">to participants </w:t>
      </w:r>
      <w:r w:rsidRPr="00021174">
        <w:rPr>
          <w:rFonts w:eastAsia="Times New Roman" w:cs="Calibri"/>
          <w:color w:val="000000"/>
          <w:szCs w:val="24"/>
        </w:rPr>
        <w:t xml:space="preserve">ahead of time, and where possible, </w:t>
      </w:r>
      <w:r w:rsidRPr="00021174">
        <w:rPr>
          <w:szCs w:val="24"/>
        </w:rPr>
        <w:t xml:space="preserve">accessible copies of presentations and other supporting materials. This enables </w:t>
      </w:r>
      <w:r w:rsidRPr="00021174">
        <w:rPr>
          <w:rFonts w:eastAsia="Times New Roman" w:cs="Calibri"/>
          <w:color w:val="000000"/>
          <w:szCs w:val="24"/>
        </w:rPr>
        <w:t>participants to review content and begin to absorb information if they choose</w:t>
      </w:r>
      <w:r w:rsidR="00DD72D9" w:rsidRPr="00021174">
        <w:rPr>
          <w:rFonts w:eastAsia="Times New Roman" w:cs="Calibri"/>
          <w:color w:val="000000"/>
          <w:szCs w:val="24"/>
        </w:rPr>
        <w:t xml:space="preserve"> to</w:t>
      </w:r>
      <w:r w:rsidRPr="00021174">
        <w:rPr>
          <w:rFonts w:eastAsia="Times New Roman" w:cs="Calibri"/>
          <w:color w:val="000000"/>
          <w:szCs w:val="24"/>
        </w:rPr>
        <w:t>, acknowledging different learning styles.</w:t>
      </w:r>
      <w:r w:rsidRPr="00021174">
        <w:rPr>
          <w:rFonts w:eastAsia="Verdana" w:cs="Verdana"/>
          <w:szCs w:val="24"/>
        </w:rPr>
        <w:t xml:space="preserve"> </w:t>
      </w:r>
    </w:p>
    <w:p w14:paraId="44CEEA72" w14:textId="77777777" w:rsidR="00F1161C" w:rsidRDefault="00466405" w:rsidP="009275B4">
      <w:pPr>
        <w:spacing w:line="288" w:lineRule="auto"/>
        <w:rPr>
          <w:rFonts w:eastAsia="Verdana" w:cs="Verdana"/>
          <w:szCs w:val="24"/>
        </w:rPr>
      </w:pPr>
      <w:r w:rsidRPr="00021174">
        <w:rPr>
          <w:rFonts w:eastAsia="Verdana" w:cs="Verdana"/>
          <w:szCs w:val="24"/>
        </w:rPr>
        <w:t xml:space="preserve">When </w:t>
      </w:r>
      <w:r w:rsidRPr="00021174">
        <w:rPr>
          <w:szCs w:val="24"/>
        </w:rPr>
        <w:t xml:space="preserve">engaging people with disabilities to contribute to your work, for example in consultant or advisory roles, provide </w:t>
      </w:r>
      <w:r w:rsidRPr="00021174">
        <w:rPr>
          <w:rFonts w:eastAsia="Verdana" w:cs="Verdana"/>
          <w:szCs w:val="24"/>
        </w:rPr>
        <w:t>background information on your organisation and the details of the activity, so they have enough time to arrange logistics and any accommodations they need. Discuss expectations early on to frame what the intended objectives are,</w:t>
      </w:r>
      <w:r w:rsidR="005E1268" w:rsidRPr="00021174">
        <w:rPr>
          <w:rFonts w:eastAsia="Verdana" w:cs="Verdana"/>
          <w:szCs w:val="24"/>
        </w:rPr>
        <w:t xml:space="preserve"> p</w:t>
      </w:r>
      <w:r w:rsidRPr="00021174">
        <w:rPr>
          <w:rFonts w:eastAsia="Verdana" w:cs="Verdana"/>
          <w:szCs w:val="24"/>
        </w:rPr>
        <w:t>rovide questions or discussion points in advance</w:t>
      </w:r>
      <w:r w:rsidR="006D7350" w:rsidRPr="00021174">
        <w:rPr>
          <w:rFonts w:eastAsia="Verdana" w:cs="Verdana"/>
          <w:szCs w:val="24"/>
        </w:rPr>
        <w:t>,</w:t>
      </w:r>
      <w:r w:rsidRPr="00021174">
        <w:rPr>
          <w:rFonts w:eastAsia="Verdana" w:cs="Verdana"/>
          <w:szCs w:val="24"/>
        </w:rPr>
        <w:t xml:space="preserve"> and advise how you will use the information they provide. </w:t>
      </w:r>
    </w:p>
    <w:p w14:paraId="5C185F8E" w14:textId="4A47EFFF" w:rsidR="00466405" w:rsidRPr="00021174" w:rsidRDefault="00466405" w:rsidP="009275B4">
      <w:pPr>
        <w:spacing w:line="288" w:lineRule="auto"/>
        <w:contextualSpacing/>
        <w:rPr>
          <w:rFonts w:eastAsia="Verdana" w:cs="Verdana"/>
          <w:szCs w:val="24"/>
        </w:rPr>
      </w:pPr>
      <w:r w:rsidRPr="00021174">
        <w:rPr>
          <w:rFonts w:eastAsia="Verdana" w:cs="Verdana"/>
          <w:szCs w:val="24"/>
        </w:rPr>
        <w:t xml:space="preserve">For more information, visit: </w:t>
      </w:r>
      <w:hyperlink r:id="rId29" w:history="1">
        <w:r w:rsidRPr="00021174">
          <w:rPr>
            <w:rStyle w:val="Hyperlink"/>
            <w:szCs w:val="24"/>
          </w:rPr>
          <w:t>https://www.disabilitygateway.gov.au/good-practice-guidelines</w:t>
        </w:r>
      </w:hyperlink>
      <w:r w:rsidRPr="00021174">
        <w:rPr>
          <w:szCs w:val="24"/>
        </w:rPr>
        <w:t xml:space="preserve">. </w:t>
      </w:r>
    </w:p>
    <w:p w14:paraId="2E16BEA7" w14:textId="77777777" w:rsidR="00466405" w:rsidRPr="00021174" w:rsidRDefault="00466405" w:rsidP="009275B4">
      <w:pPr>
        <w:pStyle w:val="ListParagraph"/>
        <w:numPr>
          <w:ilvl w:val="2"/>
          <w:numId w:val="21"/>
        </w:numPr>
        <w:spacing w:line="288" w:lineRule="auto"/>
        <w:ind w:left="426"/>
        <w:rPr>
          <w:szCs w:val="24"/>
        </w:rPr>
      </w:pPr>
      <w:r w:rsidRPr="00021174">
        <w:rPr>
          <w:szCs w:val="24"/>
        </w:rPr>
        <w:t>Current situation:</w:t>
      </w:r>
    </w:p>
    <w:p w14:paraId="7A07A8D2" w14:textId="77777777" w:rsidR="001718E3" w:rsidRPr="00021174" w:rsidRDefault="001718E3" w:rsidP="009275B4">
      <w:pPr>
        <w:pStyle w:val="ListParagraph"/>
        <w:numPr>
          <w:ilvl w:val="2"/>
          <w:numId w:val="21"/>
        </w:numPr>
        <w:spacing w:line="288" w:lineRule="auto"/>
        <w:ind w:left="426"/>
        <w:rPr>
          <w:szCs w:val="24"/>
        </w:rPr>
      </w:pPr>
      <w:r w:rsidRPr="00021174">
        <w:rPr>
          <w:szCs w:val="24"/>
        </w:rPr>
        <w:t xml:space="preserve">Action required: </w:t>
      </w:r>
    </w:p>
    <w:p w14:paraId="12E48CA2" w14:textId="77777777" w:rsidR="001718E3" w:rsidRPr="00021174" w:rsidRDefault="001718E3" w:rsidP="009275B4">
      <w:pPr>
        <w:pStyle w:val="ListParagraph"/>
        <w:numPr>
          <w:ilvl w:val="2"/>
          <w:numId w:val="21"/>
        </w:numPr>
        <w:spacing w:line="288" w:lineRule="auto"/>
        <w:ind w:left="426"/>
        <w:rPr>
          <w:szCs w:val="24"/>
        </w:rPr>
      </w:pPr>
      <w:r w:rsidRPr="00021174">
        <w:rPr>
          <w:szCs w:val="24"/>
        </w:rPr>
        <w:t>Time frame for action:</w:t>
      </w:r>
    </w:p>
    <w:p w14:paraId="64F3DE91" w14:textId="77777777" w:rsidR="001718E3" w:rsidRPr="00021174" w:rsidRDefault="001718E3" w:rsidP="009275B4">
      <w:pPr>
        <w:pStyle w:val="ListParagraph"/>
        <w:numPr>
          <w:ilvl w:val="2"/>
          <w:numId w:val="21"/>
        </w:numPr>
        <w:spacing w:line="288" w:lineRule="auto"/>
        <w:ind w:left="426"/>
        <w:rPr>
          <w:b/>
          <w:bCs/>
          <w:szCs w:val="24"/>
        </w:rPr>
      </w:pPr>
      <w:r w:rsidRPr="00021174">
        <w:rPr>
          <w:szCs w:val="24"/>
        </w:rPr>
        <w:lastRenderedPageBreak/>
        <w:t>Resources required:</w:t>
      </w:r>
    </w:p>
    <w:p w14:paraId="13F7B32C" w14:textId="77777777" w:rsidR="00466405" w:rsidRPr="00021174" w:rsidRDefault="00466405" w:rsidP="009275B4">
      <w:pPr>
        <w:spacing w:line="288" w:lineRule="auto"/>
        <w:rPr>
          <w:b/>
          <w:bCs/>
          <w:szCs w:val="24"/>
        </w:rPr>
      </w:pPr>
    </w:p>
    <w:p w14:paraId="20A15CF4" w14:textId="4BBE0B9E" w:rsidR="00466405" w:rsidRPr="00021174" w:rsidRDefault="00466405" w:rsidP="009275B4">
      <w:pPr>
        <w:spacing w:line="288" w:lineRule="auto"/>
        <w:rPr>
          <w:b/>
          <w:bCs/>
          <w:szCs w:val="24"/>
        </w:rPr>
      </w:pPr>
      <w:r w:rsidRPr="00021174">
        <w:rPr>
          <w:b/>
          <w:bCs/>
          <w:szCs w:val="24"/>
        </w:rPr>
        <w:t>2. How do</w:t>
      </w:r>
      <w:r w:rsidR="00044CAF" w:rsidRPr="00021174">
        <w:rPr>
          <w:b/>
          <w:bCs/>
          <w:szCs w:val="24"/>
        </w:rPr>
        <w:t xml:space="preserve"> </w:t>
      </w:r>
      <w:r w:rsidRPr="00021174">
        <w:rPr>
          <w:b/>
          <w:bCs/>
          <w:szCs w:val="24"/>
        </w:rPr>
        <w:t>you</w:t>
      </w:r>
      <w:r w:rsidR="00044CAF" w:rsidRPr="00021174">
        <w:rPr>
          <w:b/>
          <w:bCs/>
          <w:szCs w:val="24"/>
        </w:rPr>
        <w:t xml:space="preserve"> </w:t>
      </w:r>
      <w:r w:rsidRPr="00021174">
        <w:rPr>
          <w:b/>
          <w:bCs/>
          <w:szCs w:val="24"/>
        </w:rPr>
        <w:t xml:space="preserve">support participants to </w:t>
      </w:r>
      <w:r w:rsidR="00044CAF" w:rsidRPr="00021174">
        <w:rPr>
          <w:b/>
          <w:szCs w:val="24"/>
        </w:rPr>
        <w:t>access</w:t>
      </w:r>
      <w:r w:rsidRPr="00021174">
        <w:rPr>
          <w:b/>
          <w:szCs w:val="24"/>
        </w:rPr>
        <w:t xml:space="preserve"> your </w:t>
      </w:r>
      <w:r w:rsidR="00DE5B70" w:rsidRPr="00021174">
        <w:rPr>
          <w:b/>
          <w:szCs w:val="24"/>
        </w:rPr>
        <w:t xml:space="preserve">online </w:t>
      </w:r>
      <w:r w:rsidRPr="00021174">
        <w:rPr>
          <w:b/>
          <w:szCs w:val="24"/>
        </w:rPr>
        <w:t>activities and events?</w:t>
      </w:r>
    </w:p>
    <w:p w14:paraId="6CE4FCC0" w14:textId="763CDA20" w:rsidR="007E4AEC" w:rsidRPr="00021174" w:rsidRDefault="00897448" w:rsidP="009275B4">
      <w:pPr>
        <w:spacing w:line="288" w:lineRule="auto"/>
        <w:rPr>
          <w:rFonts w:cstheme="minorHAnsi"/>
          <w:szCs w:val="28"/>
        </w:rPr>
      </w:pPr>
      <w:r w:rsidRPr="00021174">
        <w:rPr>
          <w:szCs w:val="24"/>
        </w:rPr>
        <w:t>Prior to</w:t>
      </w:r>
      <w:r w:rsidR="00466405" w:rsidRPr="00021174">
        <w:rPr>
          <w:szCs w:val="24"/>
        </w:rPr>
        <w:t xml:space="preserve"> your </w:t>
      </w:r>
      <w:r w:rsidR="006A5E24" w:rsidRPr="00021174">
        <w:rPr>
          <w:szCs w:val="24"/>
        </w:rPr>
        <w:t xml:space="preserve">online </w:t>
      </w:r>
      <w:r w:rsidR="00466405" w:rsidRPr="00021174">
        <w:rPr>
          <w:szCs w:val="24"/>
        </w:rPr>
        <w:t>activit</w:t>
      </w:r>
      <w:r w:rsidR="006A5E24" w:rsidRPr="00021174">
        <w:rPr>
          <w:szCs w:val="24"/>
        </w:rPr>
        <w:t>ies and</w:t>
      </w:r>
      <w:r w:rsidR="00466405" w:rsidRPr="00021174">
        <w:rPr>
          <w:szCs w:val="24"/>
        </w:rPr>
        <w:t xml:space="preserve"> event</w:t>
      </w:r>
      <w:r w:rsidR="006A5E24" w:rsidRPr="00021174">
        <w:rPr>
          <w:szCs w:val="24"/>
        </w:rPr>
        <w:t>s</w:t>
      </w:r>
      <w:r w:rsidR="00466405" w:rsidRPr="00021174">
        <w:rPr>
          <w:szCs w:val="24"/>
        </w:rPr>
        <w:t xml:space="preserve">, provide </w:t>
      </w:r>
      <w:r w:rsidRPr="00021174">
        <w:rPr>
          <w:szCs w:val="24"/>
        </w:rPr>
        <w:t xml:space="preserve">participants </w:t>
      </w:r>
      <w:r w:rsidR="00466405" w:rsidRPr="00021174">
        <w:rPr>
          <w:szCs w:val="24"/>
        </w:rPr>
        <w:t>with clear information about</w:t>
      </w:r>
      <w:r w:rsidR="007B7809" w:rsidRPr="00021174">
        <w:rPr>
          <w:szCs w:val="24"/>
        </w:rPr>
        <w:t xml:space="preserve"> how to locate, access and </w:t>
      </w:r>
      <w:r w:rsidR="008654A7" w:rsidRPr="00021174">
        <w:rPr>
          <w:szCs w:val="24"/>
        </w:rPr>
        <w:t xml:space="preserve">engage via </w:t>
      </w:r>
      <w:r w:rsidR="006332C7" w:rsidRPr="00021174">
        <w:rPr>
          <w:szCs w:val="24"/>
        </w:rPr>
        <w:t>your chosen</w:t>
      </w:r>
      <w:r w:rsidR="008654A7" w:rsidRPr="00021174">
        <w:rPr>
          <w:szCs w:val="24"/>
        </w:rPr>
        <w:t xml:space="preserve"> </w:t>
      </w:r>
      <w:r w:rsidR="007B7809" w:rsidRPr="00021174">
        <w:rPr>
          <w:szCs w:val="24"/>
        </w:rPr>
        <w:t>platform</w:t>
      </w:r>
      <w:r w:rsidR="00466405" w:rsidRPr="00021174">
        <w:rPr>
          <w:szCs w:val="24"/>
        </w:rPr>
        <w:t xml:space="preserve">. </w:t>
      </w:r>
      <w:r w:rsidR="00A305F6" w:rsidRPr="00021174">
        <w:rPr>
          <w:rFonts w:eastAsia="Times New Roman" w:cs="Calibri"/>
          <w:color w:val="000000"/>
          <w:szCs w:val="24"/>
        </w:rPr>
        <w:t>Pro</w:t>
      </w:r>
      <w:r w:rsidR="006A68E2" w:rsidRPr="00021174">
        <w:rPr>
          <w:rFonts w:eastAsia="Times New Roman" w:cs="Calibri"/>
          <w:color w:val="000000"/>
          <w:szCs w:val="24"/>
        </w:rPr>
        <w:t>duce and pro</w:t>
      </w:r>
      <w:r w:rsidR="00A305F6" w:rsidRPr="00021174">
        <w:rPr>
          <w:rFonts w:eastAsia="Times New Roman" w:cs="Calibri"/>
          <w:color w:val="000000"/>
          <w:szCs w:val="24"/>
        </w:rPr>
        <w:t>vide</w:t>
      </w:r>
      <w:r w:rsidR="00466405" w:rsidRPr="00021174">
        <w:rPr>
          <w:rFonts w:eastAsia="Times New Roman" w:cs="Calibri"/>
          <w:color w:val="000000"/>
          <w:szCs w:val="24"/>
        </w:rPr>
        <w:t xml:space="preserve"> an access</w:t>
      </w:r>
      <w:r w:rsidR="006A68E2" w:rsidRPr="00021174">
        <w:rPr>
          <w:rFonts w:eastAsia="Times New Roman" w:cs="Calibri"/>
          <w:color w:val="000000"/>
          <w:szCs w:val="24"/>
        </w:rPr>
        <w:t xml:space="preserve"> </w:t>
      </w:r>
      <w:r w:rsidR="007A6057" w:rsidRPr="00021174">
        <w:rPr>
          <w:rFonts w:eastAsia="Times New Roman" w:cs="Calibri"/>
          <w:color w:val="000000"/>
          <w:szCs w:val="24"/>
        </w:rPr>
        <w:t xml:space="preserve">guide </w:t>
      </w:r>
      <w:r w:rsidR="002C5A2E" w:rsidRPr="00021174">
        <w:rPr>
          <w:rFonts w:eastAsia="Times New Roman" w:cs="Calibri"/>
          <w:color w:val="000000"/>
          <w:szCs w:val="24"/>
        </w:rPr>
        <w:t xml:space="preserve">with </w:t>
      </w:r>
      <w:r w:rsidR="00FE465A" w:rsidRPr="00021174">
        <w:rPr>
          <w:rFonts w:eastAsia="Times New Roman" w:cs="Calibri"/>
          <w:color w:val="000000"/>
          <w:szCs w:val="24"/>
        </w:rPr>
        <w:t xml:space="preserve">written </w:t>
      </w:r>
      <w:r w:rsidR="002C5A2E" w:rsidRPr="00021174">
        <w:rPr>
          <w:rFonts w:eastAsia="Times New Roman" w:cs="Calibri"/>
          <w:color w:val="000000"/>
          <w:szCs w:val="24"/>
        </w:rPr>
        <w:t>instructions,</w:t>
      </w:r>
      <w:r w:rsidR="00041EAE" w:rsidRPr="00021174">
        <w:rPr>
          <w:rFonts w:cstheme="minorHAnsi"/>
          <w:szCs w:val="28"/>
        </w:rPr>
        <w:t xml:space="preserve"> screenshots of what </w:t>
      </w:r>
      <w:r w:rsidR="002C5A2E" w:rsidRPr="00021174">
        <w:rPr>
          <w:rFonts w:cstheme="minorHAnsi"/>
          <w:szCs w:val="28"/>
        </w:rPr>
        <w:t>they</w:t>
      </w:r>
      <w:r w:rsidR="00041EAE" w:rsidRPr="00021174">
        <w:rPr>
          <w:rFonts w:cstheme="minorHAnsi"/>
          <w:szCs w:val="28"/>
        </w:rPr>
        <w:t xml:space="preserve"> might see </w:t>
      </w:r>
      <w:r w:rsidR="003E59DE" w:rsidRPr="00021174">
        <w:rPr>
          <w:rFonts w:cstheme="minorHAnsi"/>
          <w:szCs w:val="28"/>
        </w:rPr>
        <w:t xml:space="preserve">via a </w:t>
      </w:r>
      <w:r w:rsidR="00041EAE" w:rsidRPr="00021174">
        <w:rPr>
          <w:rFonts w:cstheme="minorHAnsi"/>
          <w:szCs w:val="28"/>
        </w:rPr>
        <w:t>device</w:t>
      </w:r>
      <w:r w:rsidR="002C5A2E" w:rsidRPr="00021174">
        <w:rPr>
          <w:rFonts w:cstheme="minorHAnsi"/>
          <w:szCs w:val="28"/>
        </w:rPr>
        <w:t>, and i</w:t>
      </w:r>
      <w:r w:rsidR="00041EAE" w:rsidRPr="00021174">
        <w:rPr>
          <w:rFonts w:cstheme="minorHAnsi"/>
          <w:szCs w:val="28"/>
        </w:rPr>
        <w:t>mage descriptions to describe the content of the screenshots</w:t>
      </w:r>
      <w:r w:rsidR="002C5A2E" w:rsidRPr="00021174">
        <w:rPr>
          <w:rFonts w:cstheme="minorHAnsi"/>
          <w:szCs w:val="28"/>
        </w:rPr>
        <w:t>.</w:t>
      </w:r>
      <w:r w:rsidR="006332C7" w:rsidRPr="00021174">
        <w:rPr>
          <w:rFonts w:cstheme="minorHAnsi"/>
          <w:szCs w:val="28"/>
        </w:rPr>
        <w:t xml:space="preserve"> </w:t>
      </w:r>
      <w:r w:rsidR="00A305F6" w:rsidRPr="00021174">
        <w:rPr>
          <w:rFonts w:cstheme="minorHAnsi"/>
          <w:szCs w:val="28"/>
        </w:rPr>
        <w:t>I</w:t>
      </w:r>
      <w:r w:rsidR="00201437" w:rsidRPr="00021174">
        <w:rPr>
          <w:rFonts w:cstheme="minorHAnsi"/>
          <w:szCs w:val="28"/>
        </w:rPr>
        <w:t>nclude details about how to use the range of accessibility features, such as li</w:t>
      </w:r>
      <w:r w:rsidR="00FE465A" w:rsidRPr="00021174">
        <w:rPr>
          <w:noProof/>
        </w:rPr>
        <w:t xml:space="preserve">ve </w:t>
      </w:r>
      <w:r w:rsidR="00201437" w:rsidRPr="00021174">
        <w:rPr>
          <w:noProof/>
        </w:rPr>
        <w:t>c</w:t>
      </w:r>
      <w:r w:rsidR="00FE465A" w:rsidRPr="00021174">
        <w:rPr>
          <w:noProof/>
        </w:rPr>
        <w:t>aption</w:t>
      </w:r>
      <w:r w:rsidR="00201437" w:rsidRPr="00021174">
        <w:rPr>
          <w:noProof/>
        </w:rPr>
        <w:t>s, a</w:t>
      </w:r>
      <w:r w:rsidR="00FE465A" w:rsidRPr="00021174">
        <w:rPr>
          <w:noProof/>
        </w:rPr>
        <w:t>udio descriptio</w:t>
      </w:r>
      <w:r w:rsidR="00A5627F" w:rsidRPr="00021174">
        <w:rPr>
          <w:noProof/>
        </w:rPr>
        <w:t>ns, and k</w:t>
      </w:r>
      <w:r w:rsidR="00FE465A" w:rsidRPr="00021174">
        <w:rPr>
          <w:noProof/>
        </w:rPr>
        <w:t>eyboard navigation</w:t>
      </w:r>
      <w:r w:rsidR="00A5627F" w:rsidRPr="00021174">
        <w:rPr>
          <w:noProof/>
        </w:rPr>
        <w:t xml:space="preserve"> such as k</w:t>
      </w:r>
      <w:r w:rsidR="00FE465A" w:rsidRPr="00021174">
        <w:rPr>
          <w:noProof/>
        </w:rPr>
        <w:t xml:space="preserve">ey functions if using a screen reader </w:t>
      </w:r>
      <w:r w:rsidR="00A5627F" w:rsidRPr="00021174">
        <w:rPr>
          <w:noProof/>
        </w:rPr>
        <w:t xml:space="preserve">and </w:t>
      </w:r>
      <w:r w:rsidR="00FE465A" w:rsidRPr="00021174">
        <w:rPr>
          <w:noProof/>
        </w:rPr>
        <w:t>keyboard shortcuts</w:t>
      </w:r>
      <w:r w:rsidR="00A5627F" w:rsidRPr="00021174">
        <w:rPr>
          <w:noProof/>
        </w:rPr>
        <w:t>.</w:t>
      </w:r>
    </w:p>
    <w:p w14:paraId="217ED601" w14:textId="2A2F1FD5" w:rsidR="007E4AEC" w:rsidRPr="00021174" w:rsidRDefault="00466405" w:rsidP="009275B4">
      <w:pPr>
        <w:spacing w:line="288" w:lineRule="auto"/>
        <w:rPr>
          <w:rFonts w:cstheme="minorHAnsi"/>
          <w:szCs w:val="28"/>
        </w:rPr>
      </w:pPr>
      <w:r w:rsidRPr="00021174">
        <w:rPr>
          <w:rFonts w:eastAsia="Verdana" w:cs="Verdana"/>
          <w:szCs w:val="24"/>
        </w:rPr>
        <w:t xml:space="preserve">When </w:t>
      </w:r>
      <w:r w:rsidRPr="00021174">
        <w:rPr>
          <w:szCs w:val="24"/>
        </w:rPr>
        <w:t xml:space="preserve">engaging people with disabilities to contribute to your work, for example in consultant or advisory roles, </w:t>
      </w:r>
      <w:r w:rsidR="00561AE4" w:rsidRPr="00021174">
        <w:rPr>
          <w:rFonts w:eastAsia="Verdana" w:cs="Verdana"/>
          <w:szCs w:val="24"/>
        </w:rPr>
        <w:t>p</w:t>
      </w:r>
      <w:r w:rsidRPr="00021174">
        <w:rPr>
          <w:rFonts w:eastAsia="Verdana" w:cs="Verdana"/>
          <w:szCs w:val="24"/>
        </w:rPr>
        <w:t>lan for any methods, approaches, and technologies both parties will use.</w:t>
      </w:r>
    </w:p>
    <w:p w14:paraId="30EB5237" w14:textId="595EB627" w:rsidR="00466405" w:rsidRPr="00021174" w:rsidRDefault="00466405" w:rsidP="009275B4">
      <w:pPr>
        <w:spacing w:line="288" w:lineRule="auto"/>
        <w:contextualSpacing/>
        <w:rPr>
          <w:rFonts w:eastAsia="Verdana" w:cs="Verdana"/>
          <w:szCs w:val="24"/>
        </w:rPr>
      </w:pPr>
      <w:r w:rsidRPr="00021174">
        <w:rPr>
          <w:rFonts w:eastAsia="Verdana" w:cs="Verdana"/>
          <w:szCs w:val="24"/>
        </w:rPr>
        <w:t xml:space="preserve">For more information, visit: </w:t>
      </w:r>
      <w:hyperlink r:id="rId30" w:history="1">
        <w:r w:rsidRPr="00021174">
          <w:rPr>
            <w:rStyle w:val="Hyperlink"/>
            <w:szCs w:val="24"/>
          </w:rPr>
          <w:t>https://www.disabilitygateway.gov.au/good-practice-guidelines</w:t>
        </w:r>
      </w:hyperlink>
      <w:r w:rsidRPr="00021174">
        <w:rPr>
          <w:szCs w:val="24"/>
        </w:rPr>
        <w:t xml:space="preserve">. </w:t>
      </w:r>
    </w:p>
    <w:p w14:paraId="4EBDE44B" w14:textId="77777777" w:rsidR="00466405" w:rsidRPr="00021174" w:rsidRDefault="00466405" w:rsidP="009275B4">
      <w:pPr>
        <w:pStyle w:val="ListParagraph"/>
        <w:numPr>
          <w:ilvl w:val="2"/>
          <w:numId w:val="21"/>
        </w:numPr>
        <w:spacing w:line="288" w:lineRule="auto"/>
        <w:ind w:left="426"/>
        <w:rPr>
          <w:szCs w:val="24"/>
        </w:rPr>
      </w:pPr>
      <w:r w:rsidRPr="00021174">
        <w:rPr>
          <w:szCs w:val="24"/>
        </w:rPr>
        <w:t>Current situation:</w:t>
      </w:r>
    </w:p>
    <w:p w14:paraId="2D9E8CE8" w14:textId="77777777" w:rsidR="001718E3" w:rsidRPr="00021174" w:rsidRDefault="001718E3" w:rsidP="009275B4">
      <w:pPr>
        <w:pStyle w:val="ListParagraph"/>
        <w:numPr>
          <w:ilvl w:val="2"/>
          <w:numId w:val="21"/>
        </w:numPr>
        <w:spacing w:line="288" w:lineRule="auto"/>
        <w:ind w:left="426"/>
        <w:rPr>
          <w:szCs w:val="24"/>
        </w:rPr>
      </w:pPr>
      <w:r w:rsidRPr="00021174">
        <w:rPr>
          <w:szCs w:val="24"/>
        </w:rPr>
        <w:t xml:space="preserve">Action required: </w:t>
      </w:r>
    </w:p>
    <w:p w14:paraId="369061B2" w14:textId="77777777" w:rsidR="001718E3" w:rsidRPr="00021174" w:rsidRDefault="001718E3" w:rsidP="009275B4">
      <w:pPr>
        <w:pStyle w:val="ListParagraph"/>
        <w:numPr>
          <w:ilvl w:val="2"/>
          <w:numId w:val="21"/>
        </w:numPr>
        <w:spacing w:line="288" w:lineRule="auto"/>
        <w:ind w:left="426"/>
        <w:rPr>
          <w:szCs w:val="24"/>
        </w:rPr>
      </w:pPr>
      <w:r w:rsidRPr="00021174">
        <w:rPr>
          <w:szCs w:val="24"/>
        </w:rPr>
        <w:t>Time frame for action:</w:t>
      </w:r>
    </w:p>
    <w:p w14:paraId="5C00B318" w14:textId="77777777" w:rsidR="001718E3" w:rsidRPr="00021174" w:rsidRDefault="001718E3" w:rsidP="009275B4">
      <w:pPr>
        <w:pStyle w:val="ListParagraph"/>
        <w:numPr>
          <w:ilvl w:val="2"/>
          <w:numId w:val="21"/>
        </w:numPr>
        <w:spacing w:line="288" w:lineRule="auto"/>
        <w:ind w:left="426"/>
        <w:rPr>
          <w:b/>
          <w:bCs/>
          <w:szCs w:val="24"/>
        </w:rPr>
      </w:pPr>
      <w:r w:rsidRPr="00021174">
        <w:rPr>
          <w:szCs w:val="24"/>
        </w:rPr>
        <w:t>Resources required:</w:t>
      </w:r>
    </w:p>
    <w:p w14:paraId="4BDA2023" w14:textId="77777777" w:rsidR="009C1613" w:rsidRPr="00021174" w:rsidRDefault="009C1613" w:rsidP="009275B4">
      <w:pPr>
        <w:spacing w:line="288" w:lineRule="auto"/>
        <w:rPr>
          <w:b/>
          <w:bCs/>
          <w:szCs w:val="24"/>
        </w:rPr>
      </w:pPr>
    </w:p>
    <w:p w14:paraId="2F662692" w14:textId="6A8DECCE" w:rsidR="00DE5B70" w:rsidRPr="00021174" w:rsidRDefault="00DE5B70" w:rsidP="009275B4">
      <w:pPr>
        <w:spacing w:line="288" w:lineRule="auto"/>
        <w:rPr>
          <w:b/>
          <w:bCs/>
          <w:szCs w:val="24"/>
        </w:rPr>
      </w:pPr>
      <w:r w:rsidRPr="00021174">
        <w:rPr>
          <w:b/>
          <w:bCs/>
          <w:szCs w:val="24"/>
        </w:rPr>
        <w:t>3. How do you</w:t>
      </w:r>
      <w:r w:rsidR="00F733EB" w:rsidRPr="00021174">
        <w:rPr>
          <w:b/>
          <w:bCs/>
          <w:szCs w:val="24"/>
        </w:rPr>
        <w:t xml:space="preserve"> </w:t>
      </w:r>
      <w:r w:rsidRPr="00021174">
        <w:rPr>
          <w:b/>
          <w:bCs/>
          <w:szCs w:val="24"/>
        </w:rPr>
        <w:t xml:space="preserve">support participants to </w:t>
      </w:r>
      <w:r w:rsidR="006B1440" w:rsidRPr="00021174">
        <w:rPr>
          <w:b/>
          <w:szCs w:val="24"/>
        </w:rPr>
        <w:t>locate and access</w:t>
      </w:r>
      <w:r w:rsidR="00255D94" w:rsidRPr="00021174">
        <w:rPr>
          <w:b/>
          <w:szCs w:val="24"/>
        </w:rPr>
        <w:t xml:space="preserve"> </w:t>
      </w:r>
      <w:r w:rsidR="00AC777E" w:rsidRPr="00021174">
        <w:rPr>
          <w:b/>
          <w:szCs w:val="24"/>
        </w:rPr>
        <w:t xml:space="preserve">the </w:t>
      </w:r>
      <w:r w:rsidR="00CE79CF" w:rsidRPr="00021174">
        <w:rPr>
          <w:b/>
          <w:szCs w:val="24"/>
        </w:rPr>
        <w:t>premises</w:t>
      </w:r>
      <w:r w:rsidR="00255D94" w:rsidRPr="00021174">
        <w:rPr>
          <w:b/>
          <w:szCs w:val="24"/>
        </w:rPr>
        <w:t xml:space="preserve"> </w:t>
      </w:r>
      <w:r w:rsidR="00D62E1D" w:rsidRPr="00021174">
        <w:rPr>
          <w:b/>
          <w:szCs w:val="24"/>
        </w:rPr>
        <w:t>in which you hold</w:t>
      </w:r>
      <w:r w:rsidR="00255D94" w:rsidRPr="00021174">
        <w:rPr>
          <w:b/>
          <w:szCs w:val="24"/>
        </w:rPr>
        <w:t xml:space="preserve"> your </w:t>
      </w:r>
      <w:r w:rsidRPr="00021174">
        <w:rPr>
          <w:b/>
          <w:szCs w:val="24"/>
        </w:rPr>
        <w:t>in-person activities and events?</w:t>
      </w:r>
    </w:p>
    <w:p w14:paraId="277B08A0" w14:textId="2BFCF228" w:rsidR="000A3BA2" w:rsidRPr="00021174" w:rsidRDefault="0004324D" w:rsidP="009275B4">
      <w:pPr>
        <w:spacing w:line="288" w:lineRule="auto"/>
        <w:rPr>
          <w:szCs w:val="24"/>
        </w:rPr>
      </w:pPr>
      <w:r w:rsidRPr="00021174">
        <w:rPr>
          <w:szCs w:val="24"/>
        </w:rPr>
        <w:t xml:space="preserve">Prior to your in-person activities and events, provide participants with clear information about how to locate and access the </w:t>
      </w:r>
      <w:r w:rsidR="00F76CA0" w:rsidRPr="00021174">
        <w:rPr>
          <w:szCs w:val="24"/>
        </w:rPr>
        <w:t>premises</w:t>
      </w:r>
      <w:r w:rsidRPr="00021174">
        <w:rPr>
          <w:szCs w:val="24"/>
        </w:rPr>
        <w:t xml:space="preserve">. </w:t>
      </w:r>
      <w:r w:rsidR="0018525D" w:rsidRPr="00021174">
        <w:rPr>
          <w:szCs w:val="24"/>
        </w:rPr>
        <w:t>This supports people with disabilities to plan how they will travel</w:t>
      </w:r>
      <w:r w:rsidR="005B4D3D" w:rsidRPr="00021174">
        <w:rPr>
          <w:szCs w:val="24"/>
        </w:rPr>
        <w:t xml:space="preserve">. </w:t>
      </w:r>
      <w:r w:rsidR="00386209" w:rsidRPr="00021174">
        <w:rPr>
          <w:rFonts w:eastAsia="Times New Roman" w:cs="Calibri"/>
          <w:color w:val="000000"/>
          <w:szCs w:val="24"/>
        </w:rPr>
        <w:t>Produce and provide</w:t>
      </w:r>
      <w:r w:rsidR="00DE5B70" w:rsidRPr="00021174">
        <w:rPr>
          <w:rFonts w:eastAsia="Times New Roman" w:cs="Calibri"/>
          <w:color w:val="000000"/>
          <w:szCs w:val="24"/>
        </w:rPr>
        <w:t xml:space="preserve"> an </w:t>
      </w:r>
      <w:r w:rsidR="00FB5E06" w:rsidRPr="00021174">
        <w:rPr>
          <w:rFonts w:eastAsia="Times New Roman" w:cs="Calibri"/>
          <w:color w:val="000000"/>
          <w:szCs w:val="24"/>
        </w:rPr>
        <w:t>‘</w:t>
      </w:r>
      <w:r w:rsidR="00DE5B70" w:rsidRPr="00021174">
        <w:rPr>
          <w:rFonts w:eastAsia="Times New Roman" w:cs="Calibri"/>
          <w:color w:val="000000"/>
          <w:szCs w:val="24"/>
        </w:rPr>
        <w:t xml:space="preserve">access </w:t>
      </w:r>
      <w:r w:rsidR="0089542C" w:rsidRPr="00021174">
        <w:rPr>
          <w:rFonts w:eastAsia="Times New Roman" w:cs="Calibri"/>
          <w:color w:val="000000"/>
          <w:szCs w:val="24"/>
        </w:rPr>
        <w:t>guide</w:t>
      </w:r>
      <w:r w:rsidR="00FB5E06" w:rsidRPr="00021174">
        <w:rPr>
          <w:rFonts w:eastAsia="Times New Roman" w:cs="Calibri"/>
          <w:color w:val="000000"/>
          <w:szCs w:val="24"/>
        </w:rPr>
        <w:t>’</w:t>
      </w:r>
      <w:r w:rsidR="0089542C" w:rsidRPr="00021174">
        <w:rPr>
          <w:rFonts w:eastAsia="Times New Roman" w:cs="Calibri"/>
          <w:color w:val="000000"/>
          <w:szCs w:val="24"/>
        </w:rPr>
        <w:t xml:space="preserve"> </w:t>
      </w:r>
      <w:r w:rsidR="00F76CA0" w:rsidRPr="00021174">
        <w:rPr>
          <w:rFonts w:eastAsia="Times New Roman" w:cs="Calibri"/>
          <w:color w:val="000000"/>
          <w:szCs w:val="24"/>
        </w:rPr>
        <w:t xml:space="preserve">with clear </w:t>
      </w:r>
      <w:r w:rsidR="00433C2C" w:rsidRPr="00021174">
        <w:rPr>
          <w:rFonts w:eastAsia="Times New Roman" w:cs="Calibri"/>
          <w:color w:val="000000"/>
          <w:szCs w:val="24"/>
        </w:rPr>
        <w:t xml:space="preserve">photos and </w:t>
      </w:r>
      <w:r w:rsidR="00F76CA0" w:rsidRPr="00021174">
        <w:rPr>
          <w:rFonts w:eastAsia="Times New Roman" w:cs="Calibri"/>
          <w:color w:val="000000"/>
          <w:szCs w:val="24"/>
        </w:rPr>
        <w:t>maps</w:t>
      </w:r>
      <w:r w:rsidR="00B130DD" w:rsidRPr="00021174">
        <w:rPr>
          <w:rFonts w:eastAsia="Times New Roman" w:cs="Calibri"/>
          <w:color w:val="000000"/>
          <w:szCs w:val="24"/>
        </w:rPr>
        <w:t xml:space="preserve"> alongside</w:t>
      </w:r>
      <w:r w:rsidR="00F76CA0" w:rsidRPr="00021174">
        <w:rPr>
          <w:rFonts w:eastAsia="Times New Roman" w:cs="Calibri"/>
          <w:color w:val="000000"/>
          <w:szCs w:val="24"/>
        </w:rPr>
        <w:t xml:space="preserve"> instructions and descriptions</w:t>
      </w:r>
      <w:r w:rsidR="000A3BA2" w:rsidRPr="00021174">
        <w:rPr>
          <w:rFonts w:eastAsia="Times New Roman" w:cs="Calibri"/>
          <w:color w:val="000000"/>
          <w:szCs w:val="24"/>
        </w:rPr>
        <w:t>, including:</w:t>
      </w:r>
    </w:p>
    <w:p w14:paraId="0A5871A6" w14:textId="140D235B" w:rsidR="005B4D3D" w:rsidRPr="00021174" w:rsidRDefault="005B4D3D" w:rsidP="009275B4">
      <w:pPr>
        <w:pStyle w:val="ListParagraph"/>
        <w:numPr>
          <w:ilvl w:val="0"/>
          <w:numId w:val="21"/>
        </w:numPr>
        <w:spacing w:line="288" w:lineRule="auto"/>
        <w:rPr>
          <w:szCs w:val="24"/>
        </w:rPr>
      </w:pPr>
      <w:r w:rsidRPr="00021174">
        <w:rPr>
          <w:szCs w:val="24"/>
        </w:rPr>
        <w:t xml:space="preserve">the </w:t>
      </w:r>
      <w:r w:rsidR="00384E4C" w:rsidRPr="00021174">
        <w:rPr>
          <w:szCs w:val="24"/>
        </w:rPr>
        <w:t xml:space="preserve">route from the </w:t>
      </w:r>
      <w:r w:rsidRPr="00021174">
        <w:rPr>
          <w:szCs w:val="24"/>
        </w:rPr>
        <w:t xml:space="preserve">closest main road </w:t>
      </w:r>
    </w:p>
    <w:p w14:paraId="4BAAD478" w14:textId="69D255F4" w:rsidR="000A3BA2" w:rsidRPr="00021174" w:rsidRDefault="00D9112E" w:rsidP="009275B4">
      <w:pPr>
        <w:pStyle w:val="ListParagraph"/>
        <w:numPr>
          <w:ilvl w:val="0"/>
          <w:numId w:val="21"/>
        </w:numPr>
        <w:spacing w:line="288" w:lineRule="auto"/>
        <w:rPr>
          <w:szCs w:val="24"/>
        </w:rPr>
      </w:pPr>
      <w:r w:rsidRPr="00021174">
        <w:rPr>
          <w:szCs w:val="24"/>
        </w:rPr>
        <w:t>the</w:t>
      </w:r>
      <w:r w:rsidR="00384E4C" w:rsidRPr="00021174">
        <w:rPr>
          <w:szCs w:val="24"/>
        </w:rPr>
        <w:t xml:space="preserve"> route from the</w:t>
      </w:r>
      <w:r w:rsidRPr="00021174">
        <w:rPr>
          <w:szCs w:val="24"/>
        </w:rPr>
        <w:t xml:space="preserve"> closest parking options</w:t>
      </w:r>
      <w:r w:rsidR="00384E4C" w:rsidRPr="00021174">
        <w:rPr>
          <w:szCs w:val="24"/>
        </w:rPr>
        <w:t xml:space="preserve"> and </w:t>
      </w:r>
      <w:r w:rsidR="000A3BA2" w:rsidRPr="00021174">
        <w:rPr>
          <w:szCs w:val="24"/>
        </w:rPr>
        <w:t>accessible parking bays</w:t>
      </w:r>
      <w:r w:rsidR="00C003DA" w:rsidRPr="00021174">
        <w:rPr>
          <w:szCs w:val="24"/>
        </w:rPr>
        <w:t>, and any associated cost</w:t>
      </w:r>
    </w:p>
    <w:p w14:paraId="62412A1C" w14:textId="6BD84A58" w:rsidR="005B4D3D" w:rsidRPr="00021174" w:rsidRDefault="00E43A87" w:rsidP="009275B4">
      <w:pPr>
        <w:pStyle w:val="ListParagraph"/>
        <w:numPr>
          <w:ilvl w:val="0"/>
          <w:numId w:val="21"/>
        </w:numPr>
        <w:spacing w:line="288" w:lineRule="auto"/>
        <w:rPr>
          <w:szCs w:val="24"/>
        </w:rPr>
      </w:pPr>
      <w:r w:rsidRPr="00021174">
        <w:rPr>
          <w:szCs w:val="24"/>
        </w:rPr>
        <w:lastRenderedPageBreak/>
        <w:t xml:space="preserve">the </w:t>
      </w:r>
      <w:r w:rsidR="00F246C5" w:rsidRPr="00021174">
        <w:rPr>
          <w:szCs w:val="24"/>
        </w:rPr>
        <w:t>line numbers/names</w:t>
      </w:r>
      <w:r w:rsidR="00BA1454" w:rsidRPr="00021174">
        <w:rPr>
          <w:szCs w:val="24"/>
        </w:rPr>
        <w:t xml:space="preserve"> of and </w:t>
      </w:r>
      <w:r w:rsidR="00384E4C" w:rsidRPr="00021174">
        <w:rPr>
          <w:szCs w:val="24"/>
        </w:rPr>
        <w:t xml:space="preserve">route from the </w:t>
      </w:r>
      <w:r w:rsidRPr="00021174">
        <w:rPr>
          <w:szCs w:val="24"/>
        </w:rPr>
        <w:t>closest public transport stops</w:t>
      </w:r>
      <w:r w:rsidR="00C003DA" w:rsidRPr="00021174">
        <w:rPr>
          <w:szCs w:val="24"/>
        </w:rPr>
        <w:t xml:space="preserve"> </w:t>
      </w:r>
    </w:p>
    <w:p w14:paraId="5B0BBB49" w14:textId="446A116E" w:rsidR="00384E4C" w:rsidRPr="00021174" w:rsidRDefault="000C27E4" w:rsidP="009275B4">
      <w:pPr>
        <w:pStyle w:val="ListParagraph"/>
        <w:numPr>
          <w:ilvl w:val="0"/>
          <w:numId w:val="21"/>
        </w:numPr>
        <w:spacing w:line="288" w:lineRule="auto"/>
        <w:rPr>
          <w:szCs w:val="24"/>
        </w:rPr>
      </w:pPr>
      <w:r w:rsidRPr="00021174">
        <w:rPr>
          <w:szCs w:val="24"/>
        </w:rPr>
        <w:t>the</w:t>
      </w:r>
      <w:r w:rsidR="00243DBD" w:rsidRPr="00021174">
        <w:rPr>
          <w:szCs w:val="24"/>
        </w:rPr>
        <w:t xml:space="preserve"> nature and</w:t>
      </w:r>
      <w:r w:rsidRPr="00021174">
        <w:rPr>
          <w:szCs w:val="24"/>
        </w:rPr>
        <w:t xml:space="preserve"> location of the main entrance and any alternative entrances, e.g., ramps</w:t>
      </w:r>
      <w:r w:rsidR="00710D88" w:rsidRPr="00021174">
        <w:rPr>
          <w:szCs w:val="24"/>
        </w:rPr>
        <w:t>.</w:t>
      </w:r>
    </w:p>
    <w:p w14:paraId="2A8FBFA7" w14:textId="634FB69D" w:rsidR="00E43A87" w:rsidRPr="00021174" w:rsidRDefault="005B4D3D" w:rsidP="009275B4">
      <w:pPr>
        <w:spacing w:line="288" w:lineRule="auto"/>
        <w:rPr>
          <w:szCs w:val="24"/>
        </w:rPr>
      </w:pPr>
      <w:r w:rsidRPr="00021174">
        <w:rPr>
          <w:szCs w:val="24"/>
        </w:rPr>
        <w:t>I</w:t>
      </w:r>
      <w:r w:rsidR="00E43A87" w:rsidRPr="00021174">
        <w:rPr>
          <w:szCs w:val="24"/>
        </w:rPr>
        <w:t xml:space="preserve">t is valuable to express proximity in metres rather than estimates of walking time, as these will vary for </w:t>
      </w:r>
      <w:r w:rsidR="008E613B" w:rsidRPr="00021174">
        <w:rPr>
          <w:szCs w:val="24"/>
        </w:rPr>
        <w:t>everyone</w:t>
      </w:r>
      <w:r w:rsidR="00E43A87" w:rsidRPr="00021174">
        <w:rPr>
          <w:szCs w:val="24"/>
        </w:rPr>
        <w:t>.</w:t>
      </w:r>
      <w:r w:rsidRPr="00021174">
        <w:rPr>
          <w:szCs w:val="24"/>
        </w:rPr>
        <w:t xml:space="preserve"> </w:t>
      </w:r>
    </w:p>
    <w:p w14:paraId="224E0C7C" w14:textId="0366F8AF" w:rsidR="0048121D" w:rsidRPr="00021174" w:rsidRDefault="0048121D" w:rsidP="009275B4">
      <w:pPr>
        <w:spacing w:line="288" w:lineRule="auto"/>
        <w:rPr>
          <w:szCs w:val="24"/>
        </w:rPr>
      </w:pPr>
      <w:r w:rsidRPr="00021174">
        <w:t xml:space="preserve">Consider undertaking the </w:t>
      </w:r>
      <w:r w:rsidRPr="00021174">
        <w:rPr>
          <w:i/>
          <w:iCs/>
        </w:rPr>
        <w:t>Premises</w:t>
      </w:r>
      <w:r w:rsidR="009275B4" w:rsidRPr="00021174">
        <w:rPr>
          <w:i/>
          <w:iCs/>
        </w:rPr>
        <w:t xml:space="preserve"> and catering</w:t>
      </w:r>
      <w:r w:rsidRPr="00021174">
        <w:t xml:space="preserve"> audit within this toolkit and refer to </w:t>
      </w:r>
      <w:r w:rsidR="000075AF" w:rsidRPr="00021174">
        <w:t>the</w:t>
      </w:r>
      <w:r w:rsidR="00EB3B76" w:rsidRPr="00021174">
        <w:t xml:space="preserve"> “Approach and access”</w:t>
      </w:r>
      <w:r w:rsidR="000075AF" w:rsidRPr="00021174">
        <w:t xml:space="preserve"> </w:t>
      </w:r>
      <w:r w:rsidR="00EB3B76" w:rsidRPr="00021174">
        <w:t>section</w:t>
      </w:r>
      <w:r w:rsidR="000075AF" w:rsidRPr="00021174">
        <w:t xml:space="preserve"> for </w:t>
      </w:r>
      <w:r w:rsidR="00705EDA" w:rsidRPr="00021174">
        <w:t xml:space="preserve">other </w:t>
      </w:r>
      <w:r w:rsidR="00BC4AF9" w:rsidRPr="00021174">
        <w:t>points</w:t>
      </w:r>
      <w:r w:rsidR="00705EDA" w:rsidRPr="00021174">
        <w:t xml:space="preserve"> to include</w:t>
      </w:r>
      <w:r w:rsidR="00BC4AF9" w:rsidRPr="00021174">
        <w:t xml:space="preserve"> in your</w:t>
      </w:r>
      <w:r w:rsidR="00386209" w:rsidRPr="00021174">
        <w:t xml:space="preserve"> access guide</w:t>
      </w:r>
      <w:r w:rsidR="00BC4AF9" w:rsidRPr="00021174">
        <w:t>s</w:t>
      </w:r>
      <w:r w:rsidR="00386209" w:rsidRPr="00021174">
        <w:t>.</w:t>
      </w:r>
    </w:p>
    <w:p w14:paraId="66ABB080" w14:textId="77777777" w:rsidR="00DE5B70" w:rsidRPr="00021174" w:rsidRDefault="00DE5B70" w:rsidP="009275B4">
      <w:pPr>
        <w:pStyle w:val="ListParagraph"/>
        <w:numPr>
          <w:ilvl w:val="2"/>
          <w:numId w:val="21"/>
        </w:numPr>
        <w:spacing w:line="288" w:lineRule="auto"/>
        <w:ind w:left="426"/>
        <w:rPr>
          <w:szCs w:val="24"/>
        </w:rPr>
      </w:pPr>
      <w:r w:rsidRPr="00021174">
        <w:rPr>
          <w:szCs w:val="24"/>
        </w:rPr>
        <w:t>Current situation:</w:t>
      </w:r>
    </w:p>
    <w:p w14:paraId="6C523B11" w14:textId="77777777" w:rsidR="001718E3" w:rsidRPr="00021174" w:rsidRDefault="001718E3" w:rsidP="009275B4">
      <w:pPr>
        <w:pStyle w:val="ListParagraph"/>
        <w:numPr>
          <w:ilvl w:val="2"/>
          <w:numId w:val="21"/>
        </w:numPr>
        <w:spacing w:line="288" w:lineRule="auto"/>
        <w:ind w:left="426"/>
        <w:rPr>
          <w:szCs w:val="24"/>
        </w:rPr>
      </w:pPr>
      <w:r w:rsidRPr="00021174">
        <w:rPr>
          <w:szCs w:val="24"/>
        </w:rPr>
        <w:t xml:space="preserve">Action required: </w:t>
      </w:r>
    </w:p>
    <w:p w14:paraId="29B0F8FB" w14:textId="77777777" w:rsidR="001718E3" w:rsidRPr="00021174" w:rsidRDefault="001718E3" w:rsidP="009275B4">
      <w:pPr>
        <w:pStyle w:val="ListParagraph"/>
        <w:numPr>
          <w:ilvl w:val="2"/>
          <w:numId w:val="21"/>
        </w:numPr>
        <w:spacing w:line="288" w:lineRule="auto"/>
        <w:ind w:left="426"/>
        <w:rPr>
          <w:szCs w:val="24"/>
        </w:rPr>
      </w:pPr>
      <w:r w:rsidRPr="00021174">
        <w:rPr>
          <w:szCs w:val="24"/>
        </w:rPr>
        <w:t>Time frame for action:</w:t>
      </w:r>
    </w:p>
    <w:p w14:paraId="054C8E21" w14:textId="77777777" w:rsidR="001718E3" w:rsidRPr="00021174" w:rsidRDefault="001718E3" w:rsidP="009275B4">
      <w:pPr>
        <w:pStyle w:val="ListParagraph"/>
        <w:numPr>
          <w:ilvl w:val="2"/>
          <w:numId w:val="21"/>
        </w:numPr>
        <w:spacing w:line="288" w:lineRule="auto"/>
        <w:ind w:left="426"/>
        <w:rPr>
          <w:b/>
          <w:bCs/>
          <w:szCs w:val="24"/>
        </w:rPr>
      </w:pPr>
      <w:r w:rsidRPr="00021174">
        <w:rPr>
          <w:szCs w:val="24"/>
        </w:rPr>
        <w:t>Resources required:</w:t>
      </w:r>
    </w:p>
    <w:p w14:paraId="5A5172A5" w14:textId="77777777" w:rsidR="00C244FA" w:rsidRPr="00021174" w:rsidRDefault="00C244FA" w:rsidP="009275B4">
      <w:pPr>
        <w:spacing w:line="288" w:lineRule="auto"/>
        <w:rPr>
          <w:b/>
          <w:bCs/>
          <w:szCs w:val="24"/>
        </w:rPr>
      </w:pPr>
    </w:p>
    <w:p w14:paraId="0B146D9A" w14:textId="0B0527D8" w:rsidR="004E6B62" w:rsidRPr="00021174" w:rsidRDefault="00322EB5" w:rsidP="009275B4">
      <w:pPr>
        <w:spacing w:line="288" w:lineRule="auto"/>
        <w:rPr>
          <w:b/>
          <w:bCs/>
          <w:szCs w:val="24"/>
        </w:rPr>
      </w:pPr>
      <w:r w:rsidRPr="00021174">
        <w:rPr>
          <w:b/>
          <w:bCs/>
          <w:szCs w:val="24"/>
        </w:rPr>
        <w:t xml:space="preserve">4. </w:t>
      </w:r>
      <w:r w:rsidR="004E6B62" w:rsidRPr="00021174">
        <w:rPr>
          <w:b/>
          <w:bCs/>
          <w:szCs w:val="24"/>
        </w:rPr>
        <w:t xml:space="preserve">How do you support participants to </w:t>
      </w:r>
      <w:r w:rsidR="00F505C6" w:rsidRPr="00021174">
        <w:rPr>
          <w:b/>
          <w:szCs w:val="24"/>
        </w:rPr>
        <w:t>navigate</w:t>
      </w:r>
      <w:r w:rsidR="004E6B62" w:rsidRPr="00021174">
        <w:rPr>
          <w:b/>
          <w:szCs w:val="24"/>
        </w:rPr>
        <w:t xml:space="preserve"> the </w:t>
      </w:r>
      <w:r w:rsidR="008C1758" w:rsidRPr="00021174">
        <w:rPr>
          <w:b/>
          <w:szCs w:val="24"/>
        </w:rPr>
        <w:t>premises</w:t>
      </w:r>
      <w:r w:rsidR="007A48CA" w:rsidRPr="00021174">
        <w:rPr>
          <w:b/>
          <w:szCs w:val="24"/>
        </w:rPr>
        <w:t xml:space="preserve">, </w:t>
      </w:r>
      <w:r w:rsidR="002826A7" w:rsidRPr="00021174">
        <w:rPr>
          <w:b/>
          <w:szCs w:val="24"/>
        </w:rPr>
        <w:t>spaces,</w:t>
      </w:r>
      <w:r w:rsidR="007A48CA" w:rsidRPr="00021174">
        <w:rPr>
          <w:b/>
          <w:szCs w:val="24"/>
        </w:rPr>
        <w:t xml:space="preserve"> and </w:t>
      </w:r>
      <w:r w:rsidR="00AD3082" w:rsidRPr="00021174">
        <w:rPr>
          <w:b/>
          <w:szCs w:val="24"/>
        </w:rPr>
        <w:t>facilities</w:t>
      </w:r>
      <w:r w:rsidR="004E6B62" w:rsidRPr="00021174">
        <w:rPr>
          <w:b/>
          <w:szCs w:val="24"/>
        </w:rPr>
        <w:t xml:space="preserve"> </w:t>
      </w:r>
      <w:r w:rsidR="003F4B4D" w:rsidRPr="00021174">
        <w:rPr>
          <w:b/>
          <w:szCs w:val="24"/>
        </w:rPr>
        <w:t>of</w:t>
      </w:r>
      <w:r w:rsidR="004E6B62" w:rsidRPr="00021174">
        <w:rPr>
          <w:b/>
          <w:szCs w:val="24"/>
        </w:rPr>
        <w:t xml:space="preserve"> your</w:t>
      </w:r>
      <w:r w:rsidR="001556B6" w:rsidRPr="00021174">
        <w:rPr>
          <w:b/>
          <w:szCs w:val="24"/>
        </w:rPr>
        <w:t xml:space="preserve"> </w:t>
      </w:r>
      <w:r w:rsidR="004B2DF6" w:rsidRPr="00021174">
        <w:rPr>
          <w:b/>
          <w:szCs w:val="24"/>
        </w:rPr>
        <w:t xml:space="preserve">internal and </w:t>
      </w:r>
      <w:r w:rsidR="00532290" w:rsidRPr="00021174">
        <w:rPr>
          <w:b/>
          <w:szCs w:val="24"/>
        </w:rPr>
        <w:t xml:space="preserve">external </w:t>
      </w:r>
      <w:r w:rsidR="004E6B62" w:rsidRPr="00021174">
        <w:rPr>
          <w:b/>
          <w:szCs w:val="24"/>
        </w:rPr>
        <w:t>in-person activities</w:t>
      </w:r>
      <w:r w:rsidR="00601271" w:rsidRPr="00021174">
        <w:rPr>
          <w:b/>
          <w:szCs w:val="24"/>
        </w:rPr>
        <w:t xml:space="preserve">, </w:t>
      </w:r>
      <w:r w:rsidR="00135F45" w:rsidRPr="00021174">
        <w:rPr>
          <w:b/>
          <w:szCs w:val="24"/>
        </w:rPr>
        <w:t>events,</w:t>
      </w:r>
      <w:r w:rsidR="00601271" w:rsidRPr="00021174">
        <w:rPr>
          <w:b/>
          <w:szCs w:val="24"/>
        </w:rPr>
        <w:t xml:space="preserve"> and staff meetings</w:t>
      </w:r>
      <w:r w:rsidR="004E6B62" w:rsidRPr="00021174">
        <w:rPr>
          <w:b/>
          <w:szCs w:val="24"/>
        </w:rPr>
        <w:t>?</w:t>
      </w:r>
    </w:p>
    <w:p w14:paraId="3F72F5AF" w14:textId="7F2D970B" w:rsidR="001D348E" w:rsidRPr="00021174" w:rsidRDefault="002826A7" w:rsidP="009275B4">
      <w:pPr>
        <w:spacing w:line="288" w:lineRule="auto"/>
        <w:rPr>
          <w:szCs w:val="24"/>
        </w:rPr>
      </w:pPr>
      <w:r w:rsidRPr="00021174">
        <w:rPr>
          <w:szCs w:val="24"/>
        </w:rPr>
        <w:t>Your buildings or venues are accessible</w:t>
      </w:r>
      <w:r w:rsidR="00BB7BAF" w:rsidRPr="00021174">
        <w:rPr>
          <w:szCs w:val="24"/>
        </w:rPr>
        <w:t xml:space="preserve"> when people with disabilities can </w:t>
      </w:r>
      <w:r w:rsidR="00BB7BAF" w:rsidRPr="00021174">
        <w:rPr>
          <w:rFonts w:cs="Calibri"/>
          <w:szCs w:val="24"/>
        </w:rPr>
        <w:t xml:space="preserve">independently </w:t>
      </w:r>
      <w:r w:rsidR="00BB7BAF" w:rsidRPr="00021174">
        <w:rPr>
          <w:szCs w:val="24"/>
        </w:rPr>
        <w:t xml:space="preserve">navigate the interior and access all </w:t>
      </w:r>
      <w:r w:rsidR="00A1484C" w:rsidRPr="00021174">
        <w:rPr>
          <w:szCs w:val="24"/>
        </w:rPr>
        <w:t>spaces and facilities</w:t>
      </w:r>
      <w:r w:rsidR="00BB7BAF" w:rsidRPr="00021174">
        <w:rPr>
          <w:szCs w:val="24"/>
        </w:rPr>
        <w:t>.</w:t>
      </w:r>
      <w:r w:rsidR="001D348E" w:rsidRPr="00021174">
        <w:rPr>
          <w:szCs w:val="24"/>
        </w:rPr>
        <w:t xml:space="preserve"> </w:t>
      </w:r>
      <w:r w:rsidR="001D348E" w:rsidRPr="00021174">
        <w:rPr>
          <w:rFonts w:eastAsia="Times New Roman" w:cs="Calibri"/>
          <w:color w:val="000000"/>
          <w:szCs w:val="24"/>
        </w:rPr>
        <w:t>Pro</w:t>
      </w:r>
      <w:r w:rsidR="001F63CB" w:rsidRPr="00021174">
        <w:rPr>
          <w:rFonts w:eastAsia="Times New Roman" w:cs="Calibri"/>
          <w:color w:val="000000"/>
          <w:szCs w:val="24"/>
        </w:rPr>
        <w:t xml:space="preserve">vide clear </w:t>
      </w:r>
      <w:r w:rsidR="0086061E" w:rsidRPr="00021174">
        <w:rPr>
          <w:rFonts w:eastAsia="Times New Roman" w:cs="Calibri"/>
          <w:color w:val="000000"/>
          <w:szCs w:val="24"/>
        </w:rPr>
        <w:t xml:space="preserve">photos, </w:t>
      </w:r>
      <w:r w:rsidR="001D348E" w:rsidRPr="00021174">
        <w:rPr>
          <w:rFonts w:eastAsia="Times New Roman" w:cs="Calibri"/>
          <w:color w:val="000000"/>
          <w:szCs w:val="24"/>
        </w:rPr>
        <w:t>instructions</w:t>
      </w:r>
      <w:r w:rsidR="00CE6320" w:rsidRPr="00021174">
        <w:rPr>
          <w:rFonts w:eastAsia="Times New Roman" w:cs="Calibri"/>
          <w:color w:val="000000"/>
          <w:szCs w:val="24"/>
        </w:rPr>
        <w:t xml:space="preserve">, </w:t>
      </w:r>
      <w:r w:rsidR="005C73B4" w:rsidRPr="00021174">
        <w:rPr>
          <w:rFonts w:eastAsia="Times New Roman" w:cs="Calibri"/>
          <w:color w:val="000000"/>
          <w:szCs w:val="24"/>
        </w:rPr>
        <w:t>descriptions,</w:t>
      </w:r>
      <w:r w:rsidR="00CE6320" w:rsidRPr="00021174">
        <w:rPr>
          <w:rFonts w:eastAsia="Times New Roman" w:cs="Calibri"/>
          <w:color w:val="000000"/>
          <w:szCs w:val="24"/>
        </w:rPr>
        <w:t xml:space="preserve"> and </w:t>
      </w:r>
      <w:r w:rsidR="001F63CB" w:rsidRPr="00021174">
        <w:rPr>
          <w:rFonts w:eastAsia="Times New Roman" w:cs="Calibri"/>
          <w:color w:val="000000"/>
          <w:szCs w:val="24"/>
        </w:rPr>
        <w:t>floorplan</w:t>
      </w:r>
      <w:r w:rsidR="00CE6320" w:rsidRPr="00021174">
        <w:rPr>
          <w:rFonts w:eastAsia="Times New Roman" w:cs="Calibri"/>
          <w:color w:val="000000"/>
          <w:szCs w:val="24"/>
        </w:rPr>
        <w:t>s</w:t>
      </w:r>
      <w:r w:rsidR="001F63CB" w:rsidRPr="00021174">
        <w:rPr>
          <w:rFonts w:eastAsia="Times New Roman" w:cs="Calibri"/>
          <w:color w:val="000000"/>
          <w:szCs w:val="24"/>
        </w:rPr>
        <w:t xml:space="preserve"> in your access guides,</w:t>
      </w:r>
      <w:r w:rsidR="001D348E" w:rsidRPr="00021174">
        <w:rPr>
          <w:rFonts w:eastAsia="Times New Roman" w:cs="Calibri"/>
          <w:color w:val="000000"/>
          <w:szCs w:val="24"/>
        </w:rPr>
        <w:t xml:space="preserve"> including:</w:t>
      </w:r>
    </w:p>
    <w:p w14:paraId="32A3897A" w14:textId="32DD834A" w:rsidR="00E9019F" w:rsidRPr="00021174" w:rsidRDefault="0081374E" w:rsidP="009275B4">
      <w:pPr>
        <w:pStyle w:val="ListParagraph"/>
        <w:numPr>
          <w:ilvl w:val="0"/>
          <w:numId w:val="21"/>
        </w:numPr>
        <w:spacing w:line="288" w:lineRule="auto"/>
        <w:rPr>
          <w:szCs w:val="24"/>
        </w:rPr>
      </w:pPr>
      <w:r w:rsidRPr="00021174">
        <w:rPr>
          <w:szCs w:val="24"/>
        </w:rPr>
        <w:t xml:space="preserve">accessibility of </w:t>
      </w:r>
      <w:r w:rsidR="00E9019F" w:rsidRPr="00021174">
        <w:rPr>
          <w:szCs w:val="24"/>
        </w:rPr>
        <w:t>hygiene facilities</w:t>
      </w:r>
      <w:r w:rsidRPr="00021174">
        <w:rPr>
          <w:szCs w:val="24"/>
        </w:rPr>
        <w:t>, includin</w:t>
      </w:r>
      <w:r w:rsidR="00AC2AD6" w:rsidRPr="00021174">
        <w:rPr>
          <w:szCs w:val="24"/>
        </w:rPr>
        <w:t xml:space="preserve">g </w:t>
      </w:r>
      <w:r w:rsidR="00E9019F" w:rsidRPr="00021174">
        <w:rPr>
          <w:szCs w:val="24"/>
        </w:rPr>
        <w:t xml:space="preserve">the </w:t>
      </w:r>
      <w:r w:rsidR="00AC2AD6" w:rsidRPr="00021174">
        <w:rPr>
          <w:szCs w:val="24"/>
        </w:rPr>
        <w:t xml:space="preserve">route from the </w:t>
      </w:r>
      <w:r w:rsidR="00E9019F" w:rsidRPr="00021174">
        <w:rPr>
          <w:szCs w:val="24"/>
        </w:rPr>
        <w:t>main area</w:t>
      </w:r>
    </w:p>
    <w:p w14:paraId="2BE4EF7A" w14:textId="6A81A095" w:rsidR="00A34F8B" w:rsidRPr="00021174" w:rsidRDefault="00A34F8B" w:rsidP="009275B4">
      <w:pPr>
        <w:pStyle w:val="ListParagraph"/>
        <w:numPr>
          <w:ilvl w:val="0"/>
          <w:numId w:val="21"/>
        </w:numPr>
        <w:spacing w:line="288" w:lineRule="auto"/>
        <w:rPr>
          <w:szCs w:val="24"/>
        </w:rPr>
      </w:pPr>
      <w:r w:rsidRPr="00021174">
        <w:rPr>
          <w:szCs w:val="24"/>
        </w:rPr>
        <w:t xml:space="preserve">quiet </w:t>
      </w:r>
      <w:r w:rsidR="002F2350" w:rsidRPr="00021174">
        <w:rPr>
          <w:szCs w:val="24"/>
        </w:rPr>
        <w:t>space</w:t>
      </w:r>
      <w:r w:rsidR="00A209ED" w:rsidRPr="00021174">
        <w:rPr>
          <w:szCs w:val="24"/>
        </w:rPr>
        <w:t>s</w:t>
      </w:r>
      <w:r w:rsidR="00942F80" w:rsidRPr="00021174">
        <w:rPr>
          <w:szCs w:val="24"/>
        </w:rPr>
        <w:t>, including the route from the main area</w:t>
      </w:r>
    </w:p>
    <w:p w14:paraId="3F0CD48A" w14:textId="01968738" w:rsidR="00F46718" w:rsidRPr="00021174" w:rsidRDefault="00F46718" w:rsidP="009275B4">
      <w:pPr>
        <w:pStyle w:val="ListParagraph"/>
        <w:numPr>
          <w:ilvl w:val="0"/>
          <w:numId w:val="21"/>
        </w:numPr>
        <w:spacing w:line="288" w:lineRule="auto"/>
        <w:rPr>
          <w:szCs w:val="24"/>
        </w:rPr>
      </w:pPr>
      <w:r w:rsidRPr="00021174">
        <w:rPr>
          <w:szCs w:val="24"/>
        </w:rPr>
        <w:t>facilities for the care of assistance animals</w:t>
      </w:r>
      <w:r w:rsidR="00C2499D" w:rsidRPr="00021174">
        <w:rPr>
          <w:szCs w:val="24"/>
        </w:rPr>
        <w:t>, including the route from the main area</w:t>
      </w:r>
    </w:p>
    <w:p w14:paraId="1C7AC69B" w14:textId="06516735" w:rsidR="008B7938" w:rsidRPr="00021174" w:rsidRDefault="008B7938" w:rsidP="009275B4">
      <w:pPr>
        <w:pStyle w:val="ListParagraph"/>
        <w:numPr>
          <w:ilvl w:val="0"/>
          <w:numId w:val="21"/>
        </w:numPr>
        <w:spacing w:line="288" w:lineRule="auto"/>
        <w:rPr>
          <w:szCs w:val="24"/>
        </w:rPr>
      </w:pPr>
      <w:r w:rsidRPr="00021174">
        <w:rPr>
          <w:szCs w:val="24"/>
        </w:rPr>
        <w:t xml:space="preserve">seating </w:t>
      </w:r>
      <w:r w:rsidR="00942F80" w:rsidRPr="00021174">
        <w:rPr>
          <w:szCs w:val="24"/>
        </w:rPr>
        <w:t xml:space="preserve">arrangements and </w:t>
      </w:r>
      <w:r w:rsidR="00A12A7A" w:rsidRPr="00021174">
        <w:rPr>
          <w:szCs w:val="24"/>
        </w:rPr>
        <w:t>plan</w:t>
      </w:r>
    </w:p>
    <w:p w14:paraId="5A760064" w14:textId="5201D89F" w:rsidR="00A209ED" w:rsidRPr="00021174" w:rsidRDefault="00F90914" w:rsidP="009275B4">
      <w:pPr>
        <w:pStyle w:val="ListParagraph"/>
        <w:numPr>
          <w:ilvl w:val="0"/>
          <w:numId w:val="21"/>
        </w:numPr>
        <w:spacing w:line="288" w:lineRule="auto"/>
        <w:rPr>
          <w:szCs w:val="24"/>
        </w:rPr>
      </w:pPr>
      <w:r w:rsidRPr="00021174">
        <w:rPr>
          <w:szCs w:val="24"/>
        </w:rPr>
        <w:t>food and drink</w:t>
      </w:r>
      <w:r w:rsidR="004775B0" w:rsidRPr="00021174">
        <w:rPr>
          <w:szCs w:val="24"/>
        </w:rPr>
        <w:t xml:space="preserve"> </w:t>
      </w:r>
      <w:r w:rsidR="004A7785" w:rsidRPr="00021174">
        <w:rPr>
          <w:szCs w:val="24"/>
        </w:rPr>
        <w:t>catering</w:t>
      </w:r>
      <w:r w:rsidR="00884B91" w:rsidRPr="00021174">
        <w:rPr>
          <w:szCs w:val="24"/>
        </w:rPr>
        <w:t xml:space="preserve"> arrangements</w:t>
      </w:r>
      <w:r w:rsidR="00193861" w:rsidRPr="00021174">
        <w:rPr>
          <w:szCs w:val="24"/>
        </w:rPr>
        <w:t>, including</w:t>
      </w:r>
      <w:r w:rsidR="000A392B" w:rsidRPr="00021174">
        <w:rPr>
          <w:szCs w:val="24"/>
        </w:rPr>
        <w:t xml:space="preserve"> </w:t>
      </w:r>
      <w:r w:rsidR="00193861" w:rsidRPr="00021174">
        <w:rPr>
          <w:szCs w:val="24"/>
        </w:rPr>
        <w:t xml:space="preserve">the route </w:t>
      </w:r>
      <w:r w:rsidR="00535786" w:rsidRPr="00021174">
        <w:rPr>
          <w:szCs w:val="24"/>
        </w:rPr>
        <w:t>from</w:t>
      </w:r>
      <w:r w:rsidR="00E3104E" w:rsidRPr="00021174">
        <w:rPr>
          <w:szCs w:val="24"/>
        </w:rPr>
        <w:t xml:space="preserve"> or within</w:t>
      </w:r>
      <w:r w:rsidR="00535786" w:rsidRPr="00021174">
        <w:rPr>
          <w:szCs w:val="24"/>
        </w:rPr>
        <w:t xml:space="preserve"> the main area</w:t>
      </w:r>
      <w:r w:rsidR="001C46B7" w:rsidRPr="00021174">
        <w:rPr>
          <w:szCs w:val="24"/>
        </w:rPr>
        <w:t>, and facilities available</w:t>
      </w:r>
    </w:p>
    <w:p w14:paraId="1E8137DD" w14:textId="24CD8DF4" w:rsidR="0081374E" w:rsidRPr="00021174" w:rsidRDefault="00052DC0" w:rsidP="009275B4">
      <w:pPr>
        <w:pStyle w:val="ListParagraph"/>
        <w:numPr>
          <w:ilvl w:val="0"/>
          <w:numId w:val="21"/>
        </w:numPr>
        <w:spacing w:line="288" w:lineRule="auto"/>
        <w:rPr>
          <w:szCs w:val="24"/>
        </w:rPr>
      </w:pPr>
      <w:r w:rsidRPr="00021174">
        <w:rPr>
          <w:szCs w:val="24"/>
        </w:rPr>
        <w:t xml:space="preserve">any other </w:t>
      </w:r>
      <w:r w:rsidR="0081374E" w:rsidRPr="00021174">
        <w:rPr>
          <w:szCs w:val="24"/>
        </w:rPr>
        <w:t>sensory information, e.g., lighting</w:t>
      </w:r>
      <w:r w:rsidRPr="00021174">
        <w:rPr>
          <w:szCs w:val="24"/>
        </w:rPr>
        <w:t xml:space="preserve">, sound, </w:t>
      </w:r>
      <w:r w:rsidR="00E3104E" w:rsidRPr="00021174">
        <w:rPr>
          <w:szCs w:val="24"/>
        </w:rPr>
        <w:t xml:space="preserve">smells, </w:t>
      </w:r>
      <w:r w:rsidRPr="00021174">
        <w:rPr>
          <w:szCs w:val="24"/>
        </w:rPr>
        <w:t>floor texture</w:t>
      </w:r>
      <w:r w:rsidR="002F2350" w:rsidRPr="00021174">
        <w:rPr>
          <w:szCs w:val="24"/>
        </w:rPr>
        <w:t>.</w:t>
      </w:r>
    </w:p>
    <w:p w14:paraId="3021E0B2" w14:textId="3D025452" w:rsidR="001D348E" w:rsidRPr="00021174" w:rsidRDefault="001D348E" w:rsidP="009275B4">
      <w:pPr>
        <w:spacing w:line="288" w:lineRule="auto"/>
        <w:rPr>
          <w:szCs w:val="24"/>
        </w:rPr>
      </w:pPr>
      <w:r w:rsidRPr="00021174">
        <w:rPr>
          <w:szCs w:val="24"/>
        </w:rPr>
        <w:t xml:space="preserve">It is valuable to express proximity in metres rather than estimates of walking time, as these will vary for </w:t>
      </w:r>
      <w:r w:rsidR="00206245" w:rsidRPr="00021174">
        <w:rPr>
          <w:szCs w:val="24"/>
        </w:rPr>
        <w:t>everyone</w:t>
      </w:r>
      <w:r w:rsidRPr="00021174">
        <w:rPr>
          <w:szCs w:val="24"/>
        </w:rPr>
        <w:t xml:space="preserve">. </w:t>
      </w:r>
    </w:p>
    <w:p w14:paraId="1EB5CA08" w14:textId="16B90817" w:rsidR="001D348E" w:rsidRPr="00021174" w:rsidRDefault="003B0E8D" w:rsidP="009275B4">
      <w:pPr>
        <w:spacing w:line="288" w:lineRule="auto"/>
      </w:pPr>
      <w:r w:rsidRPr="00021174">
        <w:lastRenderedPageBreak/>
        <w:t>For other points to include in your access guides, r</w:t>
      </w:r>
      <w:r w:rsidR="001D348E" w:rsidRPr="00021174">
        <w:t xml:space="preserve">efer to the </w:t>
      </w:r>
      <w:r w:rsidR="00BC619E" w:rsidRPr="00021174">
        <w:t>“Navigation”</w:t>
      </w:r>
      <w:r w:rsidR="00DC287B" w:rsidRPr="00021174">
        <w:t>,</w:t>
      </w:r>
      <w:r w:rsidR="00BC619E" w:rsidRPr="00021174">
        <w:t xml:space="preserve"> “Hygiene facilities” </w:t>
      </w:r>
      <w:r w:rsidR="007A48CA" w:rsidRPr="00021174">
        <w:t xml:space="preserve">and “Food and drink” </w:t>
      </w:r>
      <w:r w:rsidR="00BC619E" w:rsidRPr="00021174">
        <w:t xml:space="preserve">sections </w:t>
      </w:r>
      <w:r w:rsidR="00DC6AC3" w:rsidRPr="00021174">
        <w:t>in the</w:t>
      </w:r>
      <w:r w:rsidR="00DC6AC3" w:rsidRPr="00021174">
        <w:rPr>
          <w:i/>
          <w:iCs/>
        </w:rPr>
        <w:t xml:space="preserve"> Premises</w:t>
      </w:r>
      <w:r w:rsidR="009275B4" w:rsidRPr="00021174">
        <w:rPr>
          <w:i/>
          <w:iCs/>
        </w:rPr>
        <w:t xml:space="preserve"> and catering</w:t>
      </w:r>
      <w:r w:rsidR="00DC6AC3" w:rsidRPr="00021174">
        <w:t xml:space="preserve"> audit booklet</w:t>
      </w:r>
      <w:r w:rsidR="001D348E" w:rsidRPr="00021174">
        <w:t>.</w:t>
      </w:r>
    </w:p>
    <w:p w14:paraId="41C3394F" w14:textId="189045D2" w:rsidR="001D348E" w:rsidRPr="00021174" w:rsidRDefault="001D348E" w:rsidP="009275B4">
      <w:pPr>
        <w:spacing w:line="288" w:lineRule="auto"/>
        <w:rPr>
          <w:rFonts w:eastAsia="Verdana" w:cs="Verdana"/>
          <w:caps/>
        </w:rPr>
      </w:pPr>
      <w:r w:rsidRPr="00021174">
        <w:rPr>
          <w:rFonts w:eastAsia="Verdana" w:cs="Verdana"/>
        </w:rPr>
        <w:t xml:space="preserve">For more guidance, visit: </w:t>
      </w:r>
      <w:hyperlink r:id="rId31" w:history="1">
        <w:r w:rsidRPr="00021174">
          <w:rPr>
            <w:rStyle w:val="Hyperlink"/>
            <w:szCs w:val="24"/>
          </w:rPr>
          <w:t>https://www.disabilitygateway.gov.au/good-practice-guidelines</w:t>
        </w:r>
      </w:hyperlink>
      <w:r w:rsidRPr="00021174">
        <w:t xml:space="preserve">. </w:t>
      </w:r>
    </w:p>
    <w:p w14:paraId="465C0CE4" w14:textId="77777777" w:rsidR="004E6B62" w:rsidRPr="00021174" w:rsidRDefault="004E6B62" w:rsidP="009275B4">
      <w:pPr>
        <w:pStyle w:val="ListParagraph"/>
        <w:numPr>
          <w:ilvl w:val="2"/>
          <w:numId w:val="21"/>
        </w:numPr>
        <w:spacing w:line="288" w:lineRule="auto"/>
        <w:ind w:left="426"/>
        <w:rPr>
          <w:szCs w:val="24"/>
        </w:rPr>
      </w:pPr>
      <w:r w:rsidRPr="00021174">
        <w:rPr>
          <w:szCs w:val="24"/>
        </w:rPr>
        <w:t>Current situation:</w:t>
      </w:r>
    </w:p>
    <w:p w14:paraId="54676709" w14:textId="77777777" w:rsidR="00FD7F55" w:rsidRPr="00021174" w:rsidRDefault="00FD7F55" w:rsidP="009275B4">
      <w:pPr>
        <w:pStyle w:val="ListParagraph"/>
        <w:numPr>
          <w:ilvl w:val="2"/>
          <w:numId w:val="21"/>
        </w:numPr>
        <w:spacing w:line="288" w:lineRule="auto"/>
        <w:ind w:left="426"/>
        <w:rPr>
          <w:szCs w:val="24"/>
        </w:rPr>
      </w:pPr>
      <w:r w:rsidRPr="00021174">
        <w:rPr>
          <w:szCs w:val="24"/>
        </w:rPr>
        <w:t xml:space="preserve">Action required: </w:t>
      </w:r>
    </w:p>
    <w:p w14:paraId="1DE8A6CD" w14:textId="77777777" w:rsidR="00FD7F55" w:rsidRPr="00021174" w:rsidRDefault="00FD7F55" w:rsidP="009275B4">
      <w:pPr>
        <w:pStyle w:val="ListParagraph"/>
        <w:numPr>
          <w:ilvl w:val="2"/>
          <w:numId w:val="21"/>
        </w:numPr>
        <w:spacing w:line="288" w:lineRule="auto"/>
        <w:ind w:left="426"/>
        <w:rPr>
          <w:szCs w:val="24"/>
        </w:rPr>
      </w:pPr>
      <w:r w:rsidRPr="00021174">
        <w:rPr>
          <w:szCs w:val="24"/>
        </w:rPr>
        <w:t>Time frame for action:</w:t>
      </w:r>
    </w:p>
    <w:p w14:paraId="0153DAD9" w14:textId="77777777" w:rsidR="00FD7F55" w:rsidRPr="00021174" w:rsidRDefault="00FD7F55" w:rsidP="009275B4">
      <w:pPr>
        <w:pStyle w:val="ListParagraph"/>
        <w:numPr>
          <w:ilvl w:val="2"/>
          <w:numId w:val="21"/>
        </w:numPr>
        <w:spacing w:line="288" w:lineRule="auto"/>
        <w:ind w:left="426"/>
        <w:rPr>
          <w:b/>
          <w:bCs/>
          <w:szCs w:val="24"/>
        </w:rPr>
      </w:pPr>
      <w:r w:rsidRPr="00021174">
        <w:rPr>
          <w:szCs w:val="24"/>
        </w:rPr>
        <w:t>Resources required:</w:t>
      </w:r>
    </w:p>
    <w:p w14:paraId="1F669C3A" w14:textId="77777777" w:rsidR="004E6B62" w:rsidRPr="00021174" w:rsidRDefault="004E6B62" w:rsidP="009275B4">
      <w:pPr>
        <w:spacing w:line="288" w:lineRule="auto"/>
        <w:rPr>
          <w:b/>
          <w:bCs/>
          <w:szCs w:val="24"/>
        </w:rPr>
      </w:pPr>
    </w:p>
    <w:p w14:paraId="6CACC561" w14:textId="77777777" w:rsidR="00A72714" w:rsidRPr="00021174" w:rsidRDefault="00A72714" w:rsidP="00FE2DD5">
      <w:pPr>
        <w:pStyle w:val="Header2"/>
        <w:rPr>
          <w:shd w:val="clear" w:color="auto" w:fill="FFFFFF"/>
        </w:rPr>
      </w:pPr>
      <w:r w:rsidRPr="00021174">
        <w:rPr>
          <w:shd w:val="clear" w:color="auto" w:fill="FFFFFF"/>
        </w:rPr>
        <w:t>Access requirements</w:t>
      </w:r>
    </w:p>
    <w:p w14:paraId="125CD865" w14:textId="3DDB9F7C" w:rsidR="00C326BC" w:rsidRPr="00021174" w:rsidRDefault="003F02BA" w:rsidP="009275B4">
      <w:pPr>
        <w:spacing w:after="360" w:line="288" w:lineRule="auto"/>
      </w:pPr>
      <w:r w:rsidRPr="00021174">
        <w:t xml:space="preserve">This part of the audit relates to how responsive your organisation is to support the access requirements of participants, </w:t>
      </w:r>
      <w:r w:rsidR="005C73B4" w:rsidRPr="00021174">
        <w:t>community,</w:t>
      </w:r>
      <w:r w:rsidRPr="00021174">
        <w:t xml:space="preserve"> and staff. </w:t>
      </w:r>
      <w:r w:rsidR="00027291" w:rsidRPr="00021174">
        <w:t>Making sure this information is accessible</w:t>
      </w:r>
      <w:r w:rsidR="00D61F28" w:rsidRPr="00021174">
        <w:t xml:space="preserve"> and </w:t>
      </w:r>
      <w:r w:rsidR="00ED4B23" w:rsidRPr="00021174">
        <w:t xml:space="preserve">ensuring that all staff know how to support accessibility across activities means that your organisation </w:t>
      </w:r>
      <w:r w:rsidR="00700F06" w:rsidRPr="00021174">
        <w:t xml:space="preserve">can </w:t>
      </w:r>
      <w:r w:rsidR="00ED4B23" w:rsidRPr="00021174">
        <w:t xml:space="preserve">learn from past experiences and </w:t>
      </w:r>
      <w:r w:rsidR="004310E7" w:rsidRPr="00021174">
        <w:t xml:space="preserve">support </w:t>
      </w:r>
      <w:r w:rsidR="00D61F28" w:rsidRPr="00021174">
        <w:t>equal</w:t>
      </w:r>
      <w:r w:rsidR="004310E7" w:rsidRPr="00021174">
        <w:t xml:space="preserve"> opportunit</w:t>
      </w:r>
      <w:r w:rsidR="00D61F28" w:rsidRPr="00021174">
        <w:t xml:space="preserve">ies </w:t>
      </w:r>
      <w:r w:rsidR="004310E7" w:rsidRPr="00021174">
        <w:t>for all members of your community.</w:t>
      </w:r>
    </w:p>
    <w:p w14:paraId="3B1D17E5" w14:textId="7FFD9348" w:rsidR="00A72714" w:rsidRPr="00021174" w:rsidRDefault="00A72714" w:rsidP="009275B4">
      <w:pPr>
        <w:spacing w:line="288" w:lineRule="auto"/>
        <w:rPr>
          <w:rFonts w:eastAsia="Times New Roman" w:cs="Calibri"/>
          <w:b/>
          <w:bCs/>
          <w:color w:val="000000"/>
          <w:szCs w:val="24"/>
        </w:rPr>
      </w:pPr>
      <w:r w:rsidRPr="00021174">
        <w:rPr>
          <w:b/>
          <w:bCs/>
        </w:rPr>
        <w:t xml:space="preserve">1. </w:t>
      </w:r>
      <w:r w:rsidRPr="00021174">
        <w:rPr>
          <w:rFonts w:eastAsia="Times New Roman" w:cs="Calibri"/>
          <w:b/>
          <w:bCs/>
          <w:color w:val="000000"/>
          <w:szCs w:val="24"/>
        </w:rPr>
        <w:t>Where not readily available, does your organisation clearly indicate to the community how they can contact you to request alternative formats and methods of media?</w:t>
      </w:r>
    </w:p>
    <w:p w14:paraId="662A7731" w14:textId="790BA043" w:rsidR="00A72714" w:rsidRPr="00021174" w:rsidRDefault="00CC6E02" w:rsidP="009275B4">
      <w:pPr>
        <w:spacing w:line="288" w:lineRule="auto"/>
        <w:rPr>
          <w:b/>
          <w:szCs w:val="24"/>
        </w:rPr>
      </w:pPr>
      <w:r w:rsidRPr="00021174">
        <w:rPr>
          <w:szCs w:val="24"/>
        </w:rPr>
        <w:t xml:space="preserve">It is good practice to include a direct method for </w:t>
      </w:r>
      <w:r w:rsidR="005B60B5" w:rsidRPr="00021174">
        <w:rPr>
          <w:szCs w:val="24"/>
        </w:rPr>
        <w:t xml:space="preserve">community members to </w:t>
      </w:r>
      <w:r w:rsidRPr="00021174">
        <w:rPr>
          <w:szCs w:val="24"/>
        </w:rPr>
        <w:t xml:space="preserve">contact </w:t>
      </w:r>
      <w:r w:rsidR="005B60B5" w:rsidRPr="00021174">
        <w:rPr>
          <w:szCs w:val="24"/>
        </w:rPr>
        <w:t xml:space="preserve">your organisation if they wish to request information in formats not readily available. </w:t>
      </w:r>
      <w:r w:rsidR="00A72714" w:rsidRPr="00021174">
        <w:rPr>
          <w:szCs w:val="24"/>
        </w:rPr>
        <w:t>A link to a social media site or email address on its own is not an adequate means of direct contact</w:t>
      </w:r>
      <w:r w:rsidR="005B60B5" w:rsidRPr="00021174">
        <w:rPr>
          <w:szCs w:val="24"/>
        </w:rPr>
        <w:t xml:space="preserve">. </w:t>
      </w:r>
      <w:r w:rsidR="00C87B9D" w:rsidRPr="00021174">
        <w:rPr>
          <w:szCs w:val="24"/>
        </w:rPr>
        <w:t>Provide a</w:t>
      </w:r>
      <w:r w:rsidR="005B60B5" w:rsidRPr="00021174">
        <w:rPr>
          <w:szCs w:val="24"/>
        </w:rPr>
        <w:t xml:space="preserve"> telephone number which is responded to by the appropriate staff member/s.</w:t>
      </w:r>
    </w:p>
    <w:p w14:paraId="788E25CF" w14:textId="77777777" w:rsidR="00A72714" w:rsidRPr="00021174" w:rsidRDefault="00A72714" w:rsidP="009275B4">
      <w:pPr>
        <w:pStyle w:val="ListParagraph"/>
        <w:numPr>
          <w:ilvl w:val="2"/>
          <w:numId w:val="21"/>
        </w:numPr>
        <w:spacing w:line="288" w:lineRule="auto"/>
        <w:ind w:left="426"/>
        <w:rPr>
          <w:szCs w:val="24"/>
        </w:rPr>
      </w:pPr>
      <w:r w:rsidRPr="00021174">
        <w:rPr>
          <w:szCs w:val="24"/>
        </w:rPr>
        <w:t>Current situation:</w:t>
      </w:r>
    </w:p>
    <w:p w14:paraId="004D676C" w14:textId="77777777" w:rsidR="00FD7F55" w:rsidRPr="00021174" w:rsidRDefault="00FD7F55" w:rsidP="009275B4">
      <w:pPr>
        <w:pStyle w:val="ListParagraph"/>
        <w:numPr>
          <w:ilvl w:val="2"/>
          <w:numId w:val="21"/>
        </w:numPr>
        <w:spacing w:line="288" w:lineRule="auto"/>
        <w:ind w:left="426"/>
        <w:rPr>
          <w:szCs w:val="24"/>
        </w:rPr>
      </w:pPr>
      <w:r w:rsidRPr="00021174">
        <w:rPr>
          <w:szCs w:val="24"/>
        </w:rPr>
        <w:t xml:space="preserve">Action required: </w:t>
      </w:r>
    </w:p>
    <w:p w14:paraId="34853908" w14:textId="77777777" w:rsidR="00FD7F55" w:rsidRPr="00021174" w:rsidRDefault="00FD7F55" w:rsidP="009275B4">
      <w:pPr>
        <w:pStyle w:val="ListParagraph"/>
        <w:numPr>
          <w:ilvl w:val="2"/>
          <w:numId w:val="21"/>
        </w:numPr>
        <w:spacing w:line="288" w:lineRule="auto"/>
        <w:ind w:left="426"/>
        <w:rPr>
          <w:szCs w:val="24"/>
        </w:rPr>
      </w:pPr>
      <w:r w:rsidRPr="00021174">
        <w:rPr>
          <w:szCs w:val="24"/>
        </w:rPr>
        <w:t>Time frame for action:</w:t>
      </w:r>
    </w:p>
    <w:p w14:paraId="75E9B47B" w14:textId="77777777" w:rsidR="00FD7F55" w:rsidRPr="00021174" w:rsidRDefault="00FD7F55" w:rsidP="009275B4">
      <w:pPr>
        <w:pStyle w:val="ListParagraph"/>
        <w:numPr>
          <w:ilvl w:val="2"/>
          <w:numId w:val="21"/>
        </w:numPr>
        <w:spacing w:line="288" w:lineRule="auto"/>
        <w:ind w:left="426"/>
        <w:rPr>
          <w:b/>
          <w:bCs/>
          <w:szCs w:val="24"/>
        </w:rPr>
      </w:pPr>
      <w:r w:rsidRPr="00021174">
        <w:rPr>
          <w:szCs w:val="24"/>
        </w:rPr>
        <w:t>Resources required:</w:t>
      </w:r>
    </w:p>
    <w:p w14:paraId="57438D34" w14:textId="77777777" w:rsidR="00D6169F" w:rsidRPr="00021174" w:rsidRDefault="00D6169F" w:rsidP="009275B4">
      <w:pPr>
        <w:spacing w:line="288" w:lineRule="auto"/>
        <w:rPr>
          <w:b/>
          <w:bCs/>
          <w:szCs w:val="24"/>
        </w:rPr>
      </w:pPr>
    </w:p>
    <w:p w14:paraId="18A9E54A" w14:textId="2050CFE0" w:rsidR="00A72714" w:rsidRPr="00021174" w:rsidRDefault="00A72714" w:rsidP="009275B4">
      <w:pPr>
        <w:spacing w:line="288" w:lineRule="auto"/>
        <w:rPr>
          <w:b/>
          <w:bCs/>
          <w:szCs w:val="24"/>
          <w:u w:val="single"/>
        </w:rPr>
      </w:pPr>
      <w:r w:rsidRPr="00021174">
        <w:rPr>
          <w:b/>
          <w:bCs/>
          <w:szCs w:val="24"/>
        </w:rPr>
        <w:lastRenderedPageBreak/>
        <w:t>2. How do you let participants know what accommodations are available to them, for your activities and events?</w:t>
      </w:r>
    </w:p>
    <w:p w14:paraId="48CE137D" w14:textId="721144E5" w:rsidR="00A72714" w:rsidRPr="00021174" w:rsidRDefault="00A72714" w:rsidP="009275B4">
      <w:pPr>
        <w:spacing w:line="288" w:lineRule="auto"/>
        <w:rPr>
          <w:szCs w:val="24"/>
        </w:rPr>
      </w:pPr>
      <w:r w:rsidRPr="00021174">
        <w:rPr>
          <w:szCs w:val="24"/>
        </w:rPr>
        <w:t xml:space="preserve">It is </w:t>
      </w:r>
      <w:r w:rsidR="00314F57" w:rsidRPr="00021174">
        <w:rPr>
          <w:szCs w:val="24"/>
        </w:rPr>
        <w:t>good</w:t>
      </w:r>
      <w:r w:rsidRPr="00021174">
        <w:rPr>
          <w:szCs w:val="24"/>
        </w:rPr>
        <w:t xml:space="preserve"> practice to offer participants the choice to nominate accessibility requirements as part of event registration processes, or upon inviting people to contribute as consultants or advisors. This not only conveys your organisation’s commitment to inclusion but offers autonomy and choice for participants and facilitates planning for accessibility, e.g. </w:t>
      </w:r>
      <w:proofErr w:type="spellStart"/>
      <w:r w:rsidRPr="00021174">
        <w:rPr>
          <w:szCs w:val="24"/>
        </w:rPr>
        <w:t>Auslan</w:t>
      </w:r>
      <w:proofErr w:type="spellEnd"/>
      <w:r w:rsidRPr="00021174">
        <w:rPr>
          <w:szCs w:val="24"/>
        </w:rPr>
        <w:t xml:space="preserve"> </w:t>
      </w:r>
      <w:r w:rsidR="00FD5D49" w:rsidRPr="00021174">
        <w:rPr>
          <w:szCs w:val="24"/>
        </w:rPr>
        <w:t>interpretation,</w:t>
      </w:r>
      <w:r w:rsidR="00314F57" w:rsidRPr="00021174">
        <w:rPr>
          <w:szCs w:val="24"/>
        </w:rPr>
        <w:t xml:space="preserve"> catering and dietary requirements.</w:t>
      </w:r>
      <w:r w:rsidR="00AA556C" w:rsidRPr="00021174">
        <w:rPr>
          <w:szCs w:val="24"/>
        </w:rPr>
        <w:t xml:space="preserve"> </w:t>
      </w:r>
    </w:p>
    <w:p w14:paraId="379FEC9C" w14:textId="77777777" w:rsidR="00A72714" w:rsidRPr="00021174" w:rsidRDefault="00A72714" w:rsidP="009275B4">
      <w:pPr>
        <w:pStyle w:val="ListParagraph"/>
        <w:numPr>
          <w:ilvl w:val="2"/>
          <w:numId w:val="21"/>
        </w:numPr>
        <w:spacing w:line="288" w:lineRule="auto"/>
        <w:ind w:left="426"/>
        <w:rPr>
          <w:szCs w:val="24"/>
        </w:rPr>
      </w:pPr>
      <w:r w:rsidRPr="00021174">
        <w:rPr>
          <w:szCs w:val="24"/>
        </w:rPr>
        <w:t>Current situation:</w:t>
      </w:r>
    </w:p>
    <w:p w14:paraId="0D44FCA9" w14:textId="77777777" w:rsidR="00FD7F55" w:rsidRPr="00021174" w:rsidRDefault="00FD7F55" w:rsidP="009275B4">
      <w:pPr>
        <w:pStyle w:val="ListParagraph"/>
        <w:numPr>
          <w:ilvl w:val="2"/>
          <w:numId w:val="21"/>
        </w:numPr>
        <w:spacing w:line="288" w:lineRule="auto"/>
        <w:ind w:left="426"/>
        <w:rPr>
          <w:szCs w:val="24"/>
        </w:rPr>
      </w:pPr>
      <w:r w:rsidRPr="00021174">
        <w:rPr>
          <w:szCs w:val="24"/>
        </w:rPr>
        <w:t xml:space="preserve">Action required: </w:t>
      </w:r>
    </w:p>
    <w:p w14:paraId="2A9D86A9" w14:textId="77777777" w:rsidR="00FD7F55" w:rsidRPr="00021174" w:rsidRDefault="00FD7F55" w:rsidP="009275B4">
      <w:pPr>
        <w:pStyle w:val="ListParagraph"/>
        <w:numPr>
          <w:ilvl w:val="2"/>
          <w:numId w:val="21"/>
        </w:numPr>
        <w:spacing w:line="288" w:lineRule="auto"/>
        <w:ind w:left="426"/>
        <w:rPr>
          <w:szCs w:val="24"/>
        </w:rPr>
      </w:pPr>
      <w:r w:rsidRPr="00021174">
        <w:rPr>
          <w:szCs w:val="24"/>
        </w:rPr>
        <w:t>Time frame for action:</w:t>
      </w:r>
    </w:p>
    <w:p w14:paraId="7843BBC3" w14:textId="77777777" w:rsidR="00FD7F55" w:rsidRPr="00021174" w:rsidRDefault="00FD7F55" w:rsidP="009275B4">
      <w:pPr>
        <w:pStyle w:val="ListParagraph"/>
        <w:numPr>
          <w:ilvl w:val="2"/>
          <w:numId w:val="21"/>
        </w:numPr>
        <w:spacing w:line="288" w:lineRule="auto"/>
        <w:ind w:left="426"/>
        <w:rPr>
          <w:b/>
          <w:bCs/>
          <w:szCs w:val="24"/>
        </w:rPr>
      </w:pPr>
      <w:r w:rsidRPr="00021174">
        <w:rPr>
          <w:szCs w:val="24"/>
        </w:rPr>
        <w:t>Resources required:</w:t>
      </w:r>
    </w:p>
    <w:p w14:paraId="2DB34252" w14:textId="77777777" w:rsidR="00A72714" w:rsidRPr="00021174" w:rsidRDefault="00A72714" w:rsidP="009275B4">
      <w:pPr>
        <w:spacing w:line="288" w:lineRule="auto"/>
        <w:rPr>
          <w:b/>
          <w:szCs w:val="24"/>
        </w:rPr>
      </w:pPr>
    </w:p>
    <w:p w14:paraId="5104007B" w14:textId="77777777" w:rsidR="00A72714" w:rsidRPr="00021174" w:rsidRDefault="00A72714" w:rsidP="009275B4">
      <w:pPr>
        <w:spacing w:line="288" w:lineRule="auto"/>
        <w:rPr>
          <w:b/>
          <w:szCs w:val="24"/>
          <w:u w:val="single"/>
        </w:rPr>
      </w:pPr>
      <w:r w:rsidRPr="00021174">
        <w:rPr>
          <w:b/>
          <w:szCs w:val="24"/>
        </w:rPr>
        <w:t>3. How can participants contact your organisation if they wish to request accommodations or assistance before or during events and activities?</w:t>
      </w:r>
    </w:p>
    <w:p w14:paraId="1724B8DF" w14:textId="20536EBC" w:rsidR="00A72714" w:rsidRPr="00021174" w:rsidRDefault="00A72714" w:rsidP="009275B4">
      <w:pPr>
        <w:spacing w:line="288" w:lineRule="auto"/>
        <w:rPr>
          <w:szCs w:val="24"/>
        </w:rPr>
      </w:pPr>
      <w:r w:rsidRPr="00021174">
        <w:rPr>
          <w:szCs w:val="24"/>
        </w:rPr>
        <w:t>Participants with disabilities may wish to optimise their independence and agency by discussing access needs or request</w:t>
      </w:r>
      <w:r w:rsidR="00797AF5" w:rsidRPr="00021174">
        <w:rPr>
          <w:szCs w:val="24"/>
        </w:rPr>
        <w:t>ing</w:t>
      </w:r>
      <w:r w:rsidRPr="00021174">
        <w:rPr>
          <w:szCs w:val="24"/>
        </w:rPr>
        <w:t xml:space="preserve"> assistance, before or during your events and activities. It is </w:t>
      </w:r>
      <w:r w:rsidR="00CC6E02" w:rsidRPr="00021174">
        <w:rPr>
          <w:szCs w:val="24"/>
        </w:rPr>
        <w:t>good</w:t>
      </w:r>
      <w:r w:rsidRPr="00021174">
        <w:rPr>
          <w:szCs w:val="24"/>
        </w:rPr>
        <w:t xml:space="preserve"> practice to include a direct method for contacting event organisers, operational prior to and during the event, such as a telephone number </w:t>
      </w:r>
      <w:r w:rsidR="00A714E6" w:rsidRPr="00021174">
        <w:rPr>
          <w:szCs w:val="24"/>
        </w:rPr>
        <w:t>that the</w:t>
      </w:r>
      <w:r w:rsidR="007C22DE" w:rsidRPr="00021174">
        <w:rPr>
          <w:szCs w:val="24"/>
        </w:rPr>
        <w:t xml:space="preserve"> appropriate</w:t>
      </w:r>
      <w:r w:rsidRPr="00021174">
        <w:rPr>
          <w:szCs w:val="24"/>
        </w:rPr>
        <w:t xml:space="preserve"> staff member</w:t>
      </w:r>
      <w:r w:rsidR="007C22DE" w:rsidRPr="00021174">
        <w:rPr>
          <w:szCs w:val="24"/>
        </w:rPr>
        <w:t>/s</w:t>
      </w:r>
      <w:r w:rsidR="00A714E6" w:rsidRPr="00021174">
        <w:rPr>
          <w:szCs w:val="24"/>
        </w:rPr>
        <w:t xml:space="preserve"> can respond</w:t>
      </w:r>
      <w:r w:rsidRPr="00021174">
        <w:rPr>
          <w:szCs w:val="24"/>
        </w:rPr>
        <w:t>. A link to a social media site or email address on its own is not an adequate means of direct contact.</w:t>
      </w:r>
    </w:p>
    <w:p w14:paraId="28931CDC" w14:textId="77777777" w:rsidR="00A72714" w:rsidRPr="00021174" w:rsidRDefault="00A72714" w:rsidP="009275B4">
      <w:pPr>
        <w:pStyle w:val="ListParagraph"/>
        <w:numPr>
          <w:ilvl w:val="2"/>
          <w:numId w:val="21"/>
        </w:numPr>
        <w:spacing w:line="288" w:lineRule="auto"/>
        <w:ind w:left="426"/>
        <w:rPr>
          <w:szCs w:val="24"/>
        </w:rPr>
      </w:pPr>
      <w:r w:rsidRPr="00021174">
        <w:rPr>
          <w:szCs w:val="24"/>
        </w:rPr>
        <w:t>Current situation:</w:t>
      </w:r>
    </w:p>
    <w:p w14:paraId="2EC6DDB1" w14:textId="77777777" w:rsidR="00FD7F55" w:rsidRPr="00021174" w:rsidRDefault="00FD7F55" w:rsidP="009275B4">
      <w:pPr>
        <w:pStyle w:val="ListParagraph"/>
        <w:numPr>
          <w:ilvl w:val="2"/>
          <w:numId w:val="21"/>
        </w:numPr>
        <w:spacing w:line="288" w:lineRule="auto"/>
        <w:ind w:left="426"/>
        <w:rPr>
          <w:szCs w:val="24"/>
        </w:rPr>
      </w:pPr>
      <w:r w:rsidRPr="00021174">
        <w:rPr>
          <w:szCs w:val="24"/>
        </w:rPr>
        <w:t xml:space="preserve">Action required: </w:t>
      </w:r>
    </w:p>
    <w:p w14:paraId="1E33AADE" w14:textId="77777777" w:rsidR="00FD7F55" w:rsidRPr="00021174" w:rsidRDefault="00FD7F55" w:rsidP="009275B4">
      <w:pPr>
        <w:pStyle w:val="ListParagraph"/>
        <w:numPr>
          <w:ilvl w:val="2"/>
          <w:numId w:val="21"/>
        </w:numPr>
        <w:spacing w:line="288" w:lineRule="auto"/>
        <w:ind w:left="426"/>
        <w:rPr>
          <w:szCs w:val="24"/>
        </w:rPr>
      </w:pPr>
      <w:r w:rsidRPr="00021174">
        <w:rPr>
          <w:szCs w:val="24"/>
        </w:rPr>
        <w:t>Time frame for action:</w:t>
      </w:r>
    </w:p>
    <w:p w14:paraId="3F2EB8C7" w14:textId="77777777" w:rsidR="00FD7F55" w:rsidRPr="00021174" w:rsidRDefault="00FD7F55" w:rsidP="009275B4">
      <w:pPr>
        <w:pStyle w:val="ListParagraph"/>
        <w:numPr>
          <w:ilvl w:val="2"/>
          <w:numId w:val="21"/>
        </w:numPr>
        <w:spacing w:line="288" w:lineRule="auto"/>
        <w:ind w:left="426"/>
        <w:rPr>
          <w:b/>
          <w:bCs/>
          <w:szCs w:val="24"/>
        </w:rPr>
      </w:pPr>
      <w:r w:rsidRPr="00021174">
        <w:rPr>
          <w:szCs w:val="24"/>
        </w:rPr>
        <w:t>Resources required:</w:t>
      </w:r>
    </w:p>
    <w:p w14:paraId="3FA8C773" w14:textId="77777777" w:rsidR="008C306F" w:rsidRPr="00021174" w:rsidRDefault="008C306F" w:rsidP="009275B4">
      <w:pPr>
        <w:keepNext/>
        <w:spacing w:line="288" w:lineRule="auto"/>
        <w:rPr>
          <w:b/>
          <w:bCs/>
          <w:szCs w:val="24"/>
        </w:rPr>
      </w:pPr>
    </w:p>
    <w:p w14:paraId="0CB1FF90" w14:textId="6C34C64F" w:rsidR="00A72714" w:rsidRPr="00021174" w:rsidRDefault="00A72714" w:rsidP="009275B4">
      <w:pPr>
        <w:keepNext/>
        <w:spacing w:line="288" w:lineRule="auto"/>
        <w:rPr>
          <w:b/>
          <w:bCs/>
          <w:szCs w:val="24"/>
          <w:u w:val="single"/>
        </w:rPr>
      </w:pPr>
      <w:r w:rsidRPr="00021174">
        <w:rPr>
          <w:b/>
          <w:bCs/>
          <w:szCs w:val="24"/>
        </w:rPr>
        <w:t>4. How does your organisation record the access requirements of participants?</w:t>
      </w:r>
    </w:p>
    <w:p w14:paraId="2E1BC25B" w14:textId="1A9ABFDA" w:rsidR="00941F9E" w:rsidRPr="00021174" w:rsidRDefault="00A72714" w:rsidP="009275B4">
      <w:pPr>
        <w:keepNext/>
        <w:spacing w:line="288" w:lineRule="auto"/>
      </w:pPr>
      <w:r w:rsidRPr="00021174">
        <w:rPr>
          <w:szCs w:val="24"/>
        </w:rPr>
        <w:t>Documenting and collating participants’ requirements assists staff to ensure</w:t>
      </w:r>
      <w:r w:rsidR="00035C4C" w:rsidRPr="00021174">
        <w:rPr>
          <w:szCs w:val="24"/>
        </w:rPr>
        <w:t xml:space="preserve"> </w:t>
      </w:r>
      <w:r w:rsidR="00B45894" w:rsidRPr="00021174">
        <w:rPr>
          <w:szCs w:val="24"/>
        </w:rPr>
        <w:t>deliver</w:t>
      </w:r>
      <w:r w:rsidR="00992C27" w:rsidRPr="00021174">
        <w:rPr>
          <w:szCs w:val="24"/>
        </w:rPr>
        <w:t>ing</w:t>
      </w:r>
      <w:r w:rsidR="00B45894" w:rsidRPr="00021174">
        <w:rPr>
          <w:szCs w:val="24"/>
        </w:rPr>
        <w:t xml:space="preserve"> </w:t>
      </w:r>
      <w:r w:rsidR="008E29E9" w:rsidRPr="00021174">
        <w:rPr>
          <w:szCs w:val="24"/>
        </w:rPr>
        <w:t xml:space="preserve">activities and </w:t>
      </w:r>
      <w:r w:rsidRPr="00021174">
        <w:rPr>
          <w:szCs w:val="24"/>
        </w:rPr>
        <w:t xml:space="preserve">events according to </w:t>
      </w:r>
      <w:r w:rsidR="00035C4C" w:rsidRPr="00021174">
        <w:rPr>
          <w:szCs w:val="24"/>
        </w:rPr>
        <w:t xml:space="preserve">their </w:t>
      </w:r>
      <w:r w:rsidRPr="00021174">
        <w:rPr>
          <w:szCs w:val="24"/>
        </w:rPr>
        <w:t>needs, recogn</w:t>
      </w:r>
      <w:r w:rsidR="00992C27" w:rsidRPr="00021174">
        <w:rPr>
          <w:szCs w:val="24"/>
        </w:rPr>
        <w:t>ising</w:t>
      </w:r>
      <w:r w:rsidRPr="00021174">
        <w:rPr>
          <w:szCs w:val="24"/>
        </w:rPr>
        <w:t xml:space="preserve"> their equality and value as participants.</w:t>
      </w:r>
      <w:r w:rsidR="00712894" w:rsidRPr="00021174">
        <w:rPr>
          <w:szCs w:val="24"/>
        </w:rPr>
        <w:t xml:space="preserve"> </w:t>
      </w:r>
      <w:r w:rsidR="00E33C21" w:rsidRPr="00021174">
        <w:rPr>
          <w:szCs w:val="24"/>
        </w:rPr>
        <w:t>However, e</w:t>
      </w:r>
      <w:r w:rsidR="004A4714" w:rsidRPr="00021174">
        <w:t>nsure you</w:t>
      </w:r>
      <w:r w:rsidR="00A96C3D" w:rsidRPr="00021174">
        <w:t xml:space="preserve"> </w:t>
      </w:r>
      <w:r w:rsidR="004A4714" w:rsidRPr="00021174">
        <w:lastRenderedPageBreak/>
        <w:t>protect the privacy and rights of people with disabilit</w:t>
      </w:r>
      <w:r w:rsidR="0040449E" w:rsidRPr="00021174">
        <w:t>ies</w:t>
      </w:r>
      <w:r w:rsidR="004A4714" w:rsidRPr="00021174">
        <w:t xml:space="preserve"> by storing </w:t>
      </w:r>
      <w:r w:rsidR="00B32868" w:rsidRPr="00021174">
        <w:t xml:space="preserve">their </w:t>
      </w:r>
      <w:r w:rsidR="004A4714" w:rsidRPr="00021174">
        <w:t xml:space="preserve">information </w:t>
      </w:r>
      <w:r w:rsidR="008F52EB" w:rsidRPr="00021174">
        <w:t xml:space="preserve">confidentially and </w:t>
      </w:r>
      <w:r w:rsidR="004A4714" w:rsidRPr="00021174">
        <w:t>safely.</w:t>
      </w:r>
      <w:r w:rsidR="00AC4C78" w:rsidRPr="00021174">
        <w:t xml:space="preserve"> </w:t>
      </w:r>
    </w:p>
    <w:p w14:paraId="4FF730FD" w14:textId="28FC889F" w:rsidR="00F25145" w:rsidRPr="00021174" w:rsidRDefault="00AC4C78" w:rsidP="009275B4">
      <w:pPr>
        <w:spacing w:line="288" w:lineRule="auto"/>
      </w:pPr>
      <w:r>
        <w:t>F</w:t>
      </w:r>
      <w:r w:rsidR="00515404">
        <w:t xml:space="preserve">ollow </w:t>
      </w:r>
      <w:r w:rsidR="00053101">
        <w:t xml:space="preserve">your </w:t>
      </w:r>
      <w:proofErr w:type="gramStart"/>
      <w:r w:rsidR="00053101">
        <w:t>organisation’s</w:t>
      </w:r>
      <w:proofErr w:type="gramEnd"/>
      <w:r w:rsidR="00053101">
        <w:t xml:space="preserve"> </w:t>
      </w:r>
      <w:r w:rsidR="00F0128B">
        <w:t xml:space="preserve">and industry’s </w:t>
      </w:r>
      <w:r w:rsidR="00783B8E">
        <w:t>processes</w:t>
      </w:r>
      <w:r w:rsidR="00B32868">
        <w:t xml:space="preserve"> to manage privacy, encryption, and other concerns. </w:t>
      </w:r>
      <w:r w:rsidR="00223D87">
        <w:t xml:space="preserve">Tell people </w:t>
      </w:r>
      <w:r w:rsidR="00167B73">
        <w:t>where th</w:t>
      </w:r>
      <w:r w:rsidR="00A8310D">
        <w:t>eir</w:t>
      </w:r>
      <w:r w:rsidR="00167B73">
        <w:t xml:space="preserve"> information will be kept, who will have access</w:t>
      </w:r>
      <w:r w:rsidR="4E95988B">
        <w:t xml:space="preserve"> to</w:t>
      </w:r>
      <w:r w:rsidR="00167B73">
        <w:t xml:space="preserve"> it, and how long you will keep it.</w:t>
      </w:r>
      <w:r w:rsidR="0088164A">
        <w:t xml:space="preserve"> </w:t>
      </w:r>
      <w:r w:rsidR="00D92BA6">
        <w:t>A</w:t>
      </w:r>
      <w:r w:rsidR="00D775B5">
        <w:t>lways r</w:t>
      </w:r>
      <w:r w:rsidR="003C7C26">
        <w:t xml:space="preserve">espect participant privacy </w:t>
      </w:r>
      <w:r w:rsidR="00D775B5">
        <w:t xml:space="preserve">in group settings </w:t>
      </w:r>
      <w:r w:rsidR="003C7C26">
        <w:t>by not disclosing accessibility needs</w:t>
      </w:r>
      <w:r w:rsidR="00D775B5">
        <w:t>.</w:t>
      </w:r>
    </w:p>
    <w:p w14:paraId="1DD9F214" w14:textId="730A8361" w:rsidR="00506D2E" w:rsidRPr="00021174" w:rsidRDefault="00506D2E" w:rsidP="009275B4">
      <w:pPr>
        <w:spacing w:line="288" w:lineRule="auto"/>
        <w:rPr>
          <w:rFonts w:eastAsia="Verdana" w:cs="Verdana"/>
          <w:caps/>
        </w:rPr>
      </w:pPr>
      <w:r w:rsidRPr="00021174">
        <w:rPr>
          <w:rFonts w:eastAsia="Verdana" w:cs="Verdana"/>
        </w:rPr>
        <w:t xml:space="preserve">For more guidance, visit: </w:t>
      </w:r>
      <w:hyperlink r:id="rId32" w:history="1">
        <w:r w:rsidRPr="00021174">
          <w:rPr>
            <w:rStyle w:val="Hyperlink"/>
            <w:szCs w:val="24"/>
          </w:rPr>
          <w:t>https://www.disabilitygateway.gov.au/good-practice-guidelines</w:t>
        </w:r>
      </w:hyperlink>
      <w:r w:rsidRPr="00021174">
        <w:t xml:space="preserve">. </w:t>
      </w:r>
    </w:p>
    <w:p w14:paraId="0825C388" w14:textId="77777777" w:rsidR="00A72714" w:rsidRPr="00021174" w:rsidRDefault="00A72714" w:rsidP="009275B4">
      <w:pPr>
        <w:pStyle w:val="ListParagraph"/>
        <w:numPr>
          <w:ilvl w:val="2"/>
          <w:numId w:val="21"/>
        </w:numPr>
        <w:spacing w:line="288" w:lineRule="auto"/>
        <w:ind w:left="426"/>
        <w:rPr>
          <w:szCs w:val="24"/>
        </w:rPr>
      </w:pPr>
      <w:r w:rsidRPr="00021174">
        <w:rPr>
          <w:szCs w:val="24"/>
        </w:rPr>
        <w:t>Current situation:</w:t>
      </w:r>
    </w:p>
    <w:p w14:paraId="2BCAF660" w14:textId="77777777" w:rsidR="00FD7F55" w:rsidRPr="00021174" w:rsidRDefault="00FD7F55" w:rsidP="009275B4">
      <w:pPr>
        <w:pStyle w:val="ListParagraph"/>
        <w:numPr>
          <w:ilvl w:val="2"/>
          <w:numId w:val="21"/>
        </w:numPr>
        <w:spacing w:line="288" w:lineRule="auto"/>
        <w:ind w:left="426"/>
        <w:rPr>
          <w:szCs w:val="24"/>
        </w:rPr>
      </w:pPr>
      <w:r w:rsidRPr="00021174">
        <w:rPr>
          <w:szCs w:val="24"/>
        </w:rPr>
        <w:t xml:space="preserve">Action required: </w:t>
      </w:r>
    </w:p>
    <w:p w14:paraId="245A7CAB" w14:textId="77777777" w:rsidR="00FD7F55" w:rsidRPr="00021174" w:rsidRDefault="00FD7F55" w:rsidP="009275B4">
      <w:pPr>
        <w:pStyle w:val="ListParagraph"/>
        <w:numPr>
          <w:ilvl w:val="2"/>
          <w:numId w:val="21"/>
        </w:numPr>
        <w:spacing w:line="288" w:lineRule="auto"/>
        <w:ind w:left="426"/>
        <w:rPr>
          <w:szCs w:val="24"/>
        </w:rPr>
      </w:pPr>
      <w:r w:rsidRPr="00021174">
        <w:rPr>
          <w:szCs w:val="24"/>
        </w:rPr>
        <w:t>Time frame for action:</w:t>
      </w:r>
    </w:p>
    <w:p w14:paraId="3E6D8403" w14:textId="77777777" w:rsidR="00FD7F55" w:rsidRPr="00021174" w:rsidRDefault="00FD7F55" w:rsidP="009275B4">
      <w:pPr>
        <w:pStyle w:val="ListParagraph"/>
        <w:numPr>
          <w:ilvl w:val="2"/>
          <w:numId w:val="21"/>
        </w:numPr>
        <w:spacing w:line="288" w:lineRule="auto"/>
        <w:ind w:left="426"/>
        <w:rPr>
          <w:b/>
          <w:bCs/>
          <w:szCs w:val="24"/>
        </w:rPr>
      </w:pPr>
      <w:r w:rsidRPr="00021174">
        <w:rPr>
          <w:szCs w:val="24"/>
        </w:rPr>
        <w:t>Resources required:</w:t>
      </w:r>
    </w:p>
    <w:p w14:paraId="7BA9793D" w14:textId="77777777" w:rsidR="00A72714" w:rsidRPr="00021174" w:rsidRDefault="00A72714" w:rsidP="009275B4">
      <w:pPr>
        <w:spacing w:line="288" w:lineRule="auto"/>
        <w:rPr>
          <w:b/>
          <w:bCs/>
          <w:szCs w:val="24"/>
        </w:rPr>
      </w:pPr>
    </w:p>
    <w:p w14:paraId="36F24ED6" w14:textId="42D77ACB" w:rsidR="005744AF" w:rsidRPr="00021174" w:rsidRDefault="001F2EF5" w:rsidP="00FE2DD5">
      <w:pPr>
        <w:pStyle w:val="Header2"/>
        <w:rPr>
          <w:shd w:val="clear" w:color="auto" w:fill="FFFFFF"/>
        </w:rPr>
      </w:pPr>
      <w:r w:rsidRPr="00021174">
        <w:rPr>
          <w:shd w:val="clear" w:color="auto" w:fill="FFFFFF"/>
        </w:rPr>
        <w:t>Respect</w:t>
      </w:r>
      <w:r w:rsidR="00FD7189" w:rsidRPr="00021174">
        <w:rPr>
          <w:shd w:val="clear" w:color="auto" w:fill="FFFFFF"/>
        </w:rPr>
        <w:t xml:space="preserve"> and</w:t>
      </w:r>
      <w:r w:rsidR="00BA48CD" w:rsidRPr="00021174">
        <w:rPr>
          <w:shd w:val="clear" w:color="auto" w:fill="FFFFFF"/>
        </w:rPr>
        <w:t xml:space="preserve"> </w:t>
      </w:r>
      <w:r w:rsidR="00F71413" w:rsidRPr="00021174">
        <w:rPr>
          <w:shd w:val="clear" w:color="auto" w:fill="FFFFFF"/>
        </w:rPr>
        <w:t>safe</w:t>
      </w:r>
      <w:r w:rsidR="00FD7189" w:rsidRPr="00021174">
        <w:rPr>
          <w:shd w:val="clear" w:color="auto" w:fill="FFFFFF"/>
        </w:rPr>
        <w:t>ty</w:t>
      </w:r>
      <w:r w:rsidR="00536CD0" w:rsidRPr="00021174">
        <w:rPr>
          <w:shd w:val="clear" w:color="auto" w:fill="FFFFFF"/>
        </w:rPr>
        <w:t xml:space="preserve"> </w:t>
      </w:r>
    </w:p>
    <w:p w14:paraId="44841BD4" w14:textId="07C1F064" w:rsidR="004327FA" w:rsidRPr="00021174" w:rsidRDefault="00D311DC" w:rsidP="009275B4">
      <w:pPr>
        <w:spacing w:after="360" w:line="288" w:lineRule="auto"/>
        <w:rPr>
          <w:szCs w:val="24"/>
        </w:rPr>
      </w:pPr>
      <w:r w:rsidRPr="00021174">
        <w:rPr>
          <w:szCs w:val="24"/>
        </w:rPr>
        <w:t xml:space="preserve">This part of the audit relates to </w:t>
      </w:r>
      <w:r w:rsidR="00F11F17" w:rsidRPr="00021174">
        <w:rPr>
          <w:szCs w:val="24"/>
        </w:rPr>
        <w:t xml:space="preserve">the way that your organisation uses </w:t>
      </w:r>
      <w:r w:rsidRPr="00021174">
        <w:rPr>
          <w:szCs w:val="24"/>
        </w:rPr>
        <w:t>information and communication</w:t>
      </w:r>
      <w:r w:rsidR="00135ED6">
        <w:rPr>
          <w:szCs w:val="24"/>
        </w:rPr>
        <w:t>s</w:t>
      </w:r>
      <w:r w:rsidRPr="00021174">
        <w:rPr>
          <w:szCs w:val="24"/>
        </w:rPr>
        <w:t xml:space="preserve"> </w:t>
      </w:r>
      <w:r w:rsidR="00F11F17" w:rsidRPr="00021174">
        <w:rPr>
          <w:szCs w:val="24"/>
        </w:rPr>
        <w:t>to represent members of your community in a manner that is strengths-based, and representational</w:t>
      </w:r>
      <w:r w:rsidR="00E0029C" w:rsidRPr="00021174">
        <w:rPr>
          <w:szCs w:val="24"/>
        </w:rPr>
        <w:t>, while promoting safety and respect. Again, this includes</w:t>
      </w:r>
      <w:r w:rsidR="000508C5" w:rsidRPr="00021174">
        <w:rPr>
          <w:szCs w:val="24"/>
        </w:rPr>
        <w:t xml:space="preserve"> </w:t>
      </w:r>
      <w:r w:rsidR="00BC54B7" w:rsidRPr="00021174">
        <w:rPr>
          <w:szCs w:val="24"/>
        </w:rPr>
        <w:t>how your organisation uses</w:t>
      </w:r>
      <w:r w:rsidR="00E0029C" w:rsidRPr="00021174">
        <w:rPr>
          <w:szCs w:val="24"/>
        </w:rPr>
        <w:t xml:space="preserve"> the internal and external facing communication </w:t>
      </w:r>
      <w:r w:rsidR="00F753E3" w:rsidRPr="00021174">
        <w:rPr>
          <w:szCs w:val="24"/>
        </w:rPr>
        <w:t xml:space="preserve">and engagement </w:t>
      </w:r>
      <w:r w:rsidR="00E0029C" w:rsidRPr="00021174">
        <w:rPr>
          <w:szCs w:val="24"/>
        </w:rPr>
        <w:t xml:space="preserve">methods </w:t>
      </w:r>
      <w:r w:rsidR="00BC54B7" w:rsidRPr="00021174">
        <w:rPr>
          <w:szCs w:val="24"/>
        </w:rPr>
        <w:t>to</w:t>
      </w:r>
      <w:r w:rsidR="00E0029C" w:rsidRPr="00021174">
        <w:rPr>
          <w:szCs w:val="24"/>
        </w:rPr>
        <w:t xml:space="preserve"> build trust and understanding with your community.</w:t>
      </w:r>
    </w:p>
    <w:p w14:paraId="7C4AB567" w14:textId="071E60BD" w:rsidR="006E1F39" w:rsidRPr="00021174" w:rsidRDefault="006E1F39" w:rsidP="009275B4">
      <w:pPr>
        <w:spacing w:line="288" w:lineRule="auto"/>
        <w:rPr>
          <w:b/>
          <w:bCs/>
          <w:szCs w:val="24"/>
          <w:u w:val="single"/>
        </w:rPr>
      </w:pPr>
      <w:r w:rsidRPr="00021174">
        <w:rPr>
          <w:b/>
          <w:bCs/>
          <w:szCs w:val="24"/>
        </w:rPr>
        <w:t xml:space="preserve">1. How does your organisation include </w:t>
      </w:r>
      <w:r w:rsidRPr="00021174">
        <w:rPr>
          <w:b/>
          <w:szCs w:val="24"/>
        </w:rPr>
        <w:t>accurate, positive representation</w:t>
      </w:r>
      <w:r w:rsidR="006C1DB4" w:rsidRPr="00021174">
        <w:rPr>
          <w:b/>
          <w:szCs w:val="24"/>
        </w:rPr>
        <w:t xml:space="preserve"> of diverse women </w:t>
      </w:r>
      <w:r w:rsidR="005E67FA" w:rsidRPr="00021174">
        <w:rPr>
          <w:b/>
          <w:szCs w:val="24"/>
        </w:rPr>
        <w:t xml:space="preserve">and non-binary people </w:t>
      </w:r>
      <w:r w:rsidR="006C1DB4" w:rsidRPr="00021174">
        <w:rPr>
          <w:b/>
          <w:szCs w:val="24"/>
        </w:rPr>
        <w:t>with disabilities</w:t>
      </w:r>
      <w:r w:rsidR="006C1DB4" w:rsidRPr="00021174">
        <w:rPr>
          <w:b/>
          <w:bCs/>
          <w:szCs w:val="24"/>
        </w:rPr>
        <w:t xml:space="preserve"> in your communication media</w:t>
      </w:r>
      <w:r w:rsidRPr="00021174">
        <w:rPr>
          <w:b/>
          <w:bCs/>
          <w:szCs w:val="24"/>
        </w:rPr>
        <w:t>?</w:t>
      </w:r>
    </w:p>
    <w:p w14:paraId="0D11ED4A" w14:textId="7D78A053" w:rsidR="00810B23" w:rsidRPr="00021174" w:rsidRDefault="006E1F39" w:rsidP="009275B4">
      <w:pPr>
        <w:spacing w:line="288" w:lineRule="auto"/>
        <w:rPr>
          <w:szCs w:val="24"/>
        </w:rPr>
      </w:pPr>
      <w:r w:rsidRPr="00021174">
        <w:rPr>
          <w:szCs w:val="24"/>
        </w:rPr>
        <w:t>An organisation</w:t>
      </w:r>
      <w:r w:rsidR="008615EA" w:rsidRPr="00021174">
        <w:rPr>
          <w:szCs w:val="24"/>
        </w:rPr>
        <w:t xml:space="preserve"> reflects their</w:t>
      </w:r>
      <w:r w:rsidRPr="00021174">
        <w:rPr>
          <w:szCs w:val="24"/>
        </w:rPr>
        <w:t xml:space="preserve"> values and attitudes concerning women </w:t>
      </w:r>
      <w:r w:rsidR="005E67FA" w:rsidRPr="00021174">
        <w:rPr>
          <w:szCs w:val="24"/>
        </w:rPr>
        <w:t xml:space="preserve">and non-binary people </w:t>
      </w:r>
      <w:r w:rsidRPr="00021174">
        <w:rPr>
          <w:szCs w:val="24"/>
        </w:rPr>
        <w:t>with disabilities in the</w:t>
      </w:r>
      <w:r w:rsidR="00500615" w:rsidRPr="00021174">
        <w:rPr>
          <w:szCs w:val="24"/>
        </w:rPr>
        <w:t>ir</w:t>
      </w:r>
      <w:r w:rsidRPr="00021174">
        <w:rPr>
          <w:szCs w:val="24"/>
        </w:rPr>
        <w:t xml:space="preserve"> portray</w:t>
      </w:r>
      <w:r w:rsidR="00500615" w:rsidRPr="00021174">
        <w:rPr>
          <w:szCs w:val="24"/>
        </w:rPr>
        <w:t>al</w:t>
      </w:r>
      <w:r w:rsidRPr="00021174">
        <w:rPr>
          <w:szCs w:val="24"/>
        </w:rPr>
        <w:t xml:space="preserve"> in media through language and visual imagery. This can range from invisibility, a limited range of disabilities, or in poses or language signifying a spectrum of dependence and power relationships, e.g., </w:t>
      </w:r>
      <w:r w:rsidR="00251403" w:rsidRPr="00021174">
        <w:rPr>
          <w:szCs w:val="24"/>
        </w:rPr>
        <w:t>people</w:t>
      </w:r>
      <w:r w:rsidRPr="00021174">
        <w:rPr>
          <w:szCs w:val="24"/>
        </w:rPr>
        <w:t xml:space="preserve"> with disabilities always being photographed with a </w:t>
      </w:r>
      <w:proofErr w:type="spellStart"/>
      <w:r w:rsidRPr="00021174">
        <w:rPr>
          <w:szCs w:val="24"/>
        </w:rPr>
        <w:t>carer</w:t>
      </w:r>
      <w:proofErr w:type="spellEnd"/>
      <w:r w:rsidRPr="00021174">
        <w:rPr>
          <w:szCs w:val="24"/>
        </w:rPr>
        <w:t xml:space="preserve">. </w:t>
      </w:r>
    </w:p>
    <w:p w14:paraId="1EED4B0A" w14:textId="14221A97" w:rsidR="00B62BC4" w:rsidRPr="00021174" w:rsidRDefault="0036452B" w:rsidP="009275B4">
      <w:pPr>
        <w:spacing w:line="288" w:lineRule="auto"/>
      </w:pPr>
      <w:r>
        <w:t xml:space="preserve">Positive portrayals of women </w:t>
      </w:r>
      <w:r w:rsidR="00703939">
        <w:t xml:space="preserve">and non-binary people </w:t>
      </w:r>
      <w:r>
        <w:t xml:space="preserve">with disabilities (obtained with informed consent) assist in fostering affirmative personal </w:t>
      </w:r>
      <w:r>
        <w:lastRenderedPageBreak/>
        <w:t xml:space="preserve">identities and challenge gender stereotypes and roles. It is also important </w:t>
      </w:r>
      <w:r w:rsidR="000D4D96">
        <w:t xml:space="preserve">to </w:t>
      </w:r>
      <w:r>
        <w:t xml:space="preserve">use </w:t>
      </w:r>
      <w:r w:rsidR="007C5477">
        <w:t>“</w:t>
      </w:r>
      <w:r>
        <w:t>person</w:t>
      </w:r>
      <w:r w:rsidR="001E0337">
        <w:t>-</w:t>
      </w:r>
      <w:r>
        <w:t>first</w:t>
      </w:r>
      <w:r w:rsidR="007C5477">
        <w:t>”</w:t>
      </w:r>
      <w:r>
        <w:t xml:space="preserve"> language, respect and refer to people how they wish to be identified.</w:t>
      </w:r>
      <w:r w:rsidR="004D346D">
        <w:t xml:space="preserve"> </w:t>
      </w:r>
      <w:r w:rsidR="006E1F39">
        <w:t xml:space="preserve">A person with a disability should not be used to make people without a disability feel </w:t>
      </w:r>
      <w:r w:rsidR="00A221A9">
        <w:t xml:space="preserve">better and </w:t>
      </w:r>
      <w:r w:rsidR="006E1F39">
        <w:t>referred to as “</w:t>
      </w:r>
      <w:r w:rsidR="00407F73">
        <w:t>i</w:t>
      </w:r>
      <w:r w:rsidR="006E1F39">
        <w:t>nspiration porn”. It is important to celebrate the achievements of people with disabilit</w:t>
      </w:r>
      <w:r w:rsidR="00782DDE">
        <w:t>ies</w:t>
      </w:r>
      <w:r w:rsidR="006E1F39">
        <w:t xml:space="preserve">, but not just because they have a disability. </w:t>
      </w:r>
    </w:p>
    <w:p w14:paraId="591E1CEA" w14:textId="727677F9" w:rsidR="006E1F39" w:rsidRPr="00021174" w:rsidRDefault="00B33680" w:rsidP="009275B4">
      <w:pPr>
        <w:spacing w:line="288" w:lineRule="auto"/>
        <w:rPr>
          <w:szCs w:val="24"/>
        </w:rPr>
      </w:pPr>
      <w:r w:rsidRPr="00021174">
        <w:rPr>
          <w:szCs w:val="24"/>
        </w:rPr>
        <w:t>For</w:t>
      </w:r>
      <w:r w:rsidR="007F6CC5" w:rsidRPr="00021174">
        <w:rPr>
          <w:szCs w:val="24"/>
        </w:rPr>
        <w:t xml:space="preserve"> m</w:t>
      </w:r>
      <w:r w:rsidR="006E1F39" w:rsidRPr="00021174">
        <w:rPr>
          <w:szCs w:val="24"/>
        </w:rPr>
        <w:t>ore information</w:t>
      </w:r>
      <w:r w:rsidRPr="00021174">
        <w:rPr>
          <w:szCs w:val="24"/>
        </w:rPr>
        <w:t>, visit</w:t>
      </w:r>
      <w:r w:rsidR="006E1F39" w:rsidRPr="00021174">
        <w:rPr>
          <w:szCs w:val="24"/>
        </w:rPr>
        <w:t xml:space="preserve">: </w:t>
      </w:r>
      <w:hyperlink r:id="rId33" w:history="1">
        <w:r w:rsidR="006E1F39" w:rsidRPr="00021174">
          <w:rPr>
            <w:rStyle w:val="Hyperlink"/>
            <w:szCs w:val="24"/>
          </w:rPr>
          <w:t>https://www.vic.gov.au/state-disability-plan/our-language/person-first-and-identity-first-language</w:t>
        </w:r>
      </w:hyperlink>
      <w:r w:rsidR="006E1F39" w:rsidRPr="00021174">
        <w:rPr>
          <w:szCs w:val="24"/>
        </w:rPr>
        <w:t xml:space="preserve">. </w:t>
      </w:r>
    </w:p>
    <w:p w14:paraId="42B2E1CE" w14:textId="77777777" w:rsidR="006E1F39" w:rsidRPr="00021174" w:rsidRDefault="006E1F39" w:rsidP="009275B4">
      <w:pPr>
        <w:pStyle w:val="ListParagraph"/>
        <w:numPr>
          <w:ilvl w:val="2"/>
          <w:numId w:val="21"/>
        </w:numPr>
        <w:spacing w:line="288" w:lineRule="auto"/>
        <w:ind w:left="426"/>
        <w:rPr>
          <w:szCs w:val="24"/>
        </w:rPr>
      </w:pPr>
      <w:r w:rsidRPr="00021174">
        <w:rPr>
          <w:szCs w:val="24"/>
        </w:rPr>
        <w:t>Current situation:</w:t>
      </w:r>
    </w:p>
    <w:p w14:paraId="638D6650" w14:textId="77777777" w:rsidR="00FD7F55" w:rsidRPr="00021174" w:rsidRDefault="00FD7F55" w:rsidP="009275B4">
      <w:pPr>
        <w:pStyle w:val="ListParagraph"/>
        <w:numPr>
          <w:ilvl w:val="2"/>
          <w:numId w:val="21"/>
        </w:numPr>
        <w:spacing w:line="288" w:lineRule="auto"/>
        <w:ind w:left="426"/>
        <w:rPr>
          <w:szCs w:val="24"/>
        </w:rPr>
      </w:pPr>
      <w:r w:rsidRPr="00021174">
        <w:rPr>
          <w:szCs w:val="24"/>
        </w:rPr>
        <w:t xml:space="preserve">Action required: </w:t>
      </w:r>
    </w:p>
    <w:p w14:paraId="429AFA08" w14:textId="77777777" w:rsidR="00FD7F55" w:rsidRPr="00021174" w:rsidRDefault="00FD7F55" w:rsidP="009275B4">
      <w:pPr>
        <w:pStyle w:val="ListParagraph"/>
        <w:numPr>
          <w:ilvl w:val="2"/>
          <w:numId w:val="21"/>
        </w:numPr>
        <w:spacing w:line="288" w:lineRule="auto"/>
        <w:ind w:left="426"/>
        <w:rPr>
          <w:szCs w:val="24"/>
        </w:rPr>
      </w:pPr>
      <w:r w:rsidRPr="00021174">
        <w:rPr>
          <w:szCs w:val="24"/>
        </w:rPr>
        <w:t>Time frame for action:</w:t>
      </w:r>
    </w:p>
    <w:p w14:paraId="4E76DF1F" w14:textId="77777777" w:rsidR="00FD7F55" w:rsidRPr="00021174" w:rsidRDefault="00FD7F55" w:rsidP="009275B4">
      <w:pPr>
        <w:pStyle w:val="ListParagraph"/>
        <w:numPr>
          <w:ilvl w:val="2"/>
          <w:numId w:val="21"/>
        </w:numPr>
        <w:spacing w:line="288" w:lineRule="auto"/>
        <w:ind w:left="426"/>
        <w:rPr>
          <w:b/>
          <w:bCs/>
          <w:szCs w:val="24"/>
        </w:rPr>
      </w:pPr>
      <w:r w:rsidRPr="00021174">
        <w:rPr>
          <w:szCs w:val="24"/>
        </w:rPr>
        <w:t>Resources required:</w:t>
      </w:r>
    </w:p>
    <w:p w14:paraId="72292F8E" w14:textId="77777777" w:rsidR="006E1F39" w:rsidRPr="00021174" w:rsidRDefault="006E1F39" w:rsidP="009275B4">
      <w:pPr>
        <w:spacing w:line="288" w:lineRule="auto"/>
        <w:rPr>
          <w:b/>
        </w:rPr>
      </w:pPr>
    </w:p>
    <w:p w14:paraId="31124369" w14:textId="0B75CC48" w:rsidR="006E1F39" w:rsidRPr="00021174" w:rsidRDefault="002E5A28" w:rsidP="009275B4">
      <w:pPr>
        <w:spacing w:line="288" w:lineRule="auto"/>
        <w:rPr>
          <w:b/>
          <w:bCs/>
          <w:szCs w:val="24"/>
        </w:rPr>
      </w:pPr>
      <w:r w:rsidRPr="00021174">
        <w:rPr>
          <w:b/>
          <w:szCs w:val="24"/>
        </w:rPr>
        <w:t>2</w:t>
      </w:r>
      <w:r w:rsidR="006E1F39" w:rsidRPr="00021174">
        <w:rPr>
          <w:b/>
          <w:szCs w:val="24"/>
        </w:rPr>
        <w:t xml:space="preserve">. How do you ensure that the language used in your media is inclusive for women </w:t>
      </w:r>
      <w:r w:rsidR="005E4025" w:rsidRPr="00021174">
        <w:rPr>
          <w:b/>
          <w:szCs w:val="24"/>
        </w:rPr>
        <w:t xml:space="preserve">and non-binary people </w:t>
      </w:r>
      <w:r w:rsidR="006E1F39" w:rsidRPr="00021174">
        <w:rPr>
          <w:b/>
          <w:szCs w:val="24"/>
        </w:rPr>
        <w:t>with disabilities?</w:t>
      </w:r>
      <w:r w:rsidR="006E1F39" w:rsidRPr="00021174">
        <w:rPr>
          <w:b/>
          <w:bCs/>
          <w:szCs w:val="24"/>
        </w:rPr>
        <w:t xml:space="preserve"> </w:t>
      </w:r>
    </w:p>
    <w:p w14:paraId="7D461D3A" w14:textId="39FB41ED" w:rsidR="00F216A9" w:rsidRPr="00021174" w:rsidRDefault="006E1F39" w:rsidP="0015311E">
      <w:pPr>
        <w:pStyle w:val="paragraph"/>
        <w:spacing w:before="120" w:beforeAutospacing="0" w:after="120" w:afterAutospacing="0" w:line="288" w:lineRule="auto"/>
        <w:textAlignment w:val="baseline"/>
        <w:rPr>
          <w:rStyle w:val="normaltextrun"/>
          <w:rFonts w:ascii="Verdana" w:hAnsi="Verdana" w:cs="Calibri"/>
          <w:color w:val="000000"/>
        </w:rPr>
      </w:pPr>
      <w:r w:rsidRPr="00021174">
        <w:rPr>
          <w:rFonts w:ascii="Verdana" w:hAnsi="Verdana"/>
        </w:rPr>
        <w:t>Avoid ableist and deficit language</w:t>
      </w:r>
      <w:r w:rsidR="00B62BC4" w:rsidRPr="00021174">
        <w:rPr>
          <w:rFonts w:ascii="Verdana" w:hAnsi="Verdana"/>
        </w:rPr>
        <w:t>. I</w:t>
      </w:r>
      <w:r w:rsidRPr="00021174">
        <w:rPr>
          <w:rFonts w:ascii="Verdana" w:hAnsi="Verdana"/>
        </w:rPr>
        <w:t>nstead</w:t>
      </w:r>
      <w:r w:rsidR="00B62BC4" w:rsidRPr="00021174">
        <w:rPr>
          <w:rFonts w:ascii="Verdana" w:hAnsi="Verdana"/>
        </w:rPr>
        <w:t>,</w:t>
      </w:r>
      <w:r w:rsidRPr="00021174">
        <w:rPr>
          <w:rFonts w:ascii="Verdana" w:hAnsi="Verdana"/>
        </w:rPr>
        <w:t xml:space="preserve"> </w:t>
      </w:r>
      <w:r w:rsidRPr="00021174">
        <w:rPr>
          <w:rStyle w:val="normaltextrun"/>
          <w:rFonts w:ascii="Verdana" w:hAnsi="Verdana" w:cs="Calibri"/>
          <w:color w:val="000000"/>
        </w:rPr>
        <w:t xml:space="preserve">promote equality between people of all genders and people with and without disabilities by framing disability using a strengths-based model. Use factual language that </w:t>
      </w:r>
      <w:r w:rsidR="004A4C4B" w:rsidRPr="00021174">
        <w:rPr>
          <w:rStyle w:val="normaltextrun"/>
          <w:rFonts w:ascii="Verdana" w:hAnsi="Verdana" w:cs="Calibri"/>
          <w:color w:val="000000"/>
        </w:rPr>
        <w:t>does not</w:t>
      </w:r>
      <w:r w:rsidRPr="00021174">
        <w:rPr>
          <w:rStyle w:val="normaltextrun"/>
          <w:rFonts w:ascii="Verdana" w:hAnsi="Verdana" w:cs="Calibri"/>
          <w:color w:val="000000"/>
        </w:rPr>
        <w:t xml:space="preserve"> reinforce stereotypes, imply weakness, alienate </w:t>
      </w:r>
      <w:r w:rsidR="00382F7A" w:rsidRPr="00021174">
        <w:rPr>
          <w:rStyle w:val="normaltextrun"/>
          <w:rFonts w:ascii="Verdana" w:hAnsi="Verdana" w:cs="Calibri"/>
          <w:color w:val="000000"/>
        </w:rPr>
        <w:t>pe</w:t>
      </w:r>
      <w:r w:rsidR="00BB1E6E" w:rsidRPr="00021174">
        <w:rPr>
          <w:rStyle w:val="normaltextrun"/>
          <w:rFonts w:ascii="Verdana" w:hAnsi="Verdana" w:cs="Calibri"/>
          <w:color w:val="000000"/>
        </w:rPr>
        <w:t>ople,</w:t>
      </w:r>
      <w:r w:rsidRPr="00021174">
        <w:rPr>
          <w:rStyle w:val="normaltextrun"/>
          <w:rFonts w:ascii="Verdana" w:hAnsi="Verdana" w:cs="Calibri"/>
          <w:color w:val="000000"/>
        </w:rPr>
        <w:t xml:space="preserve"> or suggest disability is a reason for violence. </w:t>
      </w:r>
      <w:r w:rsidR="00ED4793" w:rsidRPr="00021174">
        <w:rPr>
          <w:rFonts w:ascii="Verdana" w:hAnsi="Verdana"/>
        </w:rPr>
        <w:t>To e</w:t>
      </w:r>
      <w:r w:rsidR="00F216A9" w:rsidRPr="00021174">
        <w:rPr>
          <w:rFonts w:ascii="Verdana" w:hAnsi="Verdana"/>
        </w:rPr>
        <w:t>nsur</w:t>
      </w:r>
      <w:r w:rsidR="00ED4793" w:rsidRPr="00021174">
        <w:rPr>
          <w:rFonts w:ascii="Verdana" w:hAnsi="Verdana"/>
        </w:rPr>
        <w:t>e your use of language</w:t>
      </w:r>
      <w:r w:rsidR="00F216A9" w:rsidRPr="00021174">
        <w:rPr>
          <w:rFonts w:ascii="Verdana" w:hAnsi="Verdana"/>
        </w:rPr>
        <w:t xml:space="preserve"> meets good practice for inclusion</w:t>
      </w:r>
      <w:r w:rsidR="00984E99" w:rsidRPr="00021174">
        <w:rPr>
          <w:rFonts w:ascii="Verdana" w:hAnsi="Verdana"/>
        </w:rPr>
        <w:t>, you</w:t>
      </w:r>
      <w:r w:rsidR="00ED4793" w:rsidRPr="00021174">
        <w:rPr>
          <w:rFonts w:ascii="Verdana" w:hAnsi="Verdana"/>
        </w:rPr>
        <w:t xml:space="preserve"> </w:t>
      </w:r>
      <w:r w:rsidR="00F216A9" w:rsidRPr="00021174">
        <w:rPr>
          <w:rFonts w:ascii="Verdana" w:hAnsi="Verdana"/>
        </w:rPr>
        <w:t>might</w:t>
      </w:r>
      <w:r w:rsidR="00984E99" w:rsidRPr="00021174">
        <w:rPr>
          <w:rFonts w:ascii="Verdana" w:hAnsi="Verdana"/>
        </w:rPr>
        <w:t xml:space="preserve"> need to</w:t>
      </w:r>
      <w:r w:rsidR="00F216A9" w:rsidRPr="00021174">
        <w:rPr>
          <w:rFonts w:ascii="Verdana" w:hAnsi="Verdana"/>
        </w:rPr>
        <w:t xml:space="preserve"> </w:t>
      </w:r>
      <w:r w:rsidR="00984E99" w:rsidRPr="00021174">
        <w:rPr>
          <w:rFonts w:ascii="Verdana" w:hAnsi="Verdana"/>
        </w:rPr>
        <w:t>create or update</w:t>
      </w:r>
      <w:r w:rsidR="00F216A9" w:rsidRPr="00021174">
        <w:rPr>
          <w:rFonts w:ascii="Verdana" w:hAnsi="Verdana"/>
        </w:rPr>
        <w:t xml:space="preserve"> a style guide that reflects the standards you expect across all organisational communications.</w:t>
      </w:r>
    </w:p>
    <w:p w14:paraId="24B0F17B" w14:textId="132AB7B9" w:rsidR="006E1F39" w:rsidRPr="00021174" w:rsidRDefault="00ED198C" w:rsidP="009275B4">
      <w:pPr>
        <w:pStyle w:val="paragraph"/>
        <w:spacing w:before="120" w:beforeAutospacing="0" w:after="120" w:afterAutospacing="0" w:line="288" w:lineRule="auto"/>
        <w:textAlignment w:val="baseline"/>
        <w:rPr>
          <w:rFonts w:ascii="Verdana" w:hAnsi="Verdana" w:cs="Calibri"/>
        </w:rPr>
      </w:pPr>
      <w:r w:rsidRPr="00021174">
        <w:rPr>
          <w:rStyle w:val="normaltextrun"/>
          <w:rFonts w:ascii="Verdana" w:hAnsi="Verdana" w:cs="Calibri"/>
          <w:color w:val="000000"/>
        </w:rPr>
        <w:t>F</w:t>
      </w:r>
      <w:r w:rsidR="006E1F39" w:rsidRPr="00021174">
        <w:rPr>
          <w:rStyle w:val="normaltextrun"/>
          <w:rFonts w:ascii="Verdana" w:hAnsi="Verdana" w:cs="Calibri"/>
          <w:color w:val="000000"/>
        </w:rPr>
        <w:t>or</w:t>
      </w:r>
      <w:r w:rsidRPr="00021174">
        <w:rPr>
          <w:rStyle w:val="normaltextrun"/>
          <w:rFonts w:ascii="Verdana" w:hAnsi="Verdana" w:cs="Calibri"/>
          <w:color w:val="000000"/>
        </w:rPr>
        <w:t xml:space="preserve"> more</w:t>
      </w:r>
      <w:r w:rsidR="006E1F39" w:rsidRPr="00021174">
        <w:rPr>
          <w:rStyle w:val="normaltextrun"/>
          <w:rFonts w:ascii="Verdana" w:hAnsi="Verdana" w:cs="Calibri"/>
          <w:color w:val="000000"/>
        </w:rPr>
        <w:t xml:space="preserve"> information</w:t>
      </w:r>
      <w:r w:rsidRPr="00021174">
        <w:rPr>
          <w:rStyle w:val="normaltextrun"/>
          <w:rFonts w:ascii="Verdana" w:hAnsi="Verdana" w:cs="Calibri"/>
          <w:color w:val="000000"/>
        </w:rPr>
        <w:t xml:space="preserve">, visit: </w:t>
      </w:r>
      <w:hyperlink r:id="rId34" w:history="1">
        <w:r w:rsidR="00691654" w:rsidRPr="00021174">
          <w:rPr>
            <w:rStyle w:val="Hyperlink"/>
            <w:rFonts w:ascii="Verdana" w:hAnsi="Verdana"/>
          </w:rPr>
          <w:t>https://www.adcet.edu.au/resources/cdl-hub/advice-tips-and-student-stories/guide-to-language-about-disability</w:t>
        </w:r>
      </w:hyperlink>
      <w:r w:rsidR="006E1F39" w:rsidRPr="00021174">
        <w:rPr>
          <w:rStyle w:val="normaltextrun"/>
          <w:rFonts w:ascii="Verdana" w:hAnsi="Verdana" w:cs="Calibri"/>
          <w:color w:val="000000"/>
        </w:rPr>
        <w:t>.</w:t>
      </w:r>
    </w:p>
    <w:p w14:paraId="6866B6E9" w14:textId="77777777" w:rsidR="006E1F39" w:rsidRPr="00021174" w:rsidRDefault="006E1F39" w:rsidP="009275B4">
      <w:pPr>
        <w:pStyle w:val="ListParagraph"/>
        <w:numPr>
          <w:ilvl w:val="2"/>
          <w:numId w:val="21"/>
        </w:numPr>
        <w:spacing w:line="288" w:lineRule="auto"/>
        <w:ind w:left="426"/>
        <w:rPr>
          <w:szCs w:val="24"/>
        </w:rPr>
      </w:pPr>
      <w:r w:rsidRPr="00021174">
        <w:rPr>
          <w:szCs w:val="24"/>
        </w:rPr>
        <w:t>Current situation:</w:t>
      </w:r>
    </w:p>
    <w:p w14:paraId="478406D3" w14:textId="77777777" w:rsidR="00FD7F55" w:rsidRPr="00021174" w:rsidRDefault="00FD7F55" w:rsidP="009275B4">
      <w:pPr>
        <w:pStyle w:val="ListParagraph"/>
        <w:numPr>
          <w:ilvl w:val="2"/>
          <w:numId w:val="21"/>
        </w:numPr>
        <w:spacing w:line="288" w:lineRule="auto"/>
        <w:ind w:left="426"/>
        <w:rPr>
          <w:szCs w:val="24"/>
        </w:rPr>
      </w:pPr>
      <w:r w:rsidRPr="00021174">
        <w:rPr>
          <w:szCs w:val="24"/>
        </w:rPr>
        <w:t xml:space="preserve">Action required: </w:t>
      </w:r>
    </w:p>
    <w:p w14:paraId="2F06A1FF" w14:textId="77777777" w:rsidR="00FD7F55" w:rsidRPr="00021174" w:rsidRDefault="00FD7F55" w:rsidP="009275B4">
      <w:pPr>
        <w:pStyle w:val="ListParagraph"/>
        <w:numPr>
          <w:ilvl w:val="2"/>
          <w:numId w:val="21"/>
        </w:numPr>
        <w:spacing w:line="288" w:lineRule="auto"/>
        <w:ind w:left="426"/>
        <w:rPr>
          <w:szCs w:val="24"/>
        </w:rPr>
      </w:pPr>
      <w:r w:rsidRPr="00021174">
        <w:rPr>
          <w:szCs w:val="24"/>
        </w:rPr>
        <w:t>Time frame for action:</w:t>
      </w:r>
    </w:p>
    <w:p w14:paraId="2C818935" w14:textId="77777777" w:rsidR="00FD7F55" w:rsidRPr="00021174" w:rsidRDefault="00FD7F55" w:rsidP="009275B4">
      <w:pPr>
        <w:pStyle w:val="ListParagraph"/>
        <w:numPr>
          <w:ilvl w:val="2"/>
          <w:numId w:val="21"/>
        </w:numPr>
        <w:spacing w:line="288" w:lineRule="auto"/>
        <w:ind w:left="426"/>
        <w:rPr>
          <w:b/>
          <w:bCs/>
          <w:szCs w:val="24"/>
        </w:rPr>
      </w:pPr>
      <w:r w:rsidRPr="00021174">
        <w:rPr>
          <w:szCs w:val="24"/>
        </w:rPr>
        <w:t>Resources required:</w:t>
      </w:r>
    </w:p>
    <w:p w14:paraId="4AFD36A3" w14:textId="77777777" w:rsidR="00315CB8" w:rsidRPr="00021174" w:rsidRDefault="00315CB8" w:rsidP="009275B4">
      <w:pPr>
        <w:spacing w:line="288" w:lineRule="auto"/>
        <w:rPr>
          <w:b/>
        </w:rPr>
      </w:pPr>
    </w:p>
    <w:p w14:paraId="75156F18" w14:textId="2B217471" w:rsidR="007E50A5" w:rsidRPr="00021174" w:rsidRDefault="007068DC" w:rsidP="009275B4">
      <w:pPr>
        <w:spacing w:line="288" w:lineRule="auto"/>
        <w:rPr>
          <w:b/>
          <w:bCs/>
        </w:rPr>
      </w:pPr>
      <w:r w:rsidRPr="00021174">
        <w:rPr>
          <w:b/>
        </w:rPr>
        <w:t>3</w:t>
      </w:r>
      <w:r w:rsidR="007E50A5" w:rsidRPr="00021174">
        <w:rPr>
          <w:b/>
        </w:rPr>
        <w:t xml:space="preserve">. How do you prioritise psychological and emotional safety for </w:t>
      </w:r>
      <w:r w:rsidR="00E0321C" w:rsidRPr="00021174">
        <w:rPr>
          <w:b/>
          <w:bCs/>
        </w:rPr>
        <w:t xml:space="preserve">the </w:t>
      </w:r>
      <w:r w:rsidR="00916412" w:rsidRPr="00021174">
        <w:rPr>
          <w:b/>
          <w:bCs/>
        </w:rPr>
        <w:t xml:space="preserve">community </w:t>
      </w:r>
      <w:r w:rsidR="007E50A5" w:rsidRPr="00021174">
        <w:rPr>
          <w:b/>
        </w:rPr>
        <w:t xml:space="preserve">when accessing </w:t>
      </w:r>
      <w:r w:rsidR="00916412" w:rsidRPr="00021174">
        <w:rPr>
          <w:b/>
          <w:bCs/>
        </w:rPr>
        <w:t xml:space="preserve">your </w:t>
      </w:r>
      <w:r w:rsidR="007E50A5" w:rsidRPr="00021174">
        <w:rPr>
          <w:b/>
        </w:rPr>
        <w:t>media?</w:t>
      </w:r>
    </w:p>
    <w:p w14:paraId="4669B1C7" w14:textId="69F68459" w:rsidR="009C4FA2" w:rsidRPr="00021174" w:rsidRDefault="007E50A5" w:rsidP="009275B4">
      <w:pPr>
        <w:spacing w:line="288" w:lineRule="auto"/>
        <w:rPr>
          <w:szCs w:val="24"/>
        </w:rPr>
      </w:pPr>
      <w:r w:rsidRPr="00021174">
        <w:rPr>
          <w:szCs w:val="24"/>
        </w:rPr>
        <w:lastRenderedPageBreak/>
        <w:t>Us</w:t>
      </w:r>
      <w:r w:rsidR="002E1B2B" w:rsidRPr="00021174">
        <w:rPr>
          <w:szCs w:val="24"/>
        </w:rPr>
        <w:t>e</w:t>
      </w:r>
      <w:r w:rsidRPr="00021174">
        <w:rPr>
          <w:szCs w:val="24"/>
        </w:rPr>
        <w:t xml:space="preserve"> content warnings for content that may trigger negative memories or emotion</w:t>
      </w:r>
      <w:r w:rsidR="00836D14" w:rsidRPr="00021174">
        <w:rPr>
          <w:szCs w:val="24"/>
        </w:rPr>
        <w:t>s</w:t>
      </w:r>
      <w:r w:rsidRPr="00021174">
        <w:rPr>
          <w:szCs w:val="24"/>
        </w:rPr>
        <w:t xml:space="preserve"> in people. Content warnings </w:t>
      </w:r>
      <w:r w:rsidR="00135F45">
        <w:rPr>
          <w:szCs w:val="24"/>
        </w:rPr>
        <w:t xml:space="preserve">are common </w:t>
      </w:r>
      <w:r w:rsidRPr="00021174">
        <w:rPr>
          <w:szCs w:val="24"/>
        </w:rPr>
        <w:t>whe</w:t>
      </w:r>
      <w:r w:rsidR="00135F45">
        <w:rPr>
          <w:szCs w:val="24"/>
        </w:rPr>
        <w:t>n</w:t>
      </w:r>
      <w:r w:rsidRPr="00021174">
        <w:rPr>
          <w:szCs w:val="24"/>
        </w:rPr>
        <w:t xml:space="preserve"> content includes topics such as violence, </w:t>
      </w:r>
      <w:r w:rsidR="00021174" w:rsidRPr="00021174">
        <w:rPr>
          <w:szCs w:val="24"/>
        </w:rPr>
        <w:t>abuse,</w:t>
      </w:r>
      <w:r w:rsidRPr="00021174">
        <w:rPr>
          <w:szCs w:val="24"/>
        </w:rPr>
        <w:t xml:space="preserve"> and discrimination</w:t>
      </w:r>
      <w:r w:rsidR="0060513D" w:rsidRPr="00021174">
        <w:rPr>
          <w:szCs w:val="24"/>
        </w:rPr>
        <w:t>,</w:t>
      </w:r>
      <w:r w:rsidRPr="00021174">
        <w:rPr>
          <w:szCs w:val="24"/>
        </w:rPr>
        <w:t xml:space="preserve"> but other warnings that are important to consider for people with disabilities are graphic medical content, content containing flashing lights, fast moving imagery and loud noises/change in volume or tone. </w:t>
      </w:r>
    </w:p>
    <w:p w14:paraId="50871735" w14:textId="4E2040FB" w:rsidR="00927F9A" w:rsidRPr="00021174" w:rsidRDefault="007E50A5" w:rsidP="009275B4">
      <w:pPr>
        <w:spacing w:line="288" w:lineRule="auto"/>
        <w:rPr>
          <w:szCs w:val="24"/>
        </w:rPr>
      </w:pPr>
      <w:r w:rsidRPr="00021174">
        <w:rPr>
          <w:szCs w:val="24"/>
        </w:rPr>
        <w:t xml:space="preserve">More information on content warnings can be found here: </w:t>
      </w:r>
      <w:hyperlink r:id="rId35" w:history="1">
        <w:r w:rsidR="00927F9A" w:rsidRPr="00021174">
          <w:rPr>
            <w:rStyle w:val="Hyperlink"/>
            <w:szCs w:val="24"/>
          </w:rPr>
          <w:t>https://www.diversityaustralia.com.au/the-use-of-trigger-warnings-in-educational-materials-media-content-and-training-programs/</w:t>
        </w:r>
      </w:hyperlink>
      <w:r w:rsidRPr="00021174">
        <w:rPr>
          <w:szCs w:val="24"/>
        </w:rPr>
        <w:t>.</w:t>
      </w:r>
    </w:p>
    <w:p w14:paraId="7E105953" w14:textId="454FFAEE" w:rsidR="009C4FA2" w:rsidRPr="00021174" w:rsidRDefault="009C4FA2" w:rsidP="009275B4">
      <w:pPr>
        <w:spacing w:line="288" w:lineRule="auto"/>
      </w:pPr>
      <w:r w:rsidRPr="00021174">
        <w:t>P</w:t>
      </w:r>
      <w:r w:rsidR="00CC468C" w:rsidRPr="00021174">
        <w:t xml:space="preserve">rovide a list </w:t>
      </w:r>
      <w:r w:rsidR="00F66624" w:rsidRPr="00021174">
        <w:t xml:space="preserve">on your website </w:t>
      </w:r>
      <w:r w:rsidR="00881C9D" w:rsidRPr="00021174">
        <w:t xml:space="preserve">and within your documents </w:t>
      </w:r>
      <w:r w:rsidR="00CC468C" w:rsidRPr="00021174">
        <w:t xml:space="preserve">of </w:t>
      </w:r>
      <w:r w:rsidR="00927F9A" w:rsidRPr="00021174">
        <w:t>available</w:t>
      </w:r>
      <w:r w:rsidR="00492323" w:rsidRPr="00021174">
        <w:t xml:space="preserve"> support services</w:t>
      </w:r>
      <w:r w:rsidR="00BE7A8C" w:rsidRPr="00021174">
        <w:t>,</w:t>
      </w:r>
      <w:r w:rsidR="00492323" w:rsidRPr="00021174">
        <w:t xml:space="preserve"> to guide people as needed</w:t>
      </w:r>
      <w:r w:rsidR="00195FC4" w:rsidRPr="00021174">
        <w:t>.</w:t>
      </w:r>
      <w:r w:rsidR="00C94F75" w:rsidRPr="00021174">
        <w:t xml:space="preserve"> </w:t>
      </w:r>
      <w:r w:rsidR="00002495" w:rsidRPr="00021174">
        <w:t>For an example,</w:t>
      </w:r>
      <w:r w:rsidR="003102B4" w:rsidRPr="00021174">
        <w:t xml:space="preserve"> visit</w:t>
      </w:r>
      <w:r w:rsidR="004E6776" w:rsidRPr="00021174">
        <w:t xml:space="preserve"> WDV’s directory</w:t>
      </w:r>
      <w:r w:rsidR="00002495" w:rsidRPr="00021174">
        <w:t xml:space="preserve"> </w:t>
      </w:r>
      <w:r w:rsidR="001924FF" w:rsidRPr="00021174">
        <w:t>here</w:t>
      </w:r>
      <w:r w:rsidRPr="00021174">
        <w:t xml:space="preserve"> (Word)</w:t>
      </w:r>
      <w:r w:rsidR="001924FF" w:rsidRPr="00021174">
        <w:t xml:space="preserve">: </w:t>
      </w:r>
      <w:hyperlink r:id="rId36" w:history="1">
        <w:r w:rsidR="001924FF" w:rsidRPr="00021174">
          <w:rPr>
            <w:rStyle w:val="Hyperlink"/>
          </w:rPr>
          <w:t>https://www.wdv.org.au/wp-content/uploads/2022/12/Service-Referral-Options-UPDATE-Dec22.docx</w:t>
        </w:r>
      </w:hyperlink>
      <w:r w:rsidR="00220D7C" w:rsidRPr="00021174">
        <w:t>.</w:t>
      </w:r>
    </w:p>
    <w:p w14:paraId="5A937CF1" w14:textId="77777777" w:rsidR="007E50A5" w:rsidRPr="00021174" w:rsidRDefault="007E50A5" w:rsidP="009275B4">
      <w:pPr>
        <w:pStyle w:val="ListParagraph"/>
        <w:numPr>
          <w:ilvl w:val="2"/>
          <w:numId w:val="21"/>
        </w:numPr>
        <w:spacing w:line="288" w:lineRule="auto"/>
        <w:ind w:left="426"/>
        <w:rPr>
          <w:szCs w:val="24"/>
        </w:rPr>
      </w:pPr>
      <w:r w:rsidRPr="00021174">
        <w:rPr>
          <w:szCs w:val="24"/>
        </w:rPr>
        <w:t>Current situation:</w:t>
      </w:r>
    </w:p>
    <w:p w14:paraId="672D215C" w14:textId="77777777" w:rsidR="00FD7F55" w:rsidRPr="00021174" w:rsidRDefault="00FD7F55" w:rsidP="009275B4">
      <w:pPr>
        <w:pStyle w:val="ListParagraph"/>
        <w:numPr>
          <w:ilvl w:val="2"/>
          <w:numId w:val="21"/>
        </w:numPr>
        <w:spacing w:line="288" w:lineRule="auto"/>
        <w:ind w:left="426"/>
        <w:rPr>
          <w:szCs w:val="24"/>
        </w:rPr>
      </w:pPr>
      <w:r w:rsidRPr="00021174">
        <w:rPr>
          <w:szCs w:val="24"/>
        </w:rPr>
        <w:t xml:space="preserve">Action required: </w:t>
      </w:r>
    </w:p>
    <w:p w14:paraId="4965B145" w14:textId="77777777" w:rsidR="00FD7F55" w:rsidRPr="00021174" w:rsidRDefault="00FD7F55" w:rsidP="009275B4">
      <w:pPr>
        <w:pStyle w:val="ListParagraph"/>
        <w:numPr>
          <w:ilvl w:val="2"/>
          <w:numId w:val="21"/>
        </w:numPr>
        <w:spacing w:line="288" w:lineRule="auto"/>
        <w:ind w:left="426"/>
        <w:rPr>
          <w:szCs w:val="24"/>
        </w:rPr>
      </w:pPr>
      <w:r w:rsidRPr="00021174">
        <w:rPr>
          <w:szCs w:val="24"/>
        </w:rPr>
        <w:t>Time frame for action:</w:t>
      </w:r>
    </w:p>
    <w:p w14:paraId="5D4E7EA7" w14:textId="77777777" w:rsidR="00FD7F55" w:rsidRPr="00021174" w:rsidRDefault="00FD7F55" w:rsidP="009275B4">
      <w:pPr>
        <w:pStyle w:val="ListParagraph"/>
        <w:numPr>
          <w:ilvl w:val="2"/>
          <w:numId w:val="21"/>
        </w:numPr>
        <w:spacing w:line="288" w:lineRule="auto"/>
        <w:ind w:left="426"/>
        <w:rPr>
          <w:b/>
          <w:bCs/>
          <w:szCs w:val="24"/>
        </w:rPr>
      </w:pPr>
      <w:r w:rsidRPr="00021174">
        <w:rPr>
          <w:szCs w:val="24"/>
        </w:rPr>
        <w:t>Resources required:</w:t>
      </w:r>
    </w:p>
    <w:p w14:paraId="64111DFB" w14:textId="77777777" w:rsidR="004D6485" w:rsidRPr="00021174" w:rsidRDefault="004D6485" w:rsidP="009275B4">
      <w:pPr>
        <w:spacing w:line="288" w:lineRule="auto"/>
        <w:rPr>
          <w:b/>
          <w:bCs/>
        </w:rPr>
      </w:pPr>
    </w:p>
    <w:p w14:paraId="4D313CF7" w14:textId="0F95AAB3" w:rsidR="005569B7" w:rsidRPr="00021174" w:rsidRDefault="007068DC" w:rsidP="009275B4">
      <w:pPr>
        <w:spacing w:line="288" w:lineRule="auto"/>
        <w:rPr>
          <w:b/>
          <w:bCs/>
        </w:rPr>
      </w:pPr>
      <w:r w:rsidRPr="00021174">
        <w:rPr>
          <w:b/>
          <w:bCs/>
        </w:rPr>
        <w:t>4</w:t>
      </w:r>
      <w:r w:rsidR="005569B7" w:rsidRPr="00021174">
        <w:rPr>
          <w:b/>
          <w:bCs/>
        </w:rPr>
        <w:t>. How do you</w:t>
      </w:r>
      <w:r w:rsidR="00511AEC" w:rsidRPr="00021174">
        <w:rPr>
          <w:b/>
          <w:bCs/>
        </w:rPr>
        <w:t xml:space="preserve"> </w:t>
      </w:r>
      <w:r w:rsidR="00C15E8F" w:rsidRPr="00021174">
        <w:rPr>
          <w:b/>
        </w:rPr>
        <w:t>reduce</w:t>
      </w:r>
      <w:r w:rsidR="00314787" w:rsidRPr="00021174">
        <w:rPr>
          <w:b/>
        </w:rPr>
        <w:t xml:space="preserve"> </w:t>
      </w:r>
      <w:r w:rsidR="00C15E8F" w:rsidRPr="00021174">
        <w:rPr>
          <w:b/>
        </w:rPr>
        <w:t>the risk</w:t>
      </w:r>
      <w:r w:rsidR="00AB2CD0" w:rsidRPr="00021174">
        <w:rPr>
          <w:b/>
        </w:rPr>
        <w:t xml:space="preserve"> of fatigue</w:t>
      </w:r>
      <w:r w:rsidR="00AB2CD0" w:rsidRPr="00021174">
        <w:rPr>
          <w:b/>
          <w:bCs/>
        </w:rPr>
        <w:t xml:space="preserve"> and </w:t>
      </w:r>
      <w:r w:rsidR="005569B7" w:rsidRPr="00021174">
        <w:rPr>
          <w:b/>
          <w:bCs/>
        </w:rPr>
        <w:t>prioritise psychological and emotional safety</w:t>
      </w:r>
      <w:r w:rsidR="00C4346A" w:rsidRPr="00021174">
        <w:rPr>
          <w:b/>
          <w:bCs/>
        </w:rPr>
        <w:t xml:space="preserve"> </w:t>
      </w:r>
      <w:r w:rsidR="005569B7" w:rsidRPr="00021174">
        <w:rPr>
          <w:b/>
          <w:bCs/>
        </w:rPr>
        <w:t>for participa</w:t>
      </w:r>
      <w:r w:rsidR="00916412" w:rsidRPr="00021174">
        <w:rPr>
          <w:b/>
          <w:bCs/>
        </w:rPr>
        <w:t>nts</w:t>
      </w:r>
      <w:r w:rsidR="005569B7" w:rsidRPr="00021174">
        <w:rPr>
          <w:b/>
          <w:bCs/>
        </w:rPr>
        <w:t xml:space="preserve"> </w:t>
      </w:r>
      <w:r w:rsidR="00071584" w:rsidRPr="00021174">
        <w:rPr>
          <w:b/>
          <w:bCs/>
        </w:rPr>
        <w:t>in</w:t>
      </w:r>
      <w:r w:rsidR="00916412" w:rsidRPr="00021174">
        <w:rPr>
          <w:b/>
          <w:bCs/>
        </w:rPr>
        <w:t xml:space="preserve"> your </w:t>
      </w:r>
      <w:r w:rsidR="005569B7" w:rsidRPr="00021174">
        <w:rPr>
          <w:b/>
          <w:bCs/>
        </w:rPr>
        <w:t>events and activities?</w:t>
      </w:r>
    </w:p>
    <w:p w14:paraId="257C96E1" w14:textId="2CC02196" w:rsidR="00EB6CAE" w:rsidRPr="00021174" w:rsidRDefault="001D3E9E" w:rsidP="009275B4">
      <w:pPr>
        <w:spacing w:line="288" w:lineRule="auto"/>
        <w:rPr>
          <w:szCs w:val="24"/>
        </w:rPr>
      </w:pPr>
      <w:r w:rsidRPr="00021174">
        <w:rPr>
          <w:szCs w:val="24"/>
        </w:rPr>
        <w:t xml:space="preserve">It is important </w:t>
      </w:r>
      <w:r w:rsidRPr="00021174">
        <w:t xml:space="preserve">to create safe, supportive, culturally appropriate, trauma-informed spaces for </w:t>
      </w:r>
      <w:r w:rsidR="00CD408B" w:rsidRPr="00021174">
        <w:t xml:space="preserve">all </w:t>
      </w:r>
      <w:r w:rsidRPr="00021174">
        <w:t>participants</w:t>
      </w:r>
      <w:r w:rsidRPr="00021174">
        <w:rPr>
          <w:szCs w:val="24"/>
        </w:rPr>
        <w:t xml:space="preserve">. </w:t>
      </w:r>
      <w:r w:rsidR="009872FC" w:rsidRPr="00021174">
        <w:rPr>
          <w:szCs w:val="24"/>
        </w:rPr>
        <w:t xml:space="preserve">Provide participants with content warnings and referral to support services, as described in the previous question. </w:t>
      </w:r>
    </w:p>
    <w:p w14:paraId="21905819" w14:textId="4D4DA011" w:rsidR="00F475F4" w:rsidRPr="00021174" w:rsidRDefault="00E913F1" w:rsidP="009275B4">
      <w:pPr>
        <w:spacing w:line="288" w:lineRule="auto"/>
        <w:rPr>
          <w:szCs w:val="24"/>
        </w:rPr>
      </w:pPr>
      <w:r w:rsidRPr="00021174">
        <w:t xml:space="preserve">The duration of your activity or event can impact who is interested and available, and whether there is enough time to meet the expected level of participation. </w:t>
      </w:r>
      <w:r w:rsidR="009A6183" w:rsidRPr="00021174">
        <w:rPr>
          <w:szCs w:val="24"/>
        </w:rPr>
        <w:t>Factor in time for</w:t>
      </w:r>
      <w:r w:rsidR="009872FC" w:rsidRPr="00021174">
        <w:rPr>
          <w:szCs w:val="24"/>
        </w:rPr>
        <w:t xml:space="preserve"> </w:t>
      </w:r>
      <w:r w:rsidR="005417AF" w:rsidRPr="00021174">
        <w:rPr>
          <w:szCs w:val="24"/>
        </w:rPr>
        <w:t xml:space="preserve">sufficient </w:t>
      </w:r>
      <w:r w:rsidR="009872FC" w:rsidRPr="00021174">
        <w:rPr>
          <w:szCs w:val="24"/>
        </w:rPr>
        <w:t>breaks</w:t>
      </w:r>
      <w:r w:rsidR="006D57DF" w:rsidRPr="00021174">
        <w:rPr>
          <w:szCs w:val="24"/>
        </w:rPr>
        <w:t xml:space="preserve">, </w:t>
      </w:r>
      <w:r w:rsidR="005C73B4" w:rsidRPr="00021174">
        <w:rPr>
          <w:szCs w:val="24"/>
        </w:rPr>
        <w:t>reflection,</w:t>
      </w:r>
      <w:r w:rsidR="006D57DF" w:rsidRPr="00021174">
        <w:rPr>
          <w:szCs w:val="24"/>
        </w:rPr>
        <w:t xml:space="preserve"> and debriefing, </w:t>
      </w:r>
      <w:r w:rsidR="009872FC" w:rsidRPr="00021174">
        <w:rPr>
          <w:szCs w:val="24"/>
        </w:rPr>
        <w:t xml:space="preserve">so that participants </w:t>
      </w:r>
      <w:r w:rsidR="00071584" w:rsidRPr="00021174">
        <w:rPr>
          <w:szCs w:val="24"/>
        </w:rPr>
        <w:t>can</w:t>
      </w:r>
      <w:r w:rsidR="009872FC" w:rsidRPr="00021174">
        <w:rPr>
          <w:szCs w:val="24"/>
        </w:rPr>
        <w:t xml:space="preserve"> take time and space away</w:t>
      </w:r>
      <w:r w:rsidR="00A44493" w:rsidRPr="00021174">
        <w:rPr>
          <w:szCs w:val="24"/>
        </w:rPr>
        <w:t xml:space="preserve"> when needed</w:t>
      </w:r>
      <w:r w:rsidR="006D57DF" w:rsidRPr="00021174">
        <w:rPr>
          <w:szCs w:val="24"/>
        </w:rPr>
        <w:t xml:space="preserve"> </w:t>
      </w:r>
      <w:r w:rsidR="009A6183" w:rsidRPr="00021174">
        <w:rPr>
          <w:szCs w:val="24"/>
        </w:rPr>
        <w:t xml:space="preserve">to manage physical, </w:t>
      </w:r>
      <w:r w:rsidR="005C73B4" w:rsidRPr="00021174">
        <w:rPr>
          <w:szCs w:val="24"/>
        </w:rPr>
        <w:t>psychological,</w:t>
      </w:r>
      <w:r w:rsidR="009A6183" w:rsidRPr="00021174">
        <w:rPr>
          <w:szCs w:val="24"/>
        </w:rPr>
        <w:t xml:space="preserve"> and emotional efforts required</w:t>
      </w:r>
      <w:r w:rsidR="009872FC" w:rsidRPr="00021174">
        <w:rPr>
          <w:szCs w:val="24"/>
        </w:rPr>
        <w:t xml:space="preserve">. </w:t>
      </w:r>
      <w:r w:rsidR="00A97679" w:rsidRPr="00021174">
        <w:rPr>
          <w:szCs w:val="24"/>
        </w:rPr>
        <w:t xml:space="preserve">This can </w:t>
      </w:r>
      <w:r w:rsidR="0084369E" w:rsidRPr="00021174">
        <w:rPr>
          <w:rFonts w:eastAsia="Verdana" w:cs="Verdana"/>
          <w:color w:val="000000" w:themeColor="text1"/>
        </w:rPr>
        <w:t xml:space="preserve">minimise risk of fatigue from accessing, absorbing, and sometimes contributing </w:t>
      </w:r>
      <w:r w:rsidR="0084369E" w:rsidRPr="00021174">
        <w:rPr>
          <w:rFonts w:eastAsia="Verdana" w:cs="Verdana"/>
        </w:rPr>
        <w:t>too much content or content of sensitive or complex nature</w:t>
      </w:r>
      <w:r w:rsidR="00A97D7F" w:rsidRPr="00021174">
        <w:rPr>
          <w:rFonts w:eastAsia="Verdana" w:cs="Verdana"/>
        </w:rPr>
        <w:t xml:space="preserve">, as well as </w:t>
      </w:r>
      <w:r w:rsidR="0084369E" w:rsidRPr="00021174">
        <w:rPr>
          <w:rFonts w:eastAsia="Verdana" w:cs="Verdana"/>
        </w:rPr>
        <w:t xml:space="preserve">from constant screen time </w:t>
      </w:r>
      <w:r w:rsidR="001E3070" w:rsidRPr="00021174">
        <w:rPr>
          <w:rFonts w:eastAsia="Verdana" w:cs="Verdana"/>
        </w:rPr>
        <w:t>when there is a requirement of</w:t>
      </w:r>
      <w:r w:rsidR="00842C49" w:rsidRPr="00021174">
        <w:rPr>
          <w:rFonts w:eastAsia="Verdana" w:cs="Verdana"/>
        </w:rPr>
        <w:t xml:space="preserve"> </w:t>
      </w:r>
      <w:r w:rsidR="0084369E" w:rsidRPr="00021174">
        <w:rPr>
          <w:rFonts w:eastAsia="Verdana" w:cs="Verdana"/>
        </w:rPr>
        <w:t xml:space="preserve">digital access. </w:t>
      </w:r>
      <w:r w:rsidR="001E3070" w:rsidRPr="00021174">
        <w:rPr>
          <w:szCs w:val="24"/>
        </w:rPr>
        <w:t>F</w:t>
      </w:r>
      <w:r w:rsidR="00DE5600" w:rsidRPr="00021174">
        <w:rPr>
          <w:szCs w:val="24"/>
        </w:rPr>
        <w:t xml:space="preserve">atigue can have compounding impacts on the </w:t>
      </w:r>
      <w:r w:rsidR="005338BC" w:rsidRPr="00021174">
        <w:rPr>
          <w:szCs w:val="24"/>
        </w:rPr>
        <w:t>specific</w:t>
      </w:r>
      <w:r w:rsidR="00DE5600" w:rsidRPr="00021174">
        <w:rPr>
          <w:szCs w:val="24"/>
        </w:rPr>
        <w:t xml:space="preserve"> experiences of people with disabilities</w:t>
      </w:r>
      <w:r w:rsidR="00BF3A1C" w:rsidRPr="00021174">
        <w:rPr>
          <w:szCs w:val="24"/>
        </w:rPr>
        <w:t>.</w:t>
      </w:r>
      <w:r w:rsidR="00C33B81" w:rsidRPr="00021174">
        <w:rPr>
          <w:szCs w:val="24"/>
        </w:rPr>
        <w:t xml:space="preserve"> </w:t>
      </w:r>
    </w:p>
    <w:p w14:paraId="134475FB" w14:textId="7F375E3B" w:rsidR="00945C16" w:rsidRPr="00021174" w:rsidRDefault="00945C16" w:rsidP="009275B4">
      <w:pPr>
        <w:spacing w:line="288" w:lineRule="auto"/>
        <w:rPr>
          <w:szCs w:val="24"/>
        </w:rPr>
      </w:pPr>
      <w:r w:rsidRPr="00021174">
        <w:rPr>
          <w:szCs w:val="24"/>
        </w:rPr>
        <w:lastRenderedPageBreak/>
        <w:t xml:space="preserve">For online events and activities, reassure participants that </w:t>
      </w:r>
      <w:r w:rsidR="004A4C4B" w:rsidRPr="00021174">
        <w:rPr>
          <w:szCs w:val="24"/>
        </w:rPr>
        <w:t>it is</w:t>
      </w:r>
      <w:r w:rsidRPr="00021174">
        <w:rPr>
          <w:szCs w:val="24"/>
        </w:rPr>
        <w:t xml:space="preserve"> okay to switch off their cameras if needed, and remind them that they can use headphones if they have someone nearby who could potentially overhear the content.</w:t>
      </w:r>
    </w:p>
    <w:p w14:paraId="0C6510D7" w14:textId="52645414" w:rsidR="004609F4" w:rsidRPr="00021174" w:rsidRDefault="004609F4" w:rsidP="009275B4">
      <w:pPr>
        <w:spacing w:line="288" w:lineRule="auto"/>
      </w:pPr>
      <w:r>
        <w:t xml:space="preserve">For more information on trauma-informed practice, visit: </w:t>
      </w:r>
      <w:hyperlink r:id="rId37">
        <w:r w:rsidRPr="7B9E97D2">
          <w:rPr>
            <w:rStyle w:val="Hyperlink"/>
          </w:rPr>
          <w:t>https://www.dffh.vic.gov.au/publications/framework-trauma-informed-practice</w:t>
        </w:r>
      </w:hyperlink>
      <w:r>
        <w:t xml:space="preserve">. </w:t>
      </w:r>
    </w:p>
    <w:p w14:paraId="59C47AD1" w14:textId="5F9635AD" w:rsidR="005313EF" w:rsidRPr="00021174" w:rsidRDefault="00C666EB" w:rsidP="009275B4">
      <w:pPr>
        <w:spacing w:line="288" w:lineRule="auto"/>
      </w:pPr>
      <w:r w:rsidRPr="00021174">
        <w:t>We cover p</w:t>
      </w:r>
      <w:r w:rsidR="00423DF8" w:rsidRPr="00021174">
        <w:t>r</w:t>
      </w:r>
      <w:r w:rsidR="008625F0" w:rsidRPr="00021174">
        <w:t>ioritising</w:t>
      </w:r>
      <w:r w:rsidR="00423DF8" w:rsidRPr="00021174">
        <w:t xml:space="preserve"> safety within</w:t>
      </w:r>
      <w:r w:rsidR="00696FBB" w:rsidRPr="00021174">
        <w:t xml:space="preserve"> physical spaces further in the</w:t>
      </w:r>
      <w:r w:rsidR="00696FBB" w:rsidRPr="00021174">
        <w:rPr>
          <w:i/>
          <w:iCs/>
        </w:rPr>
        <w:t xml:space="preserve"> Premises and catering </w:t>
      </w:r>
      <w:r w:rsidR="00696FBB" w:rsidRPr="00021174">
        <w:t>audit booklet</w:t>
      </w:r>
      <w:r w:rsidR="00B622FC">
        <w:t xml:space="preserve">; and </w:t>
      </w:r>
      <w:r w:rsidR="00DE67C1">
        <w:t xml:space="preserve">trauma-informed research and evaluation </w:t>
      </w:r>
      <w:r w:rsidR="00820C64">
        <w:t>practice</w:t>
      </w:r>
      <w:r w:rsidR="004B6DE1">
        <w:t xml:space="preserve"> </w:t>
      </w:r>
      <w:r w:rsidR="00DE67C1">
        <w:t xml:space="preserve">in the </w:t>
      </w:r>
      <w:r w:rsidR="00DE67C1" w:rsidRPr="00DE67C1">
        <w:rPr>
          <w:i/>
          <w:iCs/>
        </w:rPr>
        <w:t>Decision making and continuous improvement</w:t>
      </w:r>
      <w:r w:rsidR="00DE67C1">
        <w:t xml:space="preserve"> audit booklet.</w:t>
      </w:r>
    </w:p>
    <w:p w14:paraId="14A5F16A" w14:textId="4074BC42" w:rsidR="0043423A" w:rsidRPr="0043423A" w:rsidRDefault="005569B7" w:rsidP="0043423A">
      <w:pPr>
        <w:pStyle w:val="ListParagraph"/>
        <w:numPr>
          <w:ilvl w:val="2"/>
          <w:numId w:val="21"/>
        </w:numPr>
        <w:spacing w:line="288" w:lineRule="auto"/>
        <w:ind w:left="426"/>
        <w:rPr>
          <w:szCs w:val="24"/>
        </w:rPr>
      </w:pPr>
      <w:r w:rsidRPr="00021174">
        <w:rPr>
          <w:szCs w:val="24"/>
        </w:rPr>
        <w:t>Current situation:</w:t>
      </w:r>
      <w:r w:rsidR="0043423A">
        <w:rPr>
          <w:szCs w:val="24"/>
        </w:rPr>
        <w:t xml:space="preserve"> </w:t>
      </w:r>
    </w:p>
    <w:p w14:paraId="0B73869F" w14:textId="77777777" w:rsidR="00FD7F55" w:rsidRPr="00021174" w:rsidRDefault="00FD7F55" w:rsidP="009275B4">
      <w:pPr>
        <w:pStyle w:val="ListParagraph"/>
        <w:numPr>
          <w:ilvl w:val="2"/>
          <w:numId w:val="21"/>
        </w:numPr>
        <w:spacing w:line="288" w:lineRule="auto"/>
        <w:ind w:left="426"/>
        <w:rPr>
          <w:szCs w:val="24"/>
        </w:rPr>
      </w:pPr>
      <w:r w:rsidRPr="00021174">
        <w:rPr>
          <w:szCs w:val="24"/>
        </w:rPr>
        <w:t xml:space="preserve">Action required: </w:t>
      </w:r>
    </w:p>
    <w:p w14:paraId="6A003263" w14:textId="77777777" w:rsidR="00FD7F55" w:rsidRPr="00021174" w:rsidRDefault="00FD7F55" w:rsidP="009275B4">
      <w:pPr>
        <w:pStyle w:val="ListParagraph"/>
        <w:numPr>
          <w:ilvl w:val="2"/>
          <w:numId w:val="21"/>
        </w:numPr>
        <w:spacing w:line="288" w:lineRule="auto"/>
        <w:ind w:left="426"/>
        <w:rPr>
          <w:szCs w:val="24"/>
        </w:rPr>
      </w:pPr>
      <w:r w:rsidRPr="00021174">
        <w:rPr>
          <w:szCs w:val="24"/>
        </w:rPr>
        <w:t>Time frame for action:</w:t>
      </w:r>
    </w:p>
    <w:p w14:paraId="2499FBC0" w14:textId="77777777" w:rsidR="00FD7F55" w:rsidRPr="00021174" w:rsidRDefault="00FD7F55" w:rsidP="009275B4">
      <w:pPr>
        <w:pStyle w:val="ListParagraph"/>
        <w:numPr>
          <w:ilvl w:val="2"/>
          <w:numId w:val="21"/>
        </w:numPr>
        <w:spacing w:line="288" w:lineRule="auto"/>
        <w:ind w:left="426"/>
        <w:rPr>
          <w:b/>
          <w:bCs/>
          <w:szCs w:val="24"/>
        </w:rPr>
      </w:pPr>
      <w:r w:rsidRPr="00021174">
        <w:rPr>
          <w:szCs w:val="24"/>
        </w:rPr>
        <w:t>Resources required:</w:t>
      </w:r>
    </w:p>
    <w:p w14:paraId="1B7BB6B6" w14:textId="77777777" w:rsidR="00503A32" w:rsidRPr="00021174" w:rsidRDefault="00503A32" w:rsidP="009275B4">
      <w:pPr>
        <w:spacing w:line="288" w:lineRule="auto"/>
        <w:rPr>
          <w:szCs w:val="24"/>
          <w:shd w:val="clear" w:color="auto" w:fill="FFFFFF"/>
        </w:rPr>
      </w:pPr>
    </w:p>
    <w:p w14:paraId="58E98B09" w14:textId="221B4432" w:rsidR="00F475F4" w:rsidRPr="00021174" w:rsidRDefault="006E5E2C" w:rsidP="009275B4">
      <w:pPr>
        <w:spacing w:line="288" w:lineRule="auto"/>
        <w:rPr>
          <w:b/>
          <w:bCs/>
          <w:szCs w:val="24"/>
        </w:rPr>
      </w:pPr>
      <w:r w:rsidRPr="00021174">
        <w:rPr>
          <w:b/>
          <w:bCs/>
          <w:szCs w:val="24"/>
        </w:rPr>
        <w:t>5</w:t>
      </w:r>
      <w:r w:rsidR="002024E0" w:rsidRPr="00021174">
        <w:rPr>
          <w:b/>
          <w:bCs/>
          <w:szCs w:val="24"/>
        </w:rPr>
        <w:t>. How do you prioritise privacy for participants of online events and activities?</w:t>
      </w:r>
    </w:p>
    <w:p w14:paraId="028DED8D" w14:textId="2D73F79A" w:rsidR="00F475F4" w:rsidRPr="00021174" w:rsidRDefault="002024E0" w:rsidP="009275B4">
      <w:pPr>
        <w:spacing w:line="288" w:lineRule="auto"/>
        <w:rPr>
          <w:rFonts w:eastAsia="Verdana" w:cs="Verdana"/>
          <w:szCs w:val="24"/>
        </w:rPr>
      </w:pPr>
      <w:r w:rsidRPr="00021174">
        <w:rPr>
          <w:rFonts w:eastAsia="Verdana" w:cs="Verdana"/>
          <w:szCs w:val="24"/>
        </w:rPr>
        <w:t xml:space="preserve">Some people prefer to go by a pseudonym during online events and activities, especially if the content relates to lived experience of </w:t>
      </w:r>
      <w:r w:rsidRPr="00021174">
        <w:rPr>
          <w:szCs w:val="24"/>
        </w:rPr>
        <w:t>violence, abuse, and discrimination</w:t>
      </w:r>
      <w:r w:rsidRPr="00021174">
        <w:rPr>
          <w:rFonts w:eastAsia="Verdana" w:cs="Verdana"/>
          <w:szCs w:val="24"/>
        </w:rPr>
        <w:t>. Ask participants how they want</w:t>
      </w:r>
      <w:r w:rsidR="00C666EB" w:rsidRPr="00021174">
        <w:rPr>
          <w:rFonts w:eastAsia="Verdana" w:cs="Verdana"/>
          <w:szCs w:val="24"/>
        </w:rPr>
        <w:t xml:space="preserve"> to display</w:t>
      </w:r>
      <w:r w:rsidRPr="00021174">
        <w:rPr>
          <w:rFonts w:eastAsia="Verdana" w:cs="Verdana"/>
          <w:szCs w:val="24"/>
        </w:rPr>
        <w:t xml:space="preserve"> their name and provide instructions for those who wish to edit their own name on the day. Advise participants that they are welcome to turn their camera off as needed and provide instructions on how to do so. If </w:t>
      </w:r>
      <w:r w:rsidR="00EF2FF5" w:rsidRPr="00021174">
        <w:rPr>
          <w:rFonts w:eastAsia="Verdana" w:cs="Verdana"/>
          <w:szCs w:val="24"/>
        </w:rPr>
        <w:t xml:space="preserve">you must record an </w:t>
      </w:r>
      <w:r w:rsidRPr="00021174">
        <w:rPr>
          <w:rFonts w:eastAsia="Verdana" w:cs="Verdana"/>
          <w:szCs w:val="24"/>
        </w:rPr>
        <w:t xml:space="preserve">event or activity, make sure you inform participants ahead of time, so that they can choose to change their name and/or have their camera switched off. </w:t>
      </w:r>
    </w:p>
    <w:p w14:paraId="774B2126" w14:textId="3A51FCFC" w:rsidR="002024E0" w:rsidRPr="00021174" w:rsidRDefault="002024E0" w:rsidP="009275B4">
      <w:pPr>
        <w:spacing w:line="288" w:lineRule="auto"/>
        <w:contextualSpacing/>
        <w:rPr>
          <w:szCs w:val="24"/>
        </w:rPr>
      </w:pPr>
      <w:r w:rsidRPr="00021174">
        <w:rPr>
          <w:szCs w:val="24"/>
        </w:rPr>
        <w:t xml:space="preserve">Some women </w:t>
      </w:r>
      <w:r w:rsidR="00702B1A" w:rsidRPr="00021174">
        <w:rPr>
          <w:szCs w:val="24"/>
        </w:rPr>
        <w:t>and non-binary people w</w:t>
      </w:r>
      <w:r w:rsidRPr="00021174">
        <w:rPr>
          <w:szCs w:val="24"/>
        </w:rPr>
        <w:t xml:space="preserve">ith disabilities may experience monitoring by a partner, family member, </w:t>
      </w:r>
      <w:r w:rsidR="001801B9" w:rsidRPr="00021174">
        <w:rPr>
          <w:szCs w:val="24"/>
        </w:rPr>
        <w:t xml:space="preserve">carer, </w:t>
      </w:r>
      <w:r w:rsidRPr="00021174">
        <w:rPr>
          <w:szCs w:val="24"/>
        </w:rPr>
        <w:t>or someone else who could potentially overhear the event or activity. Remind participants that they may also use headphones for greater privacy.</w:t>
      </w:r>
    </w:p>
    <w:p w14:paraId="15199F17" w14:textId="77777777" w:rsidR="002024E0" w:rsidRPr="00021174" w:rsidRDefault="002024E0" w:rsidP="009275B4">
      <w:pPr>
        <w:pStyle w:val="ListParagraph"/>
        <w:numPr>
          <w:ilvl w:val="2"/>
          <w:numId w:val="21"/>
        </w:numPr>
        <w:spacing w:line="288" w:lineRule="auto"/>
        <w:ind w:left="426"/>
        <w:rPr>
          <w:szCs w:val="24"/>
        </w:rPr>
      </w:pPr>
      <w:r w:rsidRPr="00021174">
        <w:rPr>
          <w:szCs w:val="24"/>
        </w:rPr>
        <w:t>Current situation:</w:t>
      </w:r>
    </w:p>
    <w:p w14:paraId="12F8E430" w14:textId="77777777" w:rsidR="00FD7F55" w:rsidRPr="00021174" w:rsidRDefault="00FD7F55" w:rsidP="009275B4">
      <w:pPr>
        <w:pStyle w:val="ListParagraph"/>
        <w:numPr>
          <w:ilvl w:val="2"/>
          <w:numId w:val="21"/>
        </w:numPr>
        <w:spacing w:line="288" w:lineRule="auto"/>
        <w:ind w:left="426"/>
        <w:rPr>
          <w:szCs w:val="24"/>
        </w:rPr>
      </w:pPr>
      <w:r w:rsidRPr="00021174">
        <w:rPr>
          <w:szCs w:val="24"/>
        </w:rPr>
        <w:t xml:space="preserve">Action required: </w:t>
      </w:r>
    </w:p>
    <w:p w14:paraId="7156CD11" w14:textId="77777777" w:rsidR="00FD7F55" w:rsidRPr="00021174" w:rsidRDefault="00FD7F55" w:rsidP="009275B4">
      <w:pPr>
        <w:pStyle w:val="ListParagraph"/>
        <w:numPr>
          <w:ilvl w:val="2"/>
          <w:numId w:val="21"/>
        </w:numPr>
        <w:spacing w:line="288" w:lineRule="auto"/>
        <w:ind w:left="426"/>
        <w:rPr>
          <w:szCs w:val="24"/>
        </w:rPr>
      </w:pPr>
      <w:r w:rsidRPr="00021174">
        <w:rPr>
          <w:szCs w:val="24"/>
        </w:rPr>
        <w:t>Time frame for action:</w:t>
      </w:r>
    </w:p>
    <w:p w14:paraId="2A05F7E5" w14:textId="77777777" w:rsidR="00FD7F55" w:rsidRPr="00021174" w:rsidRDefault="00FD7F55" w:rsidP="009275B4">
      <w:pPr>
        <w:pStyle w:val="ListParagraph"/>
        <w:numPr>
          <w:ilvl w:val="2"/>
          <w:numId w:val="21"/>
        </w:numPr>
        <w:spacing w:line="288" w:lineRule="auto"/>
        <w:ind w:left="426"/>
        <w:rPr>
          <w:b/>
          <w:bCs/>
          <w:szCs w:val="24"/>
        </w:rPr>
      </w:pPr>
      <w:r w:rsidRPr="00021174">
        <w:rPr>
          <w:szCs w:val="24"/>
        </w:rPr>
        <w:lastRenderedPageBreak/>
        <w:t>Resources required:</w:t>
      </w:r>
    </w:p>
    <w:p w14:paraId="72D31220" w14:textId="77777777" w:rsidR="00C34FA7" w:rsidRDefault="00C34FA7" w:rsidP="009275B4">
      <w:pPr>
        <w:spacing w:line="288" w:lineRule="auto"/>
        <w:rPr>
          <w:b/>
          <w:bCs/>
          <w:szCs w:val="24"/>
        </w:rPr>
      </w:pPr>
    </w:p>
    <w:p w14:paraId="603D811B" w14:textId="6F1AD10F" w:rsidR="006C24AD" w:rsidRPr="00021174" w:rsidRDefault="00253096" w:rsidP="009275B4">
      <w:pPr>
        <w:spacing w:line="288" w:lineRule="auto"/>
        <w:rPr>
          <w:b/>
          <w:bCs/>
          <w:szCs w:val="24"/>
        </w:rPr>
      </w:pPr>
      <w:r w:rsidRPr="00021174">
        <w:rPr>
          <w:b/>
          <w:bCs/>
          <w:szCs w:val="24"/>
        </w:rPr>
        <w:t>6</w:t>
      </w:r>
      <w:r w:rsidR="006C24AD" w:rsidRPr="00021174">
        <w:rPr>
          <w:b/>
          <w:bCs/>
          <w:szCs w:val="24"/>
        </w:rPr>
        <w:t xml:space="preserve">. How does your organisation </w:t>
      </w:r>
      <w:r w:rsidR="006C24AD" w:rsidRPr="00021174">
        <w:rPr>
          <w:rFonts w:eastAsiaTheme="minorEastAsia" w:cs="Times New Roman (Body CS)"/>
          <w:b/>
          <w:color w:val="000000"/>
          <w:szCs w:val="24"/>
          <w:shd w:val="clear" w:color="auto" w:fill="FFFFFF"/>
        </w:rPr>
        <w:t>support the inclusion of remote</w:t>
      </w:r>
      <w:r w:rsidR="006C24AD" w:rsidRPr="00021174">
        <w:rPr>
          <w:rFonts w:eastAsiaTheme="minorEastAsia" w:cs="Times New Roman (Body CS)"/>
          <w:b/>
          <w:bCs/>
          <w:color w:val="000000"/>
          <w:szCs w:val="24"/>
          <w:shd w:val="clear" w:color="auto" w:fill="FFFFFF"/>
        </w:rPr>
        <w:t xml:space="preserve"> </w:t>
      </w:r>
      <w:r w:rsidR="006C24AD" w:rsidRPr="00021174">
        <w:rPr>
          <w:rFonts w:eastAsiaTheme="minorEastAsia" w:cs="Times New Roman (Body CS)"/>
          <w:b/>
          <w:color w:val="000000"/>
          <w:szCs w:val="24"/>
          <w:shd w:val="clear" w:color="auto" w:fill="FFFFFF"/>
        </w:rPr>
        <w:t>participants</w:t>
      </w:r>
      <w:r w:rsidR="006C24AD" w:rsidRPr="00021174">
        <w:rPr>
          <w:rFonts w:eastAsiaTheme="minorEastAsia" w:cs="Times New Roman (Body CS)"/>
          <w:b/>
          <w:bCs/>
          <w:color w:val="000000"/>
          <w:szCs w:val="24"/>
          <w:shd w:val="clear" w:color="auto" w:fill="FFFFFF"/>
        </w:rPr>
        <w:t xml:space="preserve"> during hybrid activities and events</w:t>
      </w:r>
      <w:r w:rsidR="006C24AD" w:rsidRPr="00021174">
        <w:rPr>
          <w:rFonts w:eastAsiaTheme="minorEastAsia" w:cs="Times New Roman (Body CS)"/>
          <w:b/>
          <w:color w:val="000000"/>
          <w:szCs w:val="24"/>
          <w:shd w:val="clear" w:color="auto" w:fill="FFFFFF"/>
        </w:rPr>
        <w:t>?</w:t>
      </w:r>
    </w:p>
    <w:p w14:paraId="328EC0B3" w14:textId="565DBCDA" w:rsidR="006C24AD" w:rsidRPr="00021174" w:rsidRDefault="006C24AD" w:rsidP="009275B4">
      <w:pPr>
        <w:spacing w:line="288" w:lineRule="auto"/>
        <w:rPr>
          <w:b/>
          <w:bCs/>
          <w:szCs w:val="24"/>
        </w:rPr>
      </w:pPr>
      <w:proofErr w:type="gramStart"/>
      <w:r w:rsidRPr="00021174">
        <w:rPr>
          <w:szCs w:val="24"/>
        </w:rPr>
        <w:t>Plan ahead</w:t>
      </w:r>
      <w:proofErr w:type="gramEnd"/>
      <w:r w:rsidRPr="00021174">
        <w:rPr>
          <w:szCs w:val="24"/>
        </w:rPr>
        <w:t xml:space="preserve"> to support an accessible and positive experience for remote participants of a hybrid event or activity. To make sure </w:t>
      </w:r>
      <w:r w:rsidR="00945744" w:rsidRPr="00021174">
        <w:rPr>
          <w:szCs w:val="24"/>
        </w:rPr>
        <w:t>not to forget anyone</w:t>
      </w:r>
      <w:r w:rsidRPr="00021174">
        <w:rPr>
          <w:szCs w:val="24"/>
        </w:rPr>
        <w:t>, you will need multiple facilitators, accessible materials in multiple formats, and technologies such as microphones and cameras.</w:t>
      </w:r>
    </w:p>
    <w:p w14:paraId="29836F57" w14:textId="77777777" w:rsidR="006C24AD" w:rsidRPr="00021174" w:rsidRDefault="006C24AD" w:rsidP="009275B4">
      <w:pPr>
        <w:spacing w:line="288" w:lineRule="auto"/>
        <w:rPr>
          <w:b/>
          <w:bCs/>
          <w:szCs w:val="24"/>
        </w:rPr>
      </w:pPr>
      <w:r w:rsidRPr="00021174">
        <w:rPr>
          <w:rFonts w:eastAsiaTheme="minorEastAsia" w:cs="Times New Roman (Body CS)"/>
          <w:color w:val="000000"/>
          <w:szCs w:val="24"/>
          <w:shd w:val="clear" w:color="auto" w:fill="FFFFFF"/>
        </w:rPr>
        <w:t xml:space="preserve">Where appropriate, create spaces to encourage participants to build rapport and network, such as breakout rooms, replicating face-to-face participation. </w:t>
      </w:r>
    </w:p>
    <w:p w14:paraId="404E66CA" w14:textId="77777777" w:rsidR="006C24AD" w:rsidRPr="00021174" w:rsidRDefault="006C24AD" w:rsidP="009275B4">
      <w:pPr>
        <w:pStyle w:val="ListParagraph"/>
        <w:numPr>
          <w:ilvl w:val="2"/>
          <w:numId w:val="21"/>
        </w:numPr>
        <w:spacing w:line="288" w:lineRule="auto"/>
        <w:ind w:left="426"/>
        <w:rPr>
          <w:szCs w:val="24"/>
        </w:rPr>
      </w:pPr>
      <w:r w:rsidRPr="00021174">
        <w:rPr>
          <w:szCs w:val="24"/>
        </w:rPr>
        <w:t>Current situation:</w:t>
      </w:r>
    </w:p>
    <w:p w14:paraId="1ACA2AC0" w14:textId="77777777" w:rsidR="00FD7F55" w:rsidRPr="00021174" w:rsidRDefault="00FD7F55" w:rsidP="009275B4">
      <w:pPr>
        <w:pStyle w:val="ListParagraph"/>
        <w:numPr>
          <w:ilvl w:val="2"/>
          <w:numId w:val="21"/>
        </w:numPr>
        <w:spacing w:line="288" w:lineRule="auto"/>
        <w:ind w:left="426"/>
        <w:rPr>
          <w:szCs w:val="24"/>
        </w:rPr>
      </w:pPr>
      <w:r w:rsidRPr="00021174">
        <w:rPr>
          <w:szCs w:val="24"/>
        </w:rPr>
        <w:t xml:space="preserve">Action required: </w:t>
      </w:r>
    </w:p>
    <w:p w14:paraId="58D6D9A5" w14:textId="77777777" w:rsidR="00FD7F55" w:rsidRPr="00021174" w:rsidRDefault="00FD7F55" w:rsidP="009275B4">
      <w:pPr>
        <w:pStyle w:val="ListParagraph"/>
        <w:numPr>
          <w:ilvl w:val="2"/>
          <w:numId w:val="21"/>
        </w:numPr>
        <w:spacing w:line="288" w:lineRule="auto"/>
        <w:ind w:left="426"/>
        <w:rPr>
          <w:szCs w:val="24"/>
        </w:rPr>
      </w:pPr>
      <w:r w:rsidRPr="00021174">
        <w:rPr>
          <w:szCs w:val="24"/>
        </w:rPr>
        <w:t>Time frame for action:</w:t>
      </w:r>
    </w:p>
    <w:p w14:paraId="45687D3C" w14:textId="77777777" w:rsidR="00FD7F55" w:rsidRPr="00021174" w:rsidRDefault="00FD7F55" w:rsidP="009275B4">
      <w:pPr>
        <w:pStyle w:val="ListParagraph"/>
        <w:numPr>
          <w:ilvl w:val="2"/>
          <w:numId w:val="21"/>
        </w:numPr>
        <w:spacing w:line="288" w:lineRule="auto"/>
        <w:ind w:left="426"/>
        <w:rPr>
          <w:b/>
          <w:bCs/>
          <w:szCs w:val="24"/>
        </w:rPr>
      </w:pPr>
      <w:r w:rsidRPr="00021174">
        <w:rPr>
          <w:szCs w:val="24"/>
        </w:rPr>
        <w:t>Resources required:</w:t>
      </w:r>
    </w:p>
    <w:p w14:paraId="69EA4BC1" w14:textId="77777777" w:rsidR="00C32041" w:rsidRPr="00021174" w:rsidRDefault="00C32041" w:rsidP="009275B4">
      <w:pPr>
        <w:spacing w:line="288" w:lineRule="auto"/>
        <w:rPr>
          <w:b/>
        </w:rPr>
      </w:pPr>
    </w:p>
    <w:p w14:paraId="4CB5425F" w14:textId="111C7FDE" w:rsidR="006C24AD" w:rsidRPr="00021174" w:rsidRDefault="00253096" w:rsidP="009275B4">
      <w:pPr>
        <w:spacing w:line="288" w:lineRule="auto"/>
        <w:rPr>
          <w:b/>
        </w:rPr>
      </w:pPr>
      <w:r w:rsidRPr="00021174">
        <w:rPr>
          <w:b/>
        </w:rPr>
        <w:t>7</w:t>
      </w:r>
      <w:r w:rsidR="006C24AD" w:rsidRPr="00021174">
        <w:rPr>
          <w:b/>
        </w:rPr>
        <w:t>. How does your organisation follow up or “close the loop” with participants?</w:t>
      </w:r>
    </w:p>
    <w:p w14:paraId="2622DAE7" w14:textId="2B8C13C8" w:rsidR="00E3513B" w:rsidRPr="00021174" w:rsidRDefault="006C24AD" w:rsidP="009275B4">
      <w:pPr>
        <w:spacing w:line="288" w:lineRule="auto"/>
        <w:rPr>
          <w:szCs w:val="24"/>
        </w:rPr>
      </w:pPr>
      <w:r w:rsidRPr="00021174">
        <w:rPr>
          <w:szCs w:val="24"/>
        </w:rPr>
        <w:t xml:space="preserve">Follow up with activity and event participants afterwards, by providing </w:t>
      </w:r>
      <w:r w:rsidRPr="00021174">
        <w:rPr>
          <w:rFonts w:eastAsia="Times New Roman" w:cs="Calibri"/>
          <w:color w:val="000000"/>
          <w:szCs w:val="24"/>
        </w:rPr>
        <w:t xml:space="preserve">accessible copies of minutes, </w:t>
      </w:r>
      <w:r w:rsidR="005C73B4" w:rsidRPr="00021174">
        <w:rPr>
          <w:rFonts w:eastAsia="Times New Roman" w:cs="Calibri"/>
          <w:color w:val="000000"/>
          <w:szCs w:val="24"/>
        </w:rPr>
        <w:t>presentations,</w:t>
      </w:r>
      <w:r w:rsidRPr="00021174">
        <w:rPr>
          <w:rFonts w:eastAsia="Times New Roman" w:cs="Calibri"/>
          <w:color w:val="000000"/>
          <w:szCs w:val="24"/>
        </w:rPr>
        <w:t xml:space="preserve"> </w:t>
      </w:r>
      <w:r w:rsidRPr="00021174">
        <w:rPr>
          <w:szCs w:val="24"/>
        </w:rPr>
        <w:t xml:space="preserve">and other supporting materials. </w:t>
      </w:r>
    </w:p>
    <w:p w14:paraId="45C40166" w14:textId="77777777" w:rsidR="006C24AD" w:rsidRPr="00021174" w:rsidRDefault="006C24AD" w:rsidP="009275B4">
      <w:pPr>
        <w:spacing w:line="288" w:lineRule="auto"/>
      </w:pPr>
      <w:r w:rsidRPr="00021174">
        <w:rPr>
          <w:szCs w:val="24"/>
        </w:rPr>
        <w:t>When you engage people with disabilities to contribute to your work, for example in consultant or advisory roles, i</w:t>
      </w:r>
      <w:r w:rsidRPr="00021174">
        <w:t xml:space="preserve">nform them of the next steps during and directly after engagement, and continue to provide updates and materials for ongoing activities. </w:t>
      </w:r>
    </w:p>
    <w:p w14:paraId="0B767D0D" w14:textId="354BAE35" w:rsidR="006C24AD" w:rsidRPr="00021174" w:rsidRDefault="00945744" w:rsidP="009275B4">
      <w:pPr>
        <w:spacing w:line="288" w:lineRule="auto"/>
      </w:pPr>
      <w:r w:rsidRPr="00021174">
        <w:t xml:space="preserve">It is common that </w:t>
      </w:r>
      <w:r w:rsidR="00021174" w:rsidRPr="00021174">
        <w:t>p</w:t>
      </w:r>
      <w:r w:rsidR="006C24AD" w:rsidRPr="00021174">
        <w:t>eople with disabilit</w:t>
      </w:r>
      <w:r w:rsidR="00304645" w:rsidRPr="00021174">
        <w:t>ies</w:t>
      </w:r>
      <w:r w:rsidR="006C24AD" w:rsidRPr="00021174">
        <w:t xml:space="preserve"> </w:t>
      </w:r>
      <w:r w:rsidR="00021174" w:rsidRPr="00021174">
        <w:t xml:space="preserve">will not receive communication about </w:t>
      </w:r>
      <w:r w:rsidR="006C24AD" w:rsidRPr="00021174">
        <w:t xml:space="preserve">the outcomes of the work they contribute to. This makes them feel that their time and effort </w:t>
      </w:r>
      <w:r w:rsidR="00021174" w:rsidRPr="00021174">
        <w:t>is a</w:t>
      </w:r>
      <w:r w:rsidR="006C24AD" w:rsidRPr="00021174">
        <w:t xml:space="preserve"> waste or that their experience and expertise </w:t>
      </w:r>
      <w:r w:rsidR="004A4C4B" w:rsidRPr="00021174">
        <w:t>was not</w:t>
      </w:r>
      <w:r w:rsidR="006C24AD" w:rsidRPr="00021174">
        <w:t xml:space="preserve"> valued.</w:t>
      </w:r>
      <w:r w:rsidR="006C24AD" w:rsidRPr="00021174">
        <w:rPr>
          <w:szCs w:val="24"/>
        </w:rPr>
        <w:t xml:space="preserve"> “Closing the loop”</w:t>
      </w:r>
      <w:r w:rsidR="006C24AD" w:rsidRPr="00021174">
        <w:t xml:space="preserve"> by sharing outputs and outcomes will demonstrate that you value them. If their engagement leads to no product or change, explain why. </w:t>
      </w:r>
    </w:p>
    <w:p w14:paraId="5BA80AC7" w14:textId="77777777" w:rsidR="006C24AD" w:rsidRPr="00021174" w:rsidRDefault="006C24AD" w:rsidP="009275B4">
      <w:pPr>
        <w:spacing w:before="0" w:after="160" w:line="288" w:lineRule="auto"/>
        <w:rPr>
          <w:szCs w:val="24"/>
        </w:rPr>
      </w:pPr>
      <w:r w:rsidRPr="00021174">
        <w:rPr>
          <w:rFonts w:eastAsia="Verdana" w:cs="Verdana"/>
          <w:szCs w:val="24"/>
        </w:rPr>
        <w:t xml:space="preserve">For more information, visit: </w:t>
      </w:r>
      <w:hyperlink r:id="rId38" w:history="1">
        <w:r w:rsidRPr="00021174">
          <w:rPr>
            <w:rStyle w:val="Hyperlink"/>
            <w:szCs w:val="24"/>
          </w:rPr>
          <w:t>https://www.disabilitygateway.gov.au/good-practice-guidelines</w:t>
        </w:r>
      </w:hyperlink>
      <w:r w:rsidRPr="00021174">
        <w:rPr>
          <w:szCs w:val="24"/>
        </w:rPr>
        <w:t>.</w:t>
      </w:r>
    </w:p>
    <w:p w14:paraId="7A3B5567" w14:textId="77777777" w:rsidR="006C24AD" w:rsidRPr="00021174" w:rsidRDefault="006C24AD" w:rsidP="009275B4">
      <w:pPr>
        <w:pStyle w:val="ListParagraph"/>
        <w:numPr>
          <w:ilvl w:val="2"/>
          <w:numId w:val="21"/>
        </w:numPr>
        <w:spacing w:line="288" w:lineRule="auto"/>
        <w:ind w:left="426"/>
        <w:rPr>
          <w:szCs w:val="24"/>
        </w:rPr>
      </w:pPr>
      <w:r w:rsidRPr="00021174">
        <w:rPr>
          <w:szCs w:val="24"/>
        </w:rPr>
        <w:lastRenderedPageBreak/>
        <w:t>Current situation:</w:t>
      </w:r>
    </w:p>
    <w:p w14:paraId="514847A1" w14:textId="77777777" w:rsidR="00FD7F55" w:rsidRPr="00021174" w:rsidRDefault="00FD7F55" w:rsidP="009275B4">
      <w:pPr>
        <w:pStyle w:val="ListParagraph"/>
        <w:numPr>
          <w:ilvl w:val="2"/>
          <w:numId w:val="21"/>
        </w:numPr>
        <w:spacing w:line="288" w:lineRule="auto"/>
        <w:ind w:left="426"/>
        <w:rPr>
          <w:szCs w:val="24"/>
        </w:rPr>
      </w:pPr>
      <w:r w:rsidRPr="00021174">
        <w:rPr>
          <w:szCs w:val="24"/>
        </w:rPr>
        <w:t xml:space="preserve">Action required: </w:t>
      </w:r>
    </w:p>
    <w:p w14:paraId="5CF0C507" w14:textId="77777777" w:rsidR="00FD7F55" w:rsidRPr="00021174" w:rsidRDefault="00FD7F55" w:rsidP="009275B4">
      <w:pPr>
        <w:pStyle w:val="ListParagraph"/>
        <w:numPr>
          <w:ilvl w:val="2"/>
          <w:numId w:val="21"/>
        </w:numPr>
        <w:spacing w:line="288" w:lineRule="auto"/>
        <w:ind w:left="426"/>
        <w:rPr>
          <w:szCs w:val="24"/>
        </w:rPr>
      </w:pPr>
      <w:r w:rsidRPr="00021174">
        <w:rPr>
          <w:szCs w:val="24"/>
        </w:rPr>
        <w:t>Time frame for action:</w:t>
      </w:r>
    </w:p>
    <w:p w14:paraId="72878892" w14:textId="0CDE467A" w:rsidR="0086622D" w:rsidRPr="00323D2D" w:rsidRDefault="00FD7F55" w:rsidP="009275B4">
      <w:pPr>
        <w:pStyle w:val="ListParagraph"/>
        <w:numPr>
          <w:ilvl w:val="2"/>
          <w:numId w:val="21"/>
        </w:numPr>
        <w:spacing w:line="288" w:lineRule="auto"/>
        <w:ind w:left="426"/>
        <w:rPr>
          <w:b/>
          <w:bCs/>
          <w:szCs w:val="24"/>
        </w:rPr>
      </w:pPr>
      <w:r w:rsidRPr="00021174">
        <w:rPr>
          <w:szCs w:val="24"/>
        </w:rPr>
        <w:t>Resources required:</w:t>
      </w:r>
    </w:p>
    <w:p w14:paraId="64A39E43" w14:textId="77777777" w:rsidR="00323D2D" w:rsidRPr="00323D2D" w:rsidRDefault="00323D2D" w:rsidP="00323D2D">
      <w:pPr>
        <w:spacing w:line="288" w:lineRule="auto"/>
        <w:ind w:left="66"/>
        <w:rPr>
          <w:b/>
          <w:bCs/>
          <w:szCs w:val="24"/>
        </w:rPr>
      </w:pPr>
    </w:p>
    <w:sectPr w:rsidR="00323D2D" w:rsidRPr="00323D2D" w:rsidSect="00C16E65">
      <w:headerReference w:type="default" r:id="rId39"/>
      <w:footerReference w:type="default" r:id="rId4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6C7E1" w14:textId="77777777" w:rsidR="00EB3587" w:rsidRDefault="00EB3587" w:rsidP="00D867CF">
      <w:pPr>
        <w:spacing w:before="0" w:after="0" w:line="240" w:lineRule="auto"/>
      </w:pPr>
      <w:r>
        <w:separator/>
      </w:r>
    </w:p>
  </w:endnote>
  <w:endnote w:type="continuationSeparator" w:id="0">
    <w:p w14:paraId="031B766B" w14:textId="77777777" w:rsidR="00EB3587" w:rsidRDefault="00EB3587" w:rsidP="00D867CF">
      <w:pPr>
        <w:spacing w:before="0" w:after="0" w:line="240" w:lineRule="auto"/>
      </w:pPr>
      <w:r>
        <w:continuationSeparator/>
      </w:r>
    </w:p>
  </w:endnote>
  <w:endnote w:type="continuationNotice" w:id="1">
    <w:p w14:paraId="78CF9DA0" w14:textId="77777777" w:rsidR="00EB3587" w:rsidRDefault="00EB358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 w:name="Verdana Pro">
    <w:charset w:val="00"/>
    <w:family w:val="swiss"/>
    <w:pitch w:val="variable"/>
    <w:sig w:usb0="80000287" w:usb1="00000043"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9314734"/>
      <w:docPartObj>
        <w:docPartGallery w:val="Page Numbers (Bottom of Page)"/>
        <w:docPartUnique/>
      </w:docPartObj>
    </w:sdtPr>
    <w:sdtEndPr>
      <w:rPr>
        <w:rFonts w:asciiTheme="minorHAnsi" w:hAnsiTheme="minorHAnsi"/>
        <w:sz w:val="22"/>
      </w:rPr>
    </w:sdtEndPr>
    <w:sdtContent>
      <w:sdt>
        <w:sdtPr>
          <w:rPr>
            <w:b/>
            <w:bCs/>
            <w:sz w:val="20"/>
            <w:szCs w:val="20"/>
          </w:rPr>
          <w:id w:val="-1504974182"/>
          <w:docPartObj>
            <w:docPartGallery w:val="Page Numbers (Bottom of Page)"/>
            <w:docPartUnique/>
          </w:docPartObj>
        </w:sdtPr>
        <w:sdtEndPr>
          <w:rPr>
            <w:rFonts w:asciiTheme="minorHAnsi" w:hAnsiTheme="minorHAnsi"/>
            <w:b w:val="0"/>
            <w:bCs w:val="0"/>
            <w:sz w:val="22"/>
            <w:szCs w:val="22"/>
          </w:rPr>
        </w:sdtEndPr>
        <w:sdtContent>
          <w:p w14:paraId="0A359EDC" w14:textId="3FE563EF" w:rsidR="00FD7EC2" w:rsidRPr="00EF22ED" w:rsidRDefault="00FD7EC2" w:rsidP="00EF22ED">
            <w:pPr>
              <w:pStyle w:val="Footer"/>
              <w:spacing w:before="240"/>
              <w:rPr>
                <w:rFonts w:asciiTheme="minorHAnsi" w:hAnsiTheme="minorHAnsi" w:cstheme="minorHAnsi"/>
                <w:bCs/>
                <w:sz w:val="22"/>
              </w:rPr>
            </w:pPr>
            <w:r w:rsidRPr="00C75E40">
              <w:rPr>
                <w:rFonts w:asciiTheme="minorHAnsi" w:hAnsiTheme="minorHAnsi" w:cstheme="minorHAnsi"/>
                <w:bCs/>
                <w:sz w:val="22"/>
              </w:rPr>
              <w:t xml:space="preserve">Prevention of </w:t>
            </w:r>
            <w:r w:rsidR="00F843F2">
              <w:rPr>
                <w:rFonts w:asciiTheme="minorHAnsi" w:hAnsiTheme="minorHAnsi" w:cstheme="minorHAnsi"/>
                <w:bCs/>
                <w:sz w:val="22"/>
              </w:rPr>
              <w:t xml:space="preserve">Gender and Disability Based </w:t>
            </w:r>
            <w:r w:rsidRPr="00C75E40">
              <w:rPr>
                <w:rFonts w:asciiTheme="minorHAnsi" w:hAnsiTheme="minorHAnsi" w:cstheme="minorHAnsi"/>
                <w:bCs/>
                <w:sz w:val="22"/>
              </w:rPr>
              <w:t>Violence Audit Toolkit</w:t>
            </w:r>
          </w:p>
          <w:p w14:paraId="461C2268" w14:textId="25B73F3D" w:rsidR="00FD7EC2" w:rsidRDefault="00FD7EC2" w:rsidP="00FD7EC2">
            <w:pPr>
              <w:pStyle w:val="Footer"/>
              <w:tabs>
                <w:tab w:val="center" w:pos="4513"/>
                <w:tab w:val="right" w:pos="9026"/>
              </w:tabs>
              <w:rPr>
                <w:rFonts w:asciiTheme="minorHAnsi" w:hAnsiTheme="minorHAnsi" w:cstheme="minorHAnsi"/>
                <w:bCs/>
                <w:noProof/>
                <w:sz w:val="22"/>
              </w:rPr>
            </w:pPr>
            <w:r w:rsidRPr="00C75E40">
              <w:rPr>
                <w:rFonts w:asciiTheme="minorHAnsi" w:hAnsiTheme="minorHAnsi" w:cstheme="minorHAnsi"/>
                <w:bCs/>
                <w:sz w:val="22"/>
              </w:rPr>
              <w:t>© Women with Disabilities Victoria</w:t>
            </w:r>
            <w:r w:rsidR="00E620E9">
              <w:rPr>
                <w:rFonts w:asciiTheme="minorHAnsi" w:hAnsiTheme="minorHAnsi" w:cstheme="minorHAnsi"/>
                <w:bCs/>
                <w:sz w:val="22"/>
              </w:rPr>
              <w:t xml:space="preserve"> 2024</w:t>
            </w:r>
          </w:p>
        </w:sdtContent>
      </w:sdt>
      <w:p w14:paraId="50D52AF0" w14:textId="09D954F4" w:rsidR="009B4BF2" w:rsidRPr="00EF22ED" w:rsidRDefault="00FD7EC2" w:rsidP="00EF22ED">
        <w:pPr>
          <w:pStyle w:val="Footer"/>
          <w:jc w:val="right"/>
          <w:rPr>
            <w:rFonts w:asciiTheme="minorHAnsi" w:hAnsiTheme="minorHAnsi" w:cstheme="minorHAnsi"/>
            <w:sz w:val="22"/>
            <w:szCs w:val="20"/>
          </w:rPr>
        </w:pPr>
        <w:r w:rsidRPr="00EF22ED">
          <w:rPr>
            <w:rFonts w:asciiTheme="minorHAnsi" w:hAnsiTheme="minorHAnsi" w:cstheme="minorHAnsi"/>
            <w:sz w:val="22"/>
            <w:szCs w:val="20"/>
          </w:rPr>
          <w:fldChar w:fldCharType="begin"/>
        </w:r>
        <w:r w:rsidRPr="00EF22ED">
          <w:rPr>
            <w:rFonts w:asciiTheme="minorHAnsi" w:hAnsiTheme="minorHAnsi" w:cstheme="minorHAnsi"/>
            <w:sz w:val="22"/>
            <w:szCs w:val="20"/>
          </w:rPr>
          <w:instrText xml:space="preserve"> PAGE   \* MERGEFORMAT </w:instrText>
        </w:r>
        <w:r w:rsidRPr="00EF22ED">
          <w:rPr>
            <w:rFonts w:asciiTheme="minorHAnsi" w:hAnsiTheme="minorHAnsi" w:cstheme="minorHAnsi"/>
            <w:sz w:val="22"/>
            <w:szCs w:val="20"/>
          </w:rPr>
          <w:fldChar w:fldCharType="separate"/>
        </w:r>
        <w:r w:rsidRPr="00EF22ED">
          <w:rPr>
            <w:rFonts w:asciiTheme="minorHAnsi" w:hAnsiTheme="minorHAnsi" w:cstheme="minorHAnsi"/>
            <w:noProof/>
            <w:sz w:val="22"/>
            <w:szCs w:val="20"/>
          </w:rPr>
          <w:t>2</w:t>
        </w:r>
        <w:r w:rsidRPr="00EF22ED">
          <w:rPr>
            <w:rFonts w:asciiTheme="minorHAnsi" w:hAnsiTheme="minorHAnsi" w:cstheme="minorHAnsi"/>
            <w:noProof/>
            <w:sz w:val="22"/>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B3B4D" w14:textId="77777777" w:rsidR="00EB3587" w:rsidRDefault="00EB3587" w:rsidP="00D867CF">
      <w:pPr>
        <w:spacing w:before="0" w:after="0" w:line="240" w:lineRule="auto"/>
      </w:pPr>
      <w:r>
        <w:separator/>
      </w:r>
    </w:p>
  </w:footnote>
  <w:footnote w:type="continuationSeparator" w:id="0">
    <w:p w14:paraId="6720FFBB" w14:textId="77777777" w:rsidR="00EB3587" w:rsidRDefault="00EB3587" w:rsidP="00D867CF">
      <w:pPr>
        <w:spacing w:before="0" w:after="0" w:line="240" w:lineRule="auto"/>
      </w:pPr>
      <w:r>
        <w:continuationSeparator/>
      </w:r>
    </w:p>
  </w:footnote>
  <w:footnote w:type="continuationNotice" w:id="1">
    <w:p w14:paraId="24A4056D" w14:textId="77777777" w:rsidR="00EB3587" w:rsidRDefault="00EB358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EF248" w14:textId="3EE2E88B" w:rsidR="00D867CF" w:rsidRDefault="00434D7D">
    <w:pPr>
      <w:pStyle w:val="Header"/>
    </w:pPr>
    <w:r>
      <w:rPr>
        <w:noProof/>
        <w:lang w:eastAsia="en-AU"/>
      </w:rPr>
      <w:drawing>
        <wp:anchor distT="0" distB="0" distL="114300" distR="114300" simplePos="0" relativeHeight="251658240" behindDoc="0" locked="0" layoutInCell="1" allowOverlap="1" wp14:anchorId="21FFFAFC" wp14:editId="44C09CA9">
          <wp:simplePos x="0" y="0"/>
          <wp:positionH relativeFrom="margin">
            <wp:posOffset>3616363</wp:posOffset>
          </wp:positionH>
          <wp:positionV relativeFrom="margin">
            <wp:posOffset>-648335</wp:posOffset>
          </wp:positionV>
          <wp:extent cx="2514600" cy="510540"/>
          <wp:effectExtent l="0" t="0" r="0" b="3810"/>
          <wp:wrapSquare wrapText="bothSides"/>
          <wp:docPr id="67" name="Picture 6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0" cy="5105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95E94"/>
    <w:multiLevelType w:val="hybridMultilevel"/>
    <w:tmpl w:val="946A2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F43DE1"/>
    <w:multiLevelType w:val="hybridMultilevel"/>
    <w:tmpl w:val="94E0BC90"/>
    <w:lvl w:ilvl="0" w:tplc="0C090005">
      <w:start w:val="1"/>
      <w:numFmt w:val="bullet"/>
      <w:lvlText w:val=""/>
      <w:lvlJc w:val="left"/>
      <w:pPr>
        <w:ind w:left="964" w:hanging="510"/>
      </w:pPr>
      <w:rPr>
        <w:rFonts w:ascii="Wingdings" w:hAnsi="Wingdings" w:hint="default"/>
      </w:rPr>
    </w:lvl>
    <w:lvl w:ilvl="1" w:tplc="FFFFFFFF">
      <w:start w:val="1"/>
      <w:numFmt w:val="bullet"/>
      <w:lvlText w:val="o"/>
      <w:lvlJc w:val="left"/>
      <w:pPr>
        <w:ind w:left="1814" w:hanging="396"/>
      </w:pPr>
      <w:rPr>
        <w:rFonts w:ascii="Courier New" w:hAnsi="Courier New" w:hint="default"/>
      </w:rPr>
    </w:lvl>
    <w:lvl w:ilvl="2" w:tplc="FFFFFFFF">
      <w:start w:val="1"/>
      <w:numFmt w:val="bullet"/>
      <w:lvlText w:val=""/>
      <w:lvlJc w:val="left"/>
      <w:pPr>
        <w:ind w:left="2552" w:hanging="284"/>
      </w:pPr>
      <w:rPr>
        <w:rFonts w:ascii="Wingdings" w:hAnsi="Wingdings" w:hint="default"/>
      </w:rPr>
    </w:lvl>
    <w:lvl w:ilvl="3" w:tplc="FFFFFFFF">
      <w:start w:val="1"/>
      <w:numFmt w:val="bullet"/>
      <w:lvlText w:val=""/>
      <w:lvlJc w:val="left"/>
      <w:pPr>
        <w:ind w:left="3232" w:hanging="284"/>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E41015D"/>
    <w:multiLevelType w:val="hybridMultilevel"/>
    <w:tmpl w:val="5BC61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9307F"/>
    <w:multiLevelType w:val="hybridMultilevel"/>
    <w:tmpl w:val="B7E0BED6"/>
    <w:lvl w:ilvl="0" w:tplc="0C090005">
      <w:start w:val="1"/>
      <w:numFmt w:val="bullet"/>
      <w:lvlText w:val=""/>
      <w:lvlJc w:val="left"/>
      <w:pPr>
        <w:ind w:left="964" w:hanging="510"/>
      </w:pPr>
      <w:rPr>
        <w:rFonts w:ascii="Wingdings" w:hAnsi="Wingdings" w:hint="default"/>
      </w:rPr>
    </w:lvl>
    <w:lvl w:ilvl="1" w:tplc="FFFFFFFF">
      <w:start w:val="1"/>
      <w:numFmt w:val="bullet"/>
      <w:lvlText w:val="o"/>
      <w:lvlJc w:val="left"/>
      <w:pPr>
        <w:ind w:left="1814" w:hanging="396"/>
      </w:pPr>
      <w:rPr>
        <w:rFonts w:ascii="Courier New" w:hAnsi="Courier New" w:hint="default"/>
      </w:rPr>
    </w:lvl>
    <w:lvl w:ilvl="2" w:tplc="FFFFFFFF">
      <w:start w:val="1"/>
      <w:numFmt w:val="bullet"/>
      <w:lvlText w:val=""/>
      <w:lvlJc w:val="left"/>
      <w:pPr>
        <w:ind w:left="2552" w:hanging="284"/>
      </w:pPr>
      <w:rPr>
        <w:rFonts w:ascii="Wingdings" w:hAnsi="Wingdings" w:hint="default"/>
      </w:rPr>
    </w:lvl>
    <w:lvl w:ilvl="3" w:tplc="FFFFFFFF">
      <w:start w:val="1"/>
      <w:numFmt w:val="bullet"/>
      <w:lvlText w:val=""/>
      <w:lvlJc w:val="left"/>
      <w:pPr>
        <w:ind w:left="3232" w:hanging="284"/>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25A4D0A"/>
    <w:multiLevelType w:val="hybridMultilevel"/>
    <w:tmpl w:val="94340818"/>
    <w:lvl w:ilvl="0" w:tplc="0C090005">
      <w:start w:val="1"/>
      <w:numFmt w:val="bullet"/>
      <w:lvlText w:val=""/>
      <w:lvlJc w:val="left"/>
      <w:pPr>
        <w:ind w:left="964" w:hanging="510"/>
      </w:pPr>
      <w:rPr>
        <w:rFonts w:ascii="Wingdings" w:hAnsi="Wingdings" w:hint="default"/>
      </w:rPr>
    </w:lvl>
    <w:lvl w:ilvl="1" w:tplc="FFFFFFFF">
      <w:start w:val="1"/>
      <w:numFmt w:val="bullet"/>
      <w:lvlText w:val="o"/>
      <w:lvlJc w:val="left"/>
      <w:pPr>
        <w:ind w:left="1814" w:hanging="396"/>
      </w:pPr>
      <w:rPr>
        <w:rFonts w:ascii="Courier New" w:hAnsi="Courier New" w:hint="default"/>
      </w:rPr>
    </w:lvl>
    <w:lvl w:ilvl="2" w:tplc="FFFFFFFF">
      <w:start w:val="1"/>
      <w:numFmt w:val="bullet"/>
      <w:lvlText w:val=""/>
      <w:lvlJc w:val="left"/>
      <w:pPr>
        <w:ind w:left="2552" w:hanging="284"/>
      </w:pPr>
      <w:rPr>
        <w:rFonts w:ascii="Wingdings" w:hAnsi="Wingdings" w:hint="default"/>
      </w:rPr>
    </w:lvl>
    <w:lvl w:ilvl="3" w:tplc="FFFFFFFF">
      <w:start w:val="1"/>
      <w:numFmt w:val="bullet"/>
      <w:lvlText w:val=""/>
      <w:lvlJc w:val="left"/>
      <w:pPr>
        <w:ind w:left="3232" w:hanging="284"/>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E8209C9"/>
    <w:multiLevelType w:val="hybridMultilevel"/>
    <w:tmpl w:val="B11273E8"/>
    <w:lvl w:ilvl="0" w:tplc="0C090005">
      <w:start w:val="1"/>
      <w:numFmt w:val="bullet"/>
      <w:lvlText w:val=""/>
      <w:lvlJc w:val="left"/>
      <w:pPr>
        <w:ind w:left="964" w:hanging="510"/>
      </w:pPr>
      <w:rPr>
        <w:rFonts w:ascii="Wingdings" w:hAnsi="Wingdings" w:hint="default"/>
      </w:rPr>
    </w:lvl>
    <w:lvl w:ilvl="1" w:tplc="FFFFFFFF">
      <w:start w:val="1"/>
      <w:numFmt w:val="bullet"/>
      <w:lvlText w:val="o"/>
      <w:lvlJc w:val="left"/>
      <w:pPr>
        <w:ind w:left="1814" w:hanging="396"/>
      </w:pPr>
      <w:rPr>
        <w:rFonts w:ascii="Courier New" w:hAnsi="Courier New" w:hint="default"/>
      </w:rPr>
    </w:lvl>
    <w:lvl w:ilvl="2" w:tplc="FFFFFFFF">
      <w:start w:val="1"/>
      <w:numFmt w:val="bullet"/>
      <w:lvlText w:val=""/>
      <w:lvlJc w:val="left"/>
      <w:pPr>
        <w:ind w:left="2552" w:hanging="284"/>
      </w:pPr>
      <w:rPr>
        <w:rFonts w:ascii="Wingdings" w:hAnsi="Wingdings" w:hint="default"/>
      </w:rPr>
    </w:lvl>
    <w:lvl w:ilvl="3" w:tplc="FFFFFFFF">
      <w:start w:val="1"/>
      <w:numFmt w:val="bullet"/>
      <w:lvlText w:val=""/>
      <w:lvlJc w:val="left"/>
      <w:pPr>
        <w:ind w:left="3232" w:hanging="284"/>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FEB3658"/>
    <w:multiLevelType w:val="hybridMultilevel"/>
    <w:tmpl w:val="C7BC0CFE"/>
    <w:lvl w:ilvl="0" w:tplc="0C090005">
      <w:start w:val="1"/>
      <w:numFmt w:val="bullet"/>
      <w:lvlText w:val=""/>
      <w:lvlJc w:val="left"/>
      <w:pPr>
        <w:ind w:left="964" w:hanging="510"/>
      </w:pPr>
      <w:rPr>
        <w:rFonts w:ascii="Wingdings" w:hAnsi="Wingdings" w:hint="default"/>
      </w:rPr>
    </w:lvl>
    <w:lvl w:ilvl="1" w:tplc="FFFFFFFF">
      <w:start w:val="1"/>
      <w:numFmt w:val="bullet"/>
      <w:lvlText w:val="o"/>
      <w:lvlJc w:val="left"/>
      <w:pPr>
        <w:ind w:left="1814" w:hanging="396"/>
      </w:pPr>
      <w:rPr>
        <w:rFonts w:ascii="Courier New" w:hAnsi="Courier New" w:hint="default"/>
      </w:rPr>
    </w:lvl>
    <w:lvl w:ilvl="2" w:tplc="FFFFFFFF">
      <w:start w:val="1"/>
      <w:numFmt w:val="bullet"/>
      <w:lvlText w:val=""/>
      <w:lvlJc w:val="left"/>
      <w:pPr>
        <w:ind w:left="2552" w:hanging="284"/>
      </w:pPr>
      <w:rPr>
        <w:rFonts w:ascii="Wingdings" w:hAnsi="Wingdings" w:hint="default"/>
      </w:rPr>
    </w:lvl>
    <w:lvl w:ilvl="3" w:tplc="FFFFFFFF">
      <w:start w:val="1"/>
      <w:numFmt w:val="bullet"/>
      <w:lvlText w:val=""/>
      <w:lvlJc w:val="left"/>
      <w:pPr>
        <w:ind w:left="3232" w:hanging="284"/>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2E32A51"/>
    <w:multiLevelType w:val="hybridMultilevel"/>
    <w:tmpl w:val="607E1D00"/>
    <w:lvl w:ilvl="0" w:tplc="E61A286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D1432"/>
    <w:multiLevelType w:val="hybridMultilevel"/>
    <w:tmpl w:val="13A61864"/>
    <w:lvl w:ilvl="0" w:tplc="0C090005">
      <w:start w:val="1"/>
      <w:numFmt w:val="bullet"/>
      <w:lvlText w:val=""/>
      <w:lvlJc w:val="left"/>
      <w:pPr>
        <w:ind w:left="964" w:hanging="510"/>
      </w:pPr>
      <w:rPr>
        <w:rFonts w:ascii="Wingdings" w:hAnsi="Wingdings" w:hint="default"/>
      </w:rPr>
    </w:lvl>
    <w:lvl w:ilvl="1" w:tplc="FFFFFFFF">
      <w:start w:val="1"/>
      <w:numFmt w:val="bullet"/>
      <w:lvlText w:val="o"/>
      <w:lvlJc w:val="left"/>
      <w:pPr>
        <w:ind w:left="1814" w:hanging="396"/>
      </w:pPr>
      <w:rPr>
        <w:rFonts w:ascii="Courier New" w:hAnsi="Courier New" w:hint="default"/>
      </w:rPr>
    </w:lvl>
    <w:lvl w:ilvl="2" w:tplc="FFFFFFFF">
      <w:start w:val="1"/>
      <w:numFmt w:val="bullet"/>
      <w:lvlText w:val=""/>
      <w:lvlJc w:val="left"/>
      <w:pPr>
        <w:ind w:left="2552" w:hanging="284"/>
      </w:pPr>
      <w:rPr>
        <w:rFonts w:ascii="Wingdings" w:hAnsi="Wingdings" w:hint="default"/>
      </w:rPr>
    </w:lvl>
    <w:lvl w:ilvl="3" w:tplc="FFFFFFFF">
      <w:start w:val="1"/>
      <w:numFmt w:val="bullet"/>
      <w:lvlText w:val=""/>
      <w:lvlJc w:val="left"/>
      <w:pPr>
        <w:ind w:left="3232" w:hanging="284"/>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3E663A9"/>
    <w:multiLevelType w:val="hybridMultilevel"/>
    <w:tmpl w:val="0CAC95E8"/>
    <w:lvl w:ilvl="0" w:tplc="8374A290">
      <w:start w:val="1"/>
      <w:numFmt w:val="bullet"/>
      <w:pStyle w:val="ListParagraph"/>
      <w:lvlText w:val=""/>
      <w:lvlJc w:val="left"/>
      <w:pPr>
        <w:ind w:left="964" w:hanging="510"/>
      </w:pPr>
      <w:rPr>
        <w:rFonts w:ascii="Symbol" w:hAnsi="Symbol" w:hint="default"/>
      </w:rPr>
    </w:lvl>
    <w:lvl w:ilvl="1" w:tplc="1812E536">
      <w:start w:val="1"/>
      <w:numFmt w:val="bullet"/>
      <w:lvlText w:val="o"/>
      <w:lvlJc w:val="left"/>
      <w:pPr>
        <w:ind w:left="1814" w:hanging="396"/>
      </w:pPr>
      <w:rPr>
        <w:rFonts w:ascii="Courier New" w:hAnsi="Courier New" w:hint="default"/>
      </w:rPr>
    </w:lvl>
    <w:lvl w:ilvl="2" w:tplc="A224C8F2">
      <w:start w:val="1"/>
      <w:numFmt w:val="bullet"/>
      <w:lvlText w:val=""/>
      <w:lvlJc w:val="left"/>
      <w:pPr>
        <w:ind w:left="2552" w:hanging="284"/>
      </w:pPr>
      <w:rPr>
        <w:rFonts w:ascii="Wingdings" w:hAnsi="Wingdings" w:hint="default"/>
      </w:rPr>
    </w:lvl>
    <w:lvl w:ilvl="3" w:tplc="803051BA">
      <w:start w:val="1"/>
      <w:numFmt w:val="bullet"/>
      <w:lvlText w:val=""/>
      <w:lvlJc w:val="left"/>
      <w:pPr>
        <w:ind w:left="3232" w:hanging="284"/>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5B67A08"/>
    <w:multiLevelType w:val="hybridMultilevel"/>
    <w:tmpl w:val="9F786428"/>
    <w:lvl w:ilvl="0" w:tplc="0C090005">
      <w:start w:val="1"/>
      <w:numFmt w:val="bullet"/>
      <w:lvlText w:val=""/>
      <w:lvlJc w:val="left"/>
      <w:pPr>
        <w:ind w:left="964" w:hanging="510"/>
      </w:pPr>
      <w:rPr>
        <w:rFonts w:ascii="Wingdings" w:hAnsi="Wingdings" w:hint="default"/>
      </w:rPr>
    </w:lvl>
    <w:lvl w:ilvl="1" w:tplc="FFFFFFFF">
      <w:start w:val="1"/>
      <w:numFmt w:val="bullet"/>
      <w:lvlText w:val="o"/>
      <w:lvlJc w:val="left"/>
      <w:pPr>
        <w:ind w:left="1814" w:hanging="396"/>
      </w:pPr>
      <w:rPr>
        <w:rFonts w:ascii="Courier New" w:hAnsi="Courier New" w:hint="default"/>
      </w:rPr>
    </w:lvl>
    <w:lvl w:ilvl="2" w:tplc="FFFFFFFF">
      <w:start w:val="1"/>
      <w:numFmt w:val="bullet"/>
      <w:lvlText w:val=""/>
      <w:lvlJc w:val="left"/>
      <w:pPr>
        <w:ind w:left="2552" w:hanging="284"/>
      </w:pPr>
      <w:rPr>
        <w:rFonts w:ascii="Wingdings" w:hAnsi="Wingdings" w:hint="default"/>
      </w:rPr>
    </w:lvl>
    <w:lvl w:ilvl="3" w:tplc="FFFFFFFF">
      <w:start w:val="1"/>
      <w:numFmt w:val="bullet"/>
      <w:lvlText w:val=""/>
      <w:lvlJc w:val="left"/>
      <w:pPr>
        <w:ind w:left="3232" w:hanging="284"/>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3CC517F"/>
    <w:multiLevelType w:val="hybridMultilevel"/>
    <w:tmpl w:val="344EEBA8"/>
    <w:lvl w:ilvl="0" w:tplc="0C090005">
      <w:start w:val="1"/>
      <w:numFmt w:val="bullet"/>
      <w:lvlText w:val=""/>
      <w:lvlJc w:val="left"/>
      <w:pPr>
        <w:ind w:left="964" w:hanging="510"/>
      </w:pPr>
      <w:rPr>
        <w:rFonts w:ascii="Wingdings" w:hAnsi="Wingdings" w:hint="default"/>
      </w:rPr>
    </w:lvl>
    <w:lvl w:ilvl="1" w:tplc="FFFFFFFF">
      <w:start w:val="1"/>
      <w:numFmt w:val="bullet"/>
      <w:lvlText w:val="o"/>
      <w:lvlJc w:val="left"/>
      <w:pPr>
        <w:ind w:left="1814" w:hanging="396"/>
      </w:pPr>
      <w:rPr>
        <w:rFonts w:ascii="Courier New" w:hAnsi="Courier New" w:hint="default"/>
      </w:rPr>
    </w:lvl>
    <w:lvl w:ilvl="2" w:tplc="FFFFFFFF">
      <w:start w:val="1"/>
      <w:numFmt w:val="bullet"/>
      <w:lvlText w:val=""/>
      <w:lvlJc w:val="left"/>
      <w:pPr>
        <w:ind w:left="2552" w:hanging="284"/>
      </w:pPr>
      <w:rPr>
        <w:rFonts w:ascii="Wingdings" w:hAnsi="Wingdings" w:hint="default"/>
      </w:rPr>
    </w:lvl>
    <w:lvl w:ilvl="3" w:tplc="FFFFFFFF">
      <w:start w:val="1"/>
      <w:numFmt w:val="bullet"/>
      <w:lvlText w:val=""/>
      <w:lvlJc w:val="left"/>
      <w:pPr>
        <w:ind w:left="3232" w:hanging="284"/>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5DE551C"/>
    <w:multiLevelType w:val="hybridMultilevel"/>
    <w:tmpl w:val="C9AA3680"/>
    <w:lvl w:ilvl="0" w:tplc="0C090005">
      <w:start w:val="1"/>
      <w:numFmt w:val="bullet"/>
      <w:lvlText w:val=""/>
      <w:lvlJc w:val="left"/>
      <w:pPr>
        <w:ind w:left="964" w:hanging="510"/>
      </w:pPr>
      <w:rPr>
        <w:rFonts w:ascii="Wingdings" w:hAnsi="Wingdings" w:hint="default"/>
      </w:rPr>
    </w:lvl>
    <w:lvl w:ilvl="1" w:tplc="FFFFFFFF">
      <w:start w:val="1"/>
      <w:numFmt w:val="bullet"/>
      <w:lvlText w:val="o"/>
      <w:lvlJc w:val="left"/>
      <w:pPr>
        <w:ind w:left="1814" w:hanging="396"/>
      </w:pPr>
      <w:rPr>
        <w:rFonts w:ascii="Courier New" w:hAnsi="Courier New" w:hint="default"/>
      </w:rPr>
    </w:lvl>
    <w:lvl w:ilvl="2" w:tplc="FFFFFFFF">
      <w:start w:val="1"/>
      <w:numFmt w:val="bullet"/>
      <w:lvlText w:val=""/>
      <w:lvlJc w:val="left"/>
      <w:pPr>
        <w:ind w:left="2552" w:hanging="284"/>
      </w:pPr>
      <w:rPr>
        <w:rFonts w:ascii="Wingdings" w:hAnsi="Wingdings" w:hint="default"/>
      </w:rPr>
    </w:lvl>
    <w:lvl w:ilvl="3" w:tplc="FFFFFFFF">
      <w:start w:val="1"/>
      <w:numFmt w:val="bullet"/>
      <w:lvlText w:val=""/>
      <w:lvlJc w:val="left"/>
      <w:pPr>
        <w:ind w:left="3232" w:hanging="284"/>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8456832"/>
    <w:multiLevelType w:val="hybridMultilevel"/>
    <w:tmpl w:val="4536ABF6"/>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710F70"/>
    <w:multiLevelType w:val="hybridMultilevel"/>
    <w:tmpl w:val="C20A922A"/>
    <w:lvl w:ilvl="0" w:tplc="0C090005">
      <w:start w:val="1"/>
      <w:numFmt w:val="bullet"/>
      <w:lvlText w:val=""/>
      <w:lvlJc w:val="left"/>
      <w:pPr>
        <w:ind w:left="964" w:hanging="510"/>
      </w:pPr>
      <w:rPr>
        <w:rFonts w:ascii="Wingdings" w:hAnsi="Wingdings" w:hint="default"/>
      </w:rPr>
    </w:lvl>
    <w:lvl w:ilvl="1" w:tplc="FFFFFFFF">
      <w:start w:val="1"/>
      <w:numFmt w:val="bullet"/>
      <w:lvlText w:val="o"/>
      <w:lvlJc w:val="left"/>
      <w:pPr>
        <w:ind w:left="1814" w:hanging="396"/>
      </w:pPr>
      <w:rPr>
        <w:rFonts w:ascii="Courier New" w:hAnsi="Courier New" w:hint="default"/>
      </w:rPr>
    </w:lvl>
    <w:lvl w:ilvl="2" w:tplc="FFFFFFFF">
      <w:start w:val="1"/>
      <w:numFmt w:val="bullet"/>
      <w:lvlText w:val=""/>
      <w:lvlJc w:val="left"/>
      <w:pPr>
        <w:ind w:left="2552" w:hanging="284"/>
      </w:pPr>
      <w:rPr>
        <w:rFonts w:ascii="Wingdings" w:hAnsi="Wingdings" w:hint="default"/>
      </w:rPr>
    </w:lvl>
    <w:lvl w:ilvl="3" w:tplc="FFFFFFFF">
      <w:start w:val="1"/>
      <w:numFmt w:val="bullet"/>
      <w:lvlText w:val=""/>
      <w:lvlJc w:val="left"/>
      <w:pPr>
        <w:ind w:left="3232" w:hanging="284"/>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9E264A9"/>
    <w:multiLevelType w:val="hybridMultilevel"/>
    <w:tmpl w:val="0A56D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F87E7B"/>
    <w:multiLevelType w:val="hybridMultilevel"/>
    <w:tmpl w:val="4A10C430"/>
    <w:lvl w:ilvl="0" w:tplc="0C090005">
      <w:start w:val="1"/>
      <w:numFmt w:val="bullet"/>
      <w:lvlText w:val=""/>
      <w:lvlJc w:val="left"/>
      <w:pPr>
        <w:ind w:left="964" w:hanging="510"/>
      </w:pPr>
      <w:rPr>
        <w:rFonts w:ascii="Wingdings" w:hAnsi="Wingdings" w:hint="default"/>
      </w:rPr>
    </w:lvl>
    <w:lvl w:ilvl="1" w:tplc="FFFFFFFF">
      <w:start w:val="1"/>
      <w:numFmt w:val="bullet"/>
      <w:lvlText w:val="o"/>
      <w:lvlJc w:val="left"/>
      <w:pPr>
        <w:ind w:left="1814" w:hanging="396"/>
      </w:pPr>
      <w:rPr>
        <w:rFonts w:ascii="Courier New" w:hAnsi="Courier New" w:hint="default"/>
      </w:rPr>
    </w:lvl>
    <w:lvl w:ilvl="2" w:tplc="FFFFFFFF">
      <w:start w:val="1"/>
      <w:numFmt w:val="bullet"/>
      <w:lvlText w:val=""/>
      <w:lvlJc w:val="left"/>
      <w:pPr>
        <w:ind w:left="2552" w:hanging="284"/>
      </w:pPr>
      <w:rPr>
        <w:rFonts w:ascii="Wingdings" w:hAnsi="Wingdings" w:hint="default"/>
      </w:rPr>
    </w:lvl>
    <w:lvl w:ilvl="3" w:tplc="FFFFFFFF">
      <w:start w:val="1"/>
      <w:numFmt w:val="bullet"/>
      <w:lvlText w:val=""/>
      <w:lvlJc w:val="left"/>
      <w:pPr>
        <w:ind w:left="3232" w:hanging="284"/>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B735A67"/>
    <w:multiLevelType w:val="hybridMultilevel"/>
    <w:tmpl w:val="55FAE0F6"/>
    <w:lvl w:ilvl="0" w:tplc="6CB00F28">
      <w:start w:val="1"/>
      <w:numFmt w:val="decimal"/>
      <w:pStyle w:val="NumParagraph"/>
      <w:lvlText w:val="%1."/>
      <w:lvlJc w:val="left"/>
      <w:pPr>
        <w:ind w:left="964" w:hanging="510"/>
      </w:pPr>
      <w:rPr>
        <w:rFonts w:hint="default"/>
      </w:rPr>
    </w:lvl>
    <w:lvl w:ilvl="1" w:tplc="551435EE">
      <w:start w:val="1"/>
      <w:numFmt w:val="lowerLetter"/>
      <w:lvlText w:val="%2."/>
      <w:lvlJc w:val="left"/>
      <w:pPr>
        <w:ind w:left="1814" w:hanging="396"/>
      </w:pPr>
      <w:rPr>
        <w:rFonts w:hint="default"/>
      </w:rPr>
    </w:lvl>
    <w:lvl w:ilvl="2" w:tplc="A2B80818">
      <w:start w:val="1"/>
      <w:numFmt w:val="lowerRoman"/>
      <w:lvlText w:val="%3."/>
      <w:lvlJc w:val="right"/>
      <w:pPr>
        <w:ind w:left="2552" w:hanging="284"/>
      </w:pPr>
      <w:rPr>
        <w:rFonts w:hint="default"/>
      </w:rPr>
    </w:lvl>
    <w:lvl w:ilvl="3" w:tplc="80C69FAA">
      <w:start w:val="1"/>
      <w:numFmt w:val="decimal"/>
      <w:lvlText w:val="%4."/>
      <w:lvlJc w:val="left"/>
      <w:pPr>
        <w:ind w:left="3232" w:hanging="284"/>
      </w:pPr>
      <w:rPr>
        <w:rFonts w:hint="default"/>
      </w:r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18" w15:restartNumberingAfterBreak="0">
    <w:nsid w:val="500D5415"/>
    <w:multiLevelType w:val="hybridMultilevel"/>
    <w:tmpl w:val="5FB87D54"/>
    <w:lvl w:ilvl="0" w:tplc="E320BE0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7854D8"/>
    <w:multiLevelType w:val="hybridMultilevel"/>
    <w:tmpl w:val="B768BEA8"/>
    <w:lvl w:ilvl="0" w:tplc="0C090005">
      <w:start w:val="1"/>
      <w:numFmt w:val="bullet"/>
      <w:lvlText w:val=""/>
      <w:lvlJc w:val="left"/>
      <w:pPr>
        <w:ind w:left="964" w:hanging="510"/>
      </w:pPr>
      <w:rPr>
        <w:rFonts w:ascii="Wingdings" w:hAnsi="Wingdings" w:hint="default"/>
      </w:rPr>
    </w:lvl>
    <w:lvl w:ilvl="1" w:tplc="FFFFFFFF">
      <w:start w:val="1"/>
      <w:numFmt w:val="bullet"/>
      <w:lvlText w:val="o"/>
      <w:lvlJc w:val="left"/>
      <w:pPr>
        <w:ind w:left="1814" w:hanging="396"/>
      </w:pPr>
      <w:rPr>
        <w:rFonts w:ascii="Courier New" w:hAnsi="Courier New" w:hint="default"/>
      </w:rPr>
    </w:lvl>
    <w:lvl w:ilvl="2" w:tplc="FFFFFFFF">
      <w:start w:val="1"/>
      <w:numFmt w:val="bullet"/>
      <w:lvlText w:val=""/>
      <w:lvlJc w:val="left"/>
      <w:pPr>
        <w:ind w:left="2552" w:hanging="284"/>
      </w:pPr>
      <w:rPr>
        <w:rFonts w:ascii="Wingdings" w:hAnsi="Wingdings" w:hint="default"/>
      </w:rPr>
    </w:lvl>
    <w:lvl w:ilvl="3" w:tplc="FFFFFFFF">
      <w:start w:val="1"/>
      <w:numFmt w:val="bullet"/>
      <w:lvlText w:val=""/>
      <w:lvlJc w:val="left"/>
      <w:pPr>
        <w:ind w:left="3232" w:hanging="284"/>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6333C0E"/>
    <w:multiLevelType w:val="hybridMultilevel"/>
    <w:tmpl w:val="1DE64EE8"/>
    <w:lvl w:ilvl="0" w:tplc="110C733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833960"/>
    <w:multiLevelType w:val="hybridMultilevel"/>
    <w:tmpl w:val="FAF0758E"/>
    <w:lvl w:ilvl="0" w:tplc="0C090005">
      <w:start w:val="1"/>
      <w:numFmt w:val="bullet"/>
      <w:lvlText w:val=""/>
      <w:lvlJc w:val="left"/>
      <w:pPr>
        <w:ind w:left="964" w:hanging="510"/>
      </w:pPr>
      <w:rPr>
        <w:rFonts w:ascii="Wingdings" w:hAnsi="Wingdings" w:hint="default"/>
      </w:rPr>
    </w:lvl>
    <w:lvl w:ilvl="1" w:tplc="FFFFFFFF">
      <w:start w:val="1"/>
      <w:numFmt w:val="bullet"/>
      <w:lvlText w:val="o"/>
      <w:lvlJc w:val="left"/>
      <w:pPr>
        <w:ind w:left="1814" w:hanging="396"/>
      </w:pPr>
      <w:rPr>
        <w:rFonts w:ascii="Courier New" w:hAnsi="Courier New" w:hint="default"/>
      </w:rPr>
    </w:lvl>
    <w:lvl w:ilvl="2" w:tplc="FFFFFFFF">
      <w:start w:val="1"/>
      <w:numFmt w:val="bullet"/>
      <w:lvlText w:val=""/>
      <w:lvlJc w:val="left"/>
      <w:pPr>
        <w:ind w:left="2552" w:hanging="284"/>
      </w:pPr>
      <w:rPr>
        <w:rFonts w:ascii="Wingdings" w:hAnsi="Wingdings" w:hint="default"/>
      </w:rPr>
    </w:lvl>
    <w:lvl w:ilvl="3" w:tplc="FFFFFFFF">
      <w:start w:val="1"/>
      <w:numFmt w:val="bullet"/>
      <w:lvlText w:val=""/>
      <w:lvlJc w:val="left"/>
      <w:pPr>
        <w:ind w:left="3232" w:hanging="284"/>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5BDF4C5F"/>
    <w:multiLevelType w:val="hybridMultilevel"/>
    <w:tmpl w:val="C39CCFB2"/>
    <w:lvl w:ilvl="0" w:tplc="0C090005">
      <w:start w:val="1"/>
      <w:numFmt w:val="bullet"/>
      <w:lvlText w:val=""/>
      <w:lvlJc w:val="left"/>
      <w:pPr>
        <w:ind w:left="964" w:hanging="510"/>
      </w:pPr>
      <w:rPr>
        <w:rFonts w:ascii="Wingdings" w:hAnsi="Wingdings" w:hint="default"/>
      </w:rPr>
    </w:lvl>
    <w:lvl w:ilvl="1" w:tplc="FFFFFFFF">
      <w:start w:val="1"/>
      <w:numFmt w:val="bullet"/>
      <w:lvlText w:val="o"/>
      <w:lvlJc w:val="left"/>
      <w:pPr>
        <w:ind w:left="1814" w:hanging="396"/>
      </w:pPr>
      <w:rPr>
        <w:rFonts w:ascii="Courier New" w:hAnsi="Courier New" w:hint="default"/>
      </w:rPr>
    </w:lvl>
    <w:lvl w:ilvl="2" w:tplc="FFFFFFFF">
      <w:start w:val="1"/>
      <w:numFmt w:val="bullet"/>
      <w:lvlText w:val=""/>
      <w:lvlJc w:val="left"/>
      <w:pPr>
        <w:ind w:left="2552" w:hanging="284"/>
      </w:pPr>
      <w:rPr>
        <w:rFonts w:ascii="Wingdings" w:hAnsi="Wingdings" w:hint="default"/>
      </w:rPr>
    </w:lvl>
    <w:lvl w:ilvl="3" w:tplc="FFFFFFFF">
      <w:start w:val="1"/>
      <w:numFmt w:val="bullet"/>
      <w:lvlText w:val=""/>
      <w:lvlJc w:val="left"/>
      <w:pPr>
        <w:ind w:left="3232" w:hanging="284"/>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FAC163B"/>
    <w:multiLevelType w:val="hybridMultilevel"/>
    <w:tmpl w:val="95AEE0CE"/>
    <w:lvl w:ilvl="0" w:tplc="0C090005">
      <w:start w:val="1"/>
      <w:numFmt w:val="bullet"/>
      <w:lvlText w:val=""/>
      <w:lvlJc w:val="left"/>
      <w:pPr>
        <w:ind w:left="964" w:hanging="510"/>
      </w:pPr>
      <w:rPr>
        <w:rFonts w:ascii="Wingdings" w:hAnsi="Wingdings" w:hint="default"/>
      </w:rPr>
    </w:lvl>
    <w:lvl w:ilvl="1" w:tplc="FFFFFFFF">
      <w:start w:val="1"/>
      <w:numFmt w:val="bullet"/>
      <w:lvlText w:val="o"/>
      <w:lvlJc w:val="left"/>
      <w:pPr>
        <w:ind w:left="1814" w:hanging="396"/>
      </w:pPr>
      <w:rPr>
        <w:rFonts w:ascii="Courier New" w:hAnsi="Courier New" w:hint="default"/>
      </w:rPr>
    </w:lvl>
    <w:lvl w:ilvl="2" w:tplc="FFFFFFFF">
      <w:start w:val="1"/>
      <w:numFmt w:val="bullet"/>
      <w:lvlText w:val=""/>
      <w:lvlJc w:val="left"/>
      <w:pPr>
        <w:ind w:left="2552" w:hanging="284"/>
      </w:pPr>
      <w:rPr>
        <w:rFonts w:ascii="Wingdings" w:hAnsi="Wingdings" w:hint="default"/>
      </w:rPr>
    </w:lvl>
    <w:lvl w:ilvl="3" w:tplc="FFFFFFFF">
      <w:start w:val="1"/>
      <w:numFmt w:val="bullet"/>
      <w:lvlText w:val=""/>
      <w:lvlJc w:val="left"/>
      <w:pPr>
        <w:ind w:left="3232" w:hanging="284"/>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23241D7"/>
    <w:multiLevelType w:val="hybridMultilevel"/>
    <w:tmpl w:val="444ED9DA"/>
    <w:lvl w:ilvl="0" w:tplc="0C090005">
      <w:start w:val="1"/>
      <w:numFmt w:val="bullet"/>
      <w:lvlText w:val=""/>
      <w:lvlJc w:val="left"/>
      <w:pPr>
        <w:ind w:left="964" w:hanging="510"/>
      </w:pPr>
      <w:rPr>
        <w:rFonts w:ascii="Wingdings" w:hAnsi="Wingdings" w:hint="default"/>
      </w:rPr>
    </w:lvl>
    <w:lvl w:ilvl="1" w:tplc="FFFFFFFF">
      <w:start w:val="1"/>
      <w:numFmt w:val="bullet"/>
      <w:lvlText w:val="o"/>
      <w:lvlJc w:val="left"/>
      <w:pPr>
        <w:ind w:left="1814" w:hanging="396"/>
      </w:pPr>
      <w:rPr>
        <w:rFonts w:ascii="Courier New" w:hAnsi="Courier New" w:hint="default"/>
      </w:rPr>
    </w:lvl>
    <w:lvl w:ilvl="2" w:tplc="FFFFFFFF">
      <w:start w:val="1"/>
      <w:numFmt w:val="bullet"/>
      <w:lvlText w:val=""/>
      <w:lvlJc w:val="left"/>
      <w:pPr>
        <w:ind w:left="2552" w:hanging="284"/>
      </w:pPr>
      <w:rPr>
        <w:rFonts w:ascii="Wingdings" w:hAnsi="Wingdings" w:hint="default"/>
      </w:rPr>
    </w:lvl>
    <w:lvl w:ilvl="3" w:tplc="FFFFFFFF">
      <w:start w:val="1"/>
      <w:numFmt w:val="bullet"/>
      <w:lvlText w:val=""/>
      <w:lvlJc w:val="left"/>
      <w:pPr>
        <w:ind w:left="3232" w:hanging="284"/>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734733D8"/>
    <w:multiLevelType w:val="hybridMultilevel"/>
    <w:tmpl w:val="8D8A7CA0"/>
    <w:lvl w:ilvl="0" w:tplc="CA9694DE">
      <w:numFmt w:val="bullet"/>
      <w:lvlText w:val=""/>
      <w:lvlJc w:val="left"/>
      <w:pPr>
        <w:ind w:left="720" w:hanging="360"/>
      </w:pPr>
      <w:rPr>
        <w:rFonts w:ascii="Symbol" w:eastAsiaTheme="minorHAnsi"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15:restartNumberingAfterBreak="0">
    <w:nsid w:val="7A456DE1"/>
    <w:multiLevelType w:val="hybridMultilevel"/>
    <w:tmpl w:val="04268E0E"/>
    <w:lvl w:ilvl="0" w:tplc="0C090005">
      <w:start w:val="1"/>
      <w:numFmt w:val="bullet"/>
      <w:lvlText w:val=""/>
      <w:lvlJc w:val="left"/>
      <w:pPr>
        <w:ind w:left="964" w:hanging="510"/>
      </w:pPr>
      <w:rPr>
        <w:rFonts w:ascii="Wingdings" w:hAnsi="Wingdings" w:hint="default"/>
      </w:rPr>
    </w:lvl>
    <w:lvl w:ilvl="1" w:tplc="FFFFFFFF">
      <w:start w:val="1"/>
      <w:numFmt w:val="bullet"/>
      <w:lvlText w:val="o"/>
      <w:lvlJc w:val="left"/>
      <w:pPr>
        <w:ind w:left="1814" w:hanging="396"/>
      </w:pPr>
      <w:rPr>
        <w:rFonts w:ascii="Courier New" w:hAnsi="Courier New" w:hint="default"/>
      </w:rPr>
    </w:lvl>
    <w:lvl w:ilvl="2" w:tplc="FFFFFFFF">
      <w:start w:val="1"/>
      <w:numFmt w:val="bullet"/>
      <w:lvlText w:val=""/>
      <w:lvlJc w:val="left"/>
      <w:pPr>
        <w:ind w:left="2552" w:hanging="284"/>
      </w:pPr>
      <w:rPr>
        <w:rFonts w:ascii="Wingdings" w:hAnsi="Wingdings" w:hint="default"/>
      </w:rPr>
    </w:lvl>
    <w:lvl w:ilvl="3" w:tplc="FFFFFFFF">
      <w:start w:val="1"/>
      <w:numFmt w:val="bullet"/>
      <w:lvlText w:val=""/>
      <w:lvlJc w:val="left"/>
      <w:pPr>
        <w:ind w:left="3232" w:hanging="284"/>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453015985">
    <w:abstractNumId w:val="17"/>
  </w:num>
  <w:num w:numId="2" w16cid:durableId="495656183">
    <w:abstractNumId w:val="9"/>
  </w:num>
  <w:num w:numId="3" w16cid:durableId="1993293465">
    <w:abstractNumId w:val="17"/>
  </w:num>
  <w:num w:numId="4" w16cid:durableId="1764063509">
    <w:abstractNumId w:val="21"/>
  </w:num>
  <w:num w:numId="5" w16cid:durableId="1338457904">
    <w:abstractNumId w:val="10"/>
  </w:num>
  <w:num w:numId="6" w16cid:durableId="1324118021">
    <w:abstractNumId w:val="4"/>
  </w:num>
  <w:num w:numId="7" w16cid:durableId="119804258">
    <w:abstractNumId w:val="8"/>
  </w:num>
  <w:num w:numId="8" w16cid:durableId="738332509">
    <w:abstractNumId w:val="11"/>
  </w:num>
  <w:num w:numId="9" w16cid:durableId="83386434">
    <w:abstractNumId w:val="24"/>
  </w:num>
  <w:num w:numId="10" w16cid:durableId="2032145587">
    <w:abstractNumId w:val="23"/>
  </w:num>
  <w:num w:numId="11" w16cid:durableId="688994549">
    <w:abstractNumId w:val="3"/>
  </w:num>
  <w:num w:numId="12" w16cid:durableId="39980932">
    <w:abstractNumId w:val="6"/>
  </w:num>
  <w:num w:numId="13" w16cid:durableId="829642780">
    <w:abstractNumId w:val="27"/>
  </w:num>
  <w:num w:numId="14" w16cid:durableId="713039398">
    <w:abstractNumId w:val="19"/>
  </w:num>
  <w:num w:numId="15" w16cid:durableId="1607927460">
    <w:abstractNumId w:val="12"/>
  </w:num>
  <w:num w:numId="16" w16cid:durableId="2588214">
    <w:abstractNumId w:val="16"/>
  </w:num>
  <w:num w:numId="17" w16cid:durableId="829174658">
    <w:abstractNumId w:val="1"/>
  </w:num>
  <w:num w:numId="18" w16cid:durableId="1937052314">
    <w:abstractNumId w:val="14"/>
  </w:num>
  <w:num w:numId="19" w16cid:durableId="191312477">
    <w:abstractNumId w:val="5"/>
  </w:num>
  <w:num w:numId="20" w16cid:durableId="354813240">
    <w:abstractNumId w:val="22"/>
  </w:num>
  <w:num w:numId="21" w16cid:durableId="1746101128">
    <w:abstractNumId w:val="0"/>
  </w:num>
  <w:num w:numId="22" w16cid:durableId="1159733292">
    <w:abstractNumId w:val="7"/>
  </w:num>
  <w:num w:numId="23" w16cid:durableId="381514606">
    <w:abstractNumId w:val="20"/>
  </w:num>
  <w:num w:numId="24" w16cid:durableId="1399553715">
    <w:abstractNumId w:val="18"/>
  </w:num>
  <w:num w:numId="25" w16cid:durableId="208536504">
    <w:abstractNumId w:val="25"/>
  </w:num>
  <w:num w:numId="26" w16cid:durableId="1029376630">
    <w:abstractNumId w:val="15"/>
  </w:num>
  <w:num w:numId="27" w16cid:durableId="106582142">
    <w:abstractNumId w:val="2"/>
  </w:num>
  <w:num w:numId="28" w16cid:durableId="425809444">
    <w:abstractNumId w:val="13"/>
  </w:num>
  <w:num w:numId="29" w16cid:durableId="418673866">
    <w:abstractNumId w:val="26"/>
  </w:num>
  <w:num w:numId="30" w16cid:durableId="701907370">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22D"/>
    <w:rsid w:val="000023EA"/>
    <w:rsid w:val="00002495"/>
    <w:rsid w:val="00002CD5"/>
    <w:rsid w:val="00002EFE"/>
    <w:rsid w:val="00002FA1"/>
    <w:rsid w:val="00003838"/>
    <w:rsid w:val="0000395E"/>
    <w:rsid w:val="000070DB"/>
    <w:rsid w:val="000075AF"/>
    <w:rsid w:val="000075DE"/>
    <w:rsid w:val="000100F1"/>
    <w:rsid w:val="00011A66"/>
    <w:rsid w:val="000143A9"/>
    <w:rsid w:val="00015593"/>
    <w:rsid w:val="00015D2E"/>
    <w:rsid w:val="000160D1"/>
    <w:rsid w:val="0001712A"/>
    <w:rsid w:val="000176E4"/>
    <w:rsid w:val="00017D76"/>
    <w:rsid w:val="00017F99"/>
    <w:rsid w:val="00021174"/>
    <w:rsid w:val="000225DB"/>
    <w:rsid w:val="00024844"/>
    <w:rsid w:val="00024A4C"/>
    <w:rsid w:val="00026642"/>
    <w:rsid w:val="00026BDE"/>
    <w:rsid w:val="00027291"/>
    <w:rsid w:val="00030607"/>
    <w:rsid w:val="00032DE8"/>
    <w:rsid w:val="00034121"/>
    <w:rsid w:val="00035C4C"/>
    <w:rsid w:val="000376C8"/>
    <w:rsid w:val="00040F05"/>
    <w:rsid w:val="0004112D"/>
    <w:rsid w:val="00041EAE"/>
    <w:rsid w:val="0004324D"/>
    <w:rsid w:val="0004327F"/>
    <w:rsid w:val="00044CAF"/>
    <w:rsid w:val="000450E9"/>
    <w:rsid w:val="00045926"/>
    <w:rsid w:val="00045DF1"/>
    <w:rsid w:val="000503CB"/>
    <w:rsid w:val="00050847"/>
    <w:rsid w:val="000508C5"/>
    <w:rsid w:val="00050F7D"/>
    <w:rsid w:val="00052DC0"/>
    <w:rsid w:val="00052E61"/>
    <w:rsid w:val="00053101"/>
    <w:rsid w:val="0005571D"/>
    <w:rsid w:val="00055F00"/>
    <w:rsid w:val="00057987"/>
    <w:rsid w:val="00061199"/>
    <w:rsid w:val="00061D85"/>
    <w:rsid w:val="0006467D"/>
    <w:rsid w:val="00067C1A"/>
    <w:rsid w:val="00071584"/>
    <w:rsid w:val="0007342B"/>
    <w:rsid w:val="0007553B"/>
    <w:rsid w:val="00075D22"/>
    <w:rsid w:val="000768BF"/>
    <w:rsid w:val="00081BB1"/>
    <w:rsid w:val="000827F8"/>
    <w:rsid w:val="00082D97"/>
    <w:rsid w:val="000835B1"/>
    <w:rsid w:val="000838CB"/>
    <w:rsid w:val="000851AE"/>
    <w:rsid w:val="00085AE1"/>
    <w:rsid w:val="00085FA4"/>
    <w:rsid w:val="00086916"/>
    <w:rsid w:val="0008741F"/>
    <w:rsid w:val="0008743F"/>
    <w:rsid w:val="0009278E"/>
    <w:rsid w:val="00093929"/>
    <w:rsid w:val="00094E1B"/>
    <w:rsid w:val="000954BC"/>
    <w:rsid w:val="000976E0"/>
    <w:rsid w:val="00097FA5"/>
    <w:rsid w:val="000A1C6F"/>
    <w:rsid w:val="000A2DA4"/>
    <w:rsid w:val="000A3789"/>
    <w:rsid w:val="000A392B"/>
    <w:rsid w:val="000A3BA2"/>
    <w:rsid w:val="000A3CF1"/>
    <w:rsid w:val="000A3F61"/>
    <w:rsid w:val="000A673C"/>
    <w:rsid w:val="000B1057"/>
    <w:rsid w:val="000B1A58"/>
    <w:rsid w:val="000B30CA"/>
    <w:rsid w:val="000B38E6"/>
    <w:rsid w:val="000B453C"/>
    <w:rsid w:val="000B4703"/>
    <w:rsid w:val="000B50F5"/>
    <w:rsid w:val="000B518F"/>
    <w:rsid w:val="000B5737"/>
    <w:rsid w:val="000B614A"/>
    <w:rsid w:val="000B7AED"/>
    <w:rsid w:val="000C0ECA"/>
    <w:rsid w:val="000C24BC"/>
    <w:rsid w:val="000C2654"/>
    <w:rsid w:val="000C27E4"/>
    <w:rsid w:val="000C3773"/>
    <w:rsid w:val="000D08DC"/>
    <w:rsid w:val="000D14B2"/>
    <w:rsid w:val="000D2967"/>
    <w:rsid w:val="000D334E"/>
    <w:rsid w:val="000D4822"/>
    <w:rsid w:val="000D4D96"/>
    <w:rsid w:val="000D4E84"/>
    <w:rsid w:val="000D4EA3"/>
    <w:rsid w:val="000D52AF"/>
    <w:rsid w:val="000D5FE8"/>
    <w:rsid w:val="000D6FC1"/>
    <w:rsid w:val="000D7AE4"/>
    <w:rsid w:val="000E0556"/>
    <w:rsid w:val="000E3FFF"/>
    <w:rsid w:val="000E4478"/>
    <w:rsid w:val="000E6543"/>
    <w:rsid w:val="000F0E3D"/>
    <w:rsid w:val="000F1597"/>
    <w:rsid w:val="000F1A6E"/>
    <w:rsid w:val="000F3288"/>
    <w:rsid w:val="000F3776"/>
    <w:rsid w:val="000F4E62"/>
    <w:rsid w:val="000F5E91"/>
    <w:rsid w:val="000F637B"/>
    <w:rsid w:val="00100336"/>
    <w:rsid w:val="001008D1"/>
    <w:rsid w:val="0010269C"/>
    <w:rsid w:val="00102708"/>
    <w:rsid w:val="00106B4E"/>
    <w:rsid w:val="00107F50"/>
    <w:rsid w:val="001100E8"/>
    <w:rsid w:val="00110F5C"/>
    <w:rsid w:val="0011111B"/>
    <w:rsid w:val="00112AD5"/>
    <w:rsid w:val="00113D83"/>
    <w:rsid w:val="001155D3"/>
    <w:rsid w:val="001212B2"/>
    <w:rsid w:val="001216BE"/>
    <w:rsid w:val="00122483"/>
    <w:rsid w:val="001226B7"/>
    <w:rsid w:val="0012328C"/>
    <w:rsid w:val="001233AA"/>
    <w:rsid w:val="001248A7"/>
    <w:rsid w:val="001278B0"/>
    <w:rsid w:val="001306F5"/>
    <w:rsid w:val="00130BD9"/>
    <w:rsid w:val="00131038"/>
    <w:rsid w:val="00132C1F"/>
    <w:rsid w:val="0013459B"/>
    <w:rsid w:val="00135ED6"/>
    <w:rsid w:val="00135F45"/>
    <w:rsid w:val="001361C5"/>
    <w:rsid w:val="00136AF9"/>
    <w:rsid w:val="00137A4F"/>
    <w:rsid w:val="00140D6E"/>
    <w:rsid w:val="00140FA1"/>
    <w:rsid w:val="00141D19"/>
    <w:rsid w:val="0014235F"/>
    <w:rsid w:val="0014286A"/>
    <w:rsid w:val="00142EA2"/>
    <w:rsid w:val="001430C9"/>
    <w:rsid w:val="0014314F"/>
    <w:rsid w:val="001431B2"/>
    <w:rsid w:val="0014368D"/>
    <w:rsid w:val="00143DF0"/>
    <w:rsid w:val="00144459"/>
    <w:rsid w:val="00145F29"/>
    <w:rsid w:val="00147CE9"/>
    <w:rsid w:val="0015037C"/>
    <w:rsid w:val="00150964"/>
    <w:rsid w:val="00152570"/>
    <w:rsid w:val="0015258D"/>
    <w:rsid w:val="0015311E"/>
    <w:rsid w:val="00154BDC"/>
    <w:rsid w:val="001556B6"/>
    <w:rsid w:val="001559CB"/>
    <w:rsid w:val="00157DD7"/>
    <w:rsid w:val="00160832"/>
    <w:rsid w:val="00160E78"/>
    <w:rsid w:val="0016249B"/>
    <w:rsid w:val="00162C5A"/>
    <w:rsid w:val="001642A5"/>
    <w:rsid w:val="001651CD"/>
    <w:rsid w:val="00165207"/>
    <w:rsid w:val="0016559D"/>
    <w:rsid w:val="00166306"/>
    <w:rsid w:val="00167B73"/>
    <w:rsid w:val="001718E3"/>
    <w:rsid w:val="00172C93"/>
    <w:rsid w:val="00175EBC"/>
    <w:rsid w:val="00176374"/>
    <w:rsid w:val="001769C4"/>
    <w:rsid w:val="00177548"/>
    <w:rsid w:val="001801B9"/>
    <w:rsid w:val="0018069D"/>
    <w:rsid w:val="0018097A"/>
    <w:rsid w:val="001814CC"/>
    <w:rsid w:val="001837A9"/>
    <w:rsid w:val="00184857"/>
    <w:rsid w:val="0018525D"/>
    <w:rsid w:val="001864DB"/>
    <w:rsid w:val="001866DE"/>
    <w:rsid w:val="00187256"/>
    <w:rsid w:val="00190056"/>
    <w:rsid w:val="00191E7F"/>
    <w:rsid w:val="001924FF"/>
    <w:rsid w:val="00193026"/>
    <w:rsid w:val="001933C7"/>
    <w:rsid w:val="00193861"/>
    <w:rsid w:val="001938A0"/>
    <w:rsid w:val="00194226"/>
    <w:rsid w:val="00194ADB"/>
    <w:rsid w:val="00195981"/>
    <w:rsid w:val="00195FC4"/>
    <w:rsid w:val="0019666B"/>
    <w:rsid w:val="00197DEE"/>
    <w:rsid w:val="001A0C7D"/>
    <w:rsid w:val="001A0EAD"/>
    <w:rsid w:val="001A0F96"/>
    <w:rsid w:val="001A1FB4"/>
    <w:rsid w:val="001A27C2"/>
    <w:rsid w:val="001A2B0B"/>
    <w:rsid w:val="001A3910"/>
    <w:rsid w:val="001A3D58"/>
    <w:rsid w:val="001A5298"/>
    <w:rsid w:val="001B0621"/>
    <w:rsid w:val="001B11E2"/>
    <w:rsid w:val="001B24BD"/>
    <w:rsid w:val="001B35BD"/>
    <w:rsid w:val="001B662E"/>
    <w:rsid w:val="001B700C"/>
    <w:rsid w:val="001B7073"/>
    <w:rsid w:val="001B7F0F"/>
    <w:rsid w:val="001C2D8B"/>
    <w:rsid w:val="001C46B7"/>
    <w:rsid w:val="001C6B75"/>
    <w:rsid w:val="001C6BF3"/>
    <w:rsid w:val="001D1B2C"/>
    <w:rsid w:val="001D1B4C"/>
    <w:rsid w:val="001D2274"/>
    <w:rsid w:val="001D22FB"/>
    <w:rsid w:val="001D348E"/>
    <w:rsid w:val="001D3E9E"/>
    <w:rsid w:val="001D5646"/>
    <w:rsid w:val="001E0337"/>
    <w:rsid w:val="001E049A"/>
    <w:rsid w:val="001E09C1"/>
    <w:rsid w:val="001E21BD"/>
    <w:rsid w:val="001E2A81"/>
    <w:rsid w:val="001E2B16"/>
    <w:rsid w:val="001E3070"/>
    <w:rsid w:val="001F02BA"/>
    <w:rsid w:val="001F2AD3"/>
    <w:rsid w:val="001F2C0C"/>
    <w:rsid w:val="001F2EF5"/>
    <w:rsid w:val="001F3978"/>
    <w:rsid w:val="001F3D7E"/>
    <w:rsid w:val="001F473C"/>
    <w:rsid w:val="001F63CB"/>
    <w:rsid w:val="0020013C"/>
    <w:rsid w:val="0020064B"/>
    <w:rsid w:val="00200DFE"/>
    <w:rsid w:val="00201437"/>
    <w:rsid w:val="002024E0"/>
    <w:rsid w:val="00205BE4"/>
    <w:rsid w:val="00206220"/>
    <w:rsid w:val="00206245"/>
    <w:rsid w:val="00207668"/>
    <w:rsid w:val="0020775D"/>
    <w:rsid w:val="002079F2"/>
    <w:rsid w:val="00207F6A"/>
    <w:rsid w:val="00211500"/>
    <w:rsid w:val="00211FA3"/>
    <w:rsid w:val="00212358"/>
    <w:rsid w:val="00213B64"/>
    <w:rsid w:val="00213BEB"/>
    <w:rsid w:val="00214D5B"/>
    <w:rsid w:val="0021662F"/>
    <w:rsid w:val="00220D7C"/>
    <w:rsid w:val="00223630"/>
    <w:rsid w:val="00223AA0"/>
    <w:rsid w:val="00223D87"/>
    <w:rsid w:val="00223E7D"/>
    <w:rsid w:val="00224486"/>
    <w:rsid w:val="002249CE"/>
    <w:rsid w:val="00224D2E"/>
    <w:rsid w:val="00227399"/>
    <w:rsid w:val="002278E9"/>
    <w:rsid w:val="002307A2"/>
    <w:rsid w:val="0023164E"/>
    <w:rsid w:val="00231827"/>
    <w:rsid w:val="00233E29"/>
    <w:rsid w:val="00234C02"/>
    <w:rsid w:val="002372C3"/>
    <w:rsid w:val="00237606"/>
    <w:rsid w:val="0023797C"/>
    <w:rsid w:val="002400A0"/>
    <w:rsid w:val="00240F10"/>
    <w:rsid w:val="00240F9F"/>
    <w:rsid w:val="00241C0C"/>
    <w:rsid w:val="00242E73"/>
    <w:rsid w:val="00243631"/>
    <w:rsid w:val="00243D4D"/>
    <w:rsid w:val="00243DBD"/>
    <w:rsid w:val="00243E18"/>
    <w:rsid w:val="0024451A"/>
    <w:rsid w:val="002451FA"/>
    <w:rsid w:val="00247361"/>
    <w:rsid w:val="002475F4"/>
    <w:rsid w:val="00247FCE"/>
    <w:rsid w:val="00250F21"/>
    <w:rsid w:val="00251403"/>
    <w:rsid w:val="0025201C"/>
    <w:rsid w:val="00253096"/>
    <w:rsid w:val="00253920"/>
    <w:rsid w:val="00254737"/>
    <w:rsid w:val="00255D94"/>
    <w:rsid w:val="002576B8"/>
    <w:rsid w:val="00257708"/>
    <w:rsid w:val="002606C5"/>
    <w:rsid w:val="00260B10"/>
    <w:rsid w:val="0026103F"/>
    <w:rsid w:val="00261791"/>
    <w:rsid w:val="002619EA"/>
    <w:rsid w:val="00264265"/>
    <w:rsid w:val="00264ECB"/>
    <w:rsid w:val="002655B1"/>
    <w:rsid w:val="002664AA"/>
    <w:rsid w:val="00266B81"/>
    <w:rsid w:val="00270765"/>
    <w:rsid w:val="00270DD4"/>
    <w:rsid w:val="0027211C"/>
    <w:rsid w:val="002763B7"/>
    <w:rsid w:val="00277986"/>
    <w:rsid w:val="0028144F"/>
    <w:rsid w:val="00282591"/>
    <w:rsid w:val="002826A7"/>
    <w:rsid w:val="0028591B"/>
    <w:rsid w:val="002875F6"/>
    <w:rsid w:val="002877E9"/>
    <w:rsid w:val="00287F55"/>
    <w:rsid w:val="002920E4"/>
    <w:rsid w:val="002924C4"/>
    <w:rsid w:val="002945E7"/>
    <w:rsid w:val="00294B17"/>
    <w:rsid w:val="002955B0"/>
    <w:rsid w:val="002971C3"/>
    <w:rsid w:val="002A1568"/>
    <w:rsid w:val="002A1B6F"/>
    <w:rsid w:val="002A3ABA"/>
    <w:rsid w:val="002A46FA"/>
    <w:rsid w:val="002A48B5"/>
    <w:rsid w:val="002A4A70"/>
    <w:rsid w:val="002A6588"/>
    <w:rsid w:val="002A6E29"/>
    <w:rsid w:val="002A6F3E"/>
    <w:rsid w:val="002A7FB0"/>
    <w:rsid w:val="002B04C0"/>
    <w:rsid w:val="002B17BF"/>
    <w:rsid w:val="002B1FDA"/>
    <w:rsid w:val="002B2063"/>
    <w:rsid w:val="002B2B3B"/>
    <w:rsid w:val="002B2E43"/>
    <w:rsid w:val="002B2E7A"/>
    <w:rsid w:val="002B3DC6"/>
    <w:rsid w:val="002B4FAB"/>
    <w:rsid w:val="002B51C1"/>
    <w:rsid w:val="002B78E6"/>
    <w:rsid w:val="002C0227"/>
    <w:rsid w:val="002C0C07"/>
    <w:rsid w:val="002C2B09"/>
    <w:rsid w:val="002C2FA6"/>
    <w:rsid w:val="002C3F08"/>
    <w:rsid w:val="002C4C3C"/>
    <w:rsid w:val="002C5A2E"/>
    <w:rsid w:val="002D0948"/>
    <w:rsid w:val="002D223F"/>
    <w:rsid w:val="002D2921"/>
    <w:rsid w:val="002D2E36"/>
    <w:rsid w:val="002D39BC"/>
    <w:rsid w:val="002D655B"/>
    <w:rsid w:val="002D7981"/>
    <w:rsid w:val="002E11C2"/>
    <w:rsid w:val="002E1B2B"/>
    <w:rsid w:val="002E1D26"/>
    <w:rsid w:val="002E2580"/>
    <w:rsid w:val="002E2A1B"/>
    <w:rsid w:val="002E2F9C"/>
    <w:rsid w:val="002E43F2"/>
    <w:rsid w:val="002E4B5B"/>
    <w:rsid w:val="002E57CD"/>
    <w:rsid w:val="002E59D7"/>
    <w:rsid w:val="002E5A28"/>
    <w:rsid w:val="002E6CCA"/>
    <w:rsid w:val="002E704D"/>
    <w:rsid w:val="002F2350"/>
    <w:rsid w:val="002F5D2E"/>
    <w:rsid w:val="002F6CA0"/>
    <w:rsid w:val="002F6D9A"/>
    <w:rsid w:val="003042BD"/>
    <w:rsid w:val="00304645"/>
    <w:rsid w:val="00304A7C"/>
    <w:rsid w:val="00304CA7"/>
    <w:rsid w:val="00307C0A"/>
    <w:rsid w:val="003102B4"/>
    <w:rsid w:val="00312D87"/>
    <w:rsid w:val="00313B76"/>
    <w:rsid w:val="00314787"/>
    <w:rsid w:val="00314F57"/>
    <w:rsid w:val="00315CB8"/>
    <w:rsid w:val="00316492"/>
    <w:rsid w:val="00317A2A"/>
    <w:rsid w:val="00317C0A"/>
    <w:rsid w:val="003205D3"/>
    <w:rsid w:val="00321EF8"/>
    <w:rsid w:val="00322093"/>
    <w:rsid w:val="003224EF"/>
    <w:rsid w:val="00322EB5"/>
    <w:rsid w:val="00323D2D"/>
    <w:rsid w:val="0032441C"/>
    <w:rsid w:val="0032643A"/>
    <w:rsid w:val="00326D16"/>
    <w:rsid w:val="0033115F"/>
    <w:rsid w:val="00331DE3"/>
    <w:rsid w:val="00332C3A"/>
    <w:rsid w:val="00332F5E"/>
    <w:rsid w:val="00333A94"/>
    <w:rsid w:val="003349C8"/>
    <w:rsid w:val="00336AB1"/>
    <w:rsid w:val="00340194"/>
    <w:rsid w:val="00340970"/>
    <w:rsid w:val="00340C90"/>
    <w:rsid w:val="00341DDC"/>
    <w:rsid w:val="00342EE0"/>
    <w:rsid w:val="00343544"/>
    <w:rsid w:val="00346A41"/>
    <w:rsid w:val="00350D16"/>
    <w:rsid w:val="00351673"/>
    <w:rsid w:val="00351F83"/>
    <w:rsid w:val="00352A13"/>
    <w:rsid w:val="0035313F"/>
    <w:rsid w:val="0035337A"/>
    <w:rsid w:val="003548FD"/>
    <w:rsid w:val="00355533"/>
    <w:rsid w:val="00355928"/>
    <w:rsid w:val="00355CDC"/>
    <w:rsid w:val="00357E2F"/>
    <w:rsid w:val="00360789"/>
    <w:rsid w:val="00360AB1"/>
    <w:rsid w:val="00362F50"/>
    <w:rsid w:val="00362FEB"/>
    <w:rsid w:val="0036307D"/>
    <w:rsid w:val="00363358"/>
    <w:rsid w:val="00363560"/>
    <w:rsid w:val="00363FCB"/>
    <w:rsid w:val="0036452B"/>
    <w:rsid w:val="00364B72"/>
    <w:rsid w:val="00366DC5"/>
    <w:rsid w:val="00370BF5"/>
    <w:rsid w:val="0037100D"/>
    <w:rsid w:val="003719B8"/>
    <w:rsid w:val="00372AA3"/>
    <w:rsid w:val="00374080"/>
    <w:rsid w:val="00374733"/>
    <w:rsid w:val="00376598"/>
    <w:rsid w:val="003770CD"/>
    <w:rsid w:val="00382F7A"/>
    <w:rsid w:val="003830A1"/>
    <w:rsid w:val="003846E1"/>
    <w:rsid w:val="00384E4C"/>
    <w:rsid w:val="00386209"/>
    <w:rsid w:val="0038628D"/>
    <w:rsid w:val="00386785"/>
    <w:rsid w:val="00386EE5"/>
    <w:rsid w:val="00391CDC"/>
    <w:rsid w:val="0039223F"/>
    <w:rsid w:val="00392267"/>
    <w:rsid w:val="00394758"/>
    <w:rsid w:val="003947B8"/>
    <w:rsid w:val="003959B5"/>
    <w:rsid w:val="00396AFE"/>
    <w:rsid w:val="003A0208"/>
    <w:rsid w:val="003A1790"/>
    <w:rsid w:val="003A6320"/>
    <w:rsid w:val="003A6AC5"/>
    <w:rsid w:val="003A708F"/>
    <w:rsid w:val="003B0E8D"/>
    <w:rsid w:val="003B1922"/>
    <w:rsid w:val="003B1BB8"/>
    <w:rsid w:val="003B50DB"/>
    <w:rsid w:val="003B525E"/>
    <w:rsid w:val="003B54AF"/>
    <w:rsid w:val="003B581C"/>
    <w:rsid w:val="003B5CEC"/>
    <w:rsid w:val="003B6023"/>
    <w:rsid w:val="003B7504"/>
    <w:rsid w:val="003B765F"/>
    <w:rsid w:val="003B7A05"/>
    <w:rsid w:val="003C0AE8"/>
    <w:rsid w:val="003C213A"/>
    <w:rsid w:val="003C3543"/>
    <w:rsid w:val="003C35FC"/>
    <w:rsid w:val="003C372B"/>
    <w:rsid w:val="003C7C26"/>
    <w:rsid w:val="003C7F08"/>
    <w:rsid w:val="003D0EE7"/>
    <w:rsid w:val="003D24D2"/>
    <w:rsid w:val="003D254D"/>
    <w:rsid w:val="003D29D3"/>
    <w:rsid w:val="003D4F31"/>
    <w:rsid w:val="003D5CA5"/>
    <w:rsid w:val="003D69FC"/>
    <w:rsid w:val="003D7AEB"/>
    <w:rsid w:val="003D7E09"/>
    <w:rsid w:val="003E0F2E"/>
    <w:rsid w:val="003E23C7"/>
    <w:rsid w:val="003E27BE"/>
    <w:rsid w:val="003E2C3F"/>
    <w:rsid w:val="003E34FE"/>
    <w:rsid w:val="003E3A2C"/>
    <w:rsid w:val="003E59DE"/>
    <w:rsid w:val="003E6E0B"/>
    <w:rsid w:val="003E716D"/>
    <w:rsid w:val="003E7E86"/>
    <w:rsid w:val="003E7FC9"/>
    <w:rsid w:val="003F02BA"/>
    <w:rsid w:val="003F2214"/>
    <w:rsid w:val="003F23C6"/>
    <w:rsid w:val="003F317C"/>
    <w:rsid w:val="003F3210"/>
    <w:rsid w:val="003F32E1"/>
    <w:rsid w:val="003F3FFE"/>
    <w:rsid w:val="003F4B4D"/>
    <w:rsid w:val="003F574A"/>
    <w:rsid w:val="003F680E"/>
    <w:rsid w:val="003F7D55"/>
    <w:rsid w:val="003F7EC6"/>
    <w:rsid w:val="00402E57"/>
    <w:rsid w:val="004038D9"/>
    <w:rsid w:val="0040449E"/>
    <w:rsid w:val="00404690"/>
    <w:rsid w:val="00404811"/>
    <w:rsid w:val="0040656D"/>
    <w:rsid w:val="00407F73"/>
    <w:rsid w:val="00411ACB"/>
    <w:rsid w:val="00412BBC"/>
    <w:rsid w:val="004145B8"/>
    <w:rsid w:val="00414F7E"/>
    <w:rsid w:val="00415AA8"/>
    <w:rsid w:val="00416374"/>
    <w:rsid w:val="00416821"/>
    <w:rsid w:val="00420186"/>
    <w:rsid w:val="00421458"/>
    <w:rsid w:val="00423DF8"/>
    <w:rsid w:val="00426B00"/>
    <w:rsid w:val="004307EC"/>
    <w:rsid w:val="004310E7"/>
    <w:rsid w:val="00431935"/>
    <w:rsid w:val="00431F39"/>
    <w:rsid w:val="004327FA"/>
    <w:rsid w:val="00433C2C"/>
    <w:rsid w:val="0043423A"/>
    <w:rsid w:val="00434778"/>
    <w:rsid w:val="00434D7D"/>
    <w:rsid w:val="0043599A"/>
    <w:rsid w:val="0043681A"/>
    <w:rsid w:val="00436DC6"/>
    <w:rsid w:val="00443748"/>
    <w:rsid w:val="0044376F"/>
    <w:rsid w:val="00444079"/>
    <w:rsid w:val="0044499B"/>
    <w:rsid w:val="00445582"/>
    <w:rsid w:val="00446766"/>
    <w:rsid w:val="00446AF5"/>
    <w:rsid w:val="00446B66"/>
    <w:rsid w:val="004477AA"/>
    <w:rsid w:val="00447AF5"/>
    <w:rsid w:val="0045080B"/>
    <w:rsid w:val="0045302E"/>
    <w:rsid w:val="00454117"/>
    <w:rsid w:val="00455618"/>
    <w:rsid w:val="0045566B"/>
    <w:rsid w:val="00457C09"/>
    <w:rsid w:val="00457CC6"/>
    <w:rsid w:val="004609F4"/>
    <w:rsid w:val="00461B4D"/>
    <w:rsid w:val="004628DA"/>
    <w:rsid w:val="00463757"/>
    <w:rsid w:val="00465195"/>
    <w:rsid w:val="00466405"/>
    <w:rsid w:val="00466A92"/>
    <w:rsid w:val="0047013F"/>
    <w:rsid w:val="00475151"/>
    <w:rsid w:val="00475B84"/>
    <w:rsid w:val="004775B0"/>
    <w:rsid w:val="00480E7F"/>
    <w:rsid w:val="0048121D"/>
    <w:rsid w:val="004819EE"/>
    <w:rsid w:val="00482B59"/>
    <w:rsid w:val="00482C6C"/>
    <w:rsid w:val="00483423"/>
    <w:rsid w:val="00483E36"/>
    <w:rsid w:val="00483EE3"/>
    <w:rsid w:val="00484C81"/>
    <w:rsid w:val="00485A63"/>
    <w:rsid w:val="004872A6"/>
    <w:rsid w:val="00487FA0"/>
    <w:rsid w:val="00490363"/>
    <w:rsid w:val="00492323"/>
    <w:rsid w:val="00492639"/>
    <w:rsid w:val="00492E24"/>
    <w:rsid w:val="00493940"/>
    <w:rsid w:val="004940DB"/>
    <w:rsid w:val="004948CE"/>
    <w:rsid w:val="0049594B"/>
    <w:rsid w:val="004961FF"/>
    <w:rsid w:val="004966A5"/>
    <w:rsid w:val="004A0083"/>
    <w:rsid w:val="004A0873"/>
    <w:rsid w:val="004A0CDB"/>
    <w:rsid w:val="004A17FC"/>
    <w:rsid w:val="004A1EEF"/>
    <w:rsid w:val="004A2467"/>
    <w:rsid w:val="004A4714"/>
    <w:rsid w:val="004A49C4"/>
    <w:rsid w:val="004A4C4B"/>
    <w:rsid w:val="004A5BF1"/>
    <w:rsid w:val="004A6825"/>
    <w:rsid w:val="004A698F"/>
    <w:rsid w:val="004A71AF"/>
    <w:rsid w:val="004A7785"/>
    <w:rsid w:val="004B0252"/>
    <w:rsid w:val="004B2DF6"/>
    <w:rsid w:val="004B3504"/>
    <w:rsid w:val="004B5F47"/>
    <w:rsid w:val="004B6DE1"/>
    <w:rsid w:val="004B757B"/>
    <w:rsid w:val="004C0200"/>
    <w:rsid w:val="004C026C"/>
    <w:rsid w:val="004C0618"/>
    <w:rsid w:val="004C0AAC"/>
    <w:rsid w:val="004C245A"/>
    <w:rsid w:val="004C32C8"/>
    <w:rsid w:val="004C3501"/>
    <w:rsid w:val="004C3BE0"/>
    <w:rsid w:val="004C3D4F"/>
    <w:rsid w:val="004C5141"/>
    <w:rsid w:val="004C5F70"/>
    <w:rsid w:val="004C7FCA"/>
    <w:rsid w:val="004D04AB"/>
    <w:rsid w:val="004D05B5"/>
    <w:rsid w:val="004D212E"/>
    <w:rsid w:val="004D346D"/>
    <w:rsid w:val="004D4970"/>
    <w:rsid w:val="004D51CC"/>
    <w:rsid w:val="004D5690"/>
    <w:rsid w:val="004D5DA8"/>
    <w:rsid w:val="004D5EB1"/>
    <w:rsid w:val="004D6485"/>
    <w:rsid w:val="004E0060"/>
    <w:rsid w:val="004E00BF"/>
    <w:rsid w:val="004E0865"/>
    <w:rsid w:val="004E100F"/>
    <w:rsid w:val="004E1CF8"/>
    <w:rsid w:val="004E31D8"/>
    <w:rsid w:val="004E3DB6"/>
    <w:rsid w:val="004E4AAE"/>
    <w:rsid w:val="004E5D8F"/>
    <w:rsid w:val="004E6776"/>
    <w:rsid w:val="004E6B62"/>
    <w:rsid w:val="004E7400"/>
    <w:rsid w:val="004F06BD"/>
    <w:rsid w:val="004F34BE"/>
    <w:rsid w:val="004F36FA"/>
    <w:rsid w:val="004F4EAD"/>
    <w:rsid w:val="004F62F3"/>
    <w:rsid w:val="004F6A3A"/>
    <w:rsid w:val="004F788F"/>
    <w:rsid w:val="00500615"/>
    <w:rsid w:val="00500BD2"/>
    <w:rsid w:val="005020E5"/>
    <w:rsid w:val="0050292E"/>
    <w:rsid w:val="00503A32"/>
    <w:rsid w:val="00505821"/>
    <w:rsid w:val="00506520"/>
    <w:rsid w:val="00506D2E"/>
    <w:rsid w:val="00506DAC"/>
    <w:rsid w:val="0051045D"/>
    <w:rsid w:val="00510E55"/>
    <w:rsid w:val="00511AB2"/>
    <w:rsid w:val="00511AEC"/>
    <w:rsid w:val="00512EB6"/>
    <w:rsid w:val="00513401"/>
    <w:rsid w:val="00514C69"/>
    <w:rsid w:val="00515404"/>
    <w:rsid w:val="00515797"/>
    <w:rsid w:val="00517653"/>
    <w:rsid w:val="005207DE"/>
    <w:rsid w:val="00521CAB"/>
    <w:rsid w:val="00522796"/>
    <w:rsid w:val="0052297D"/>
    <w:rsid w:val="00522D46"/>
    <w:rsid w:val="00523781"/>
    <w:rsid w:val="00523843"/>
    <w:rsid w:val="0052475B"/>
    <w:rsid w:val="00524E0F"/>
    <w:rsid w:val="00525228"/>
    <w:rsid w:val="00527038"/>
    <w:rsid w:val="0053026F"/>
    <w:rsid w:val="005313EF"/>
    <w:rsid w:val="00532290"/>
    <w:rsid w:val="00532836"/>
    <w:rsid w:val="00533099"/>
    <w:rsid w:val="005338BC"/>
    <w:rsid w:val="00535786"/>
    <w:rsid w:val="00536CD0"/>
    <w:rsid w:val="0053733E"/>
    <w:rsid w:val="00540045"/>
    <w:rsid w:val="005402BC"/>
    <w:rsid w:val="00540471"/>
    <w:rsid w:val="00540C3D"/>
    <w:rsid w:val="00540C4C"/>
    <w:rsid w:val="0054163E"/>
    <w:rsid w:val="005417AF"/>
    <w:rsid w:val="00541CAF"/>
    <w:rsid w:val="005427FD"/>
    <w:rsid w:val="005444FD"/>
    <w:rsid w:val="00544B01"/>
    <w:rsid w:val="00544D8D"/>
    <w:rsid w:val="00546B91"/>
    <w:rsid w:val="00547390"/>
    <w:rsid w:val="005477AC"/>
    <w:rsid w:val="0055090D"/>
    <w:rsid w:val="00551BB6"/>
    <w:rsid w:val="0055445B"/>
    <w:rsid w:val="00554C16"/>
    <w:rsid w:val="0055619B"/>
    <w:rsid w:val="00556310"/>
    <w:rsid w:val="005565AC"/>
    <w:rsid w:val="00556752"/>
    <w:rsid w:val="005569B7"/>
    <w:rsid w:val="00557F8E"/>
    <w:rsid w:val="00560B44"/>
    <w:rsid w:val="005610AA"/>
    <w:rsid w:val="00561AE4"/>
    <w:rsid w:val="00561EE5"/>
    <w:rsid w:val="00563255"/>
    <w:rsid w:val="00564E0D"/>
    <w:rsid w:val="00566B04"/>
    <w:rsid w:val="00570CFE"/>
    <w:rsid w:val="00571460"/>
    <w:rsid w:val="005744AF"/>
    <w:rsid w:val="005751DE"/>
    <w:rsid w:val="0057585E"/>
    <w:rsid w:val="00577903"/>
    <w:rsid w:val="00580319"/>
    <w:rsid w:val="0058079F"/>
    <w:rsid w:val="00580B05"/>
    <w:rsid w:val="00582BC8"/>
    <w:rsid w:val="005843E0"/>
    <w:rsid w:val="0058722E"/>
    <w:rsid w:val="00587E32"/>
    <w:rsid w:val="0059010D"/>
    <w:rsid w:val="005903A0"/>
    <w:rsid w:val="005905B0"/>
    <w:rsid w:val="00592BF0"/>
    <w:rsid w:val="0059391D"/>
    <w:rsid w:val="00596030"/>
    <w:rsid w:val="00596354"/>
    <w:rsid w:val="00596F62"/>
    <w:rsid w:val="00597043"/>
    <w:rsid w:val="00597468"/>
    <w:rsid w:val="00597708"/>
    <w:rsid w:val="005A1116"/>
    <w:rsid w:val="005A119D"/>
    <w:rsid w:val="005A34F5"/>
    <w:rsid w:val="005A3B41"/>
    <w:rsid w:val="005A4D3E"/>
    <w:rsid w:val="005A6844"/>
    <w:rsid w:val="005A7322"/>
    <w:rsid w:val="005A788A"/>
    <w:rsid w:val="005A7C66"/>
    <w:rsid w:val="005B100C"/>
    <w:rsid w:val="005B2285"/>
    <w:rsid w:val="005B2D93"/>
    <w:rsid w:val="005B31F1"/>
    <w:rsid w:val="005B4D3D"/>
    <w:rsid w:val="005B58CF"/>
    <w:rsid w:val="005B60B5"/>
    <w:rsid w:val="005B7691"/>
    <w:rsid w:val="005B7E5A"/>
    <w:rsid w:val="005C1B0A"/>
    <w:rsid w:val="005C28DF"/>
    <w:rsid w:val="005C3CF8"/>
    <w:rsid w:val="005C4EF3"/>
    <w:rsid w:val="005C50DB"/>
    <w:rsid w:val="005C5CEC"/>
    <w:rsid w:val="005C696C"/>
    <w:rsid w:val="005C73B4"/>
    <w:rsid w:val="005C7892"/>
    <w:rsid w:val="005D1496"/>
    <w:rsid w:val="005D1C46"/>
    <w:rsid w:val="005D2C88"/>
    <w:rsid w:val="005D6E24"/>
    <w:rsid w:val="005D749B"/>
    <w:rsid w:val="005D7B8D"/>
    <w:rsid w:val="005E1268"/>
    <w:rsid w:val="005E190D"/>
    <w:rsid w:val="005E2635"/>
    <w:rsid w:val="005E2A1E"/>
    <w:rsid w:val="005E3C60"/>
    <w:rsid w:val="005E4025"/>
    <w:rsid w:val="005E4445"/>
    <w:rsid w:val="005E5237"/>
    <w:rsid w:val="005E5A13"/>
    <w:rsid w:val="005E67FA"/>
    <w:rsid w:val="005E6F35"/>
    <w:rsid w:val="005F327C"/>
    <w:rsid w:val="005F3A96"/>
    <w:rsid w:val="005F5B0C"/>
    <w:rsid w:val="005F5BEC"/>
    <w:rsid w:val="005F5F52"/>
    <w:rsid w:val="005F741D"/>
    <w:rsid w:val="005F7ADD"/>
    <w:rsid w:val="005F7B79"/>
    <w:rsid w:val="00600DAD"/>
    <w:rsid w:val="00601271"/>
    <w:rsid w:val="00601574"/>
    <w:rsid w:val="00601F20"/>
    <w:rsid w:val="00602C30"/>
    <w:rsid w:val="0060381C"/>
    <w:rsid w:val="00603F45"/>
    <w:rsid w:val="0060513D"/>
    <w:rsid w:val="00605D64"/>
    <w:rsid w:val="00607FF3"/>
    <w:rsid w:val="0061169E"/>
    <w:rsid w:val="00612C6F"/>
    <w:rsid w:val="00613903"/>
    <w:rsid w:val="00614CC6"/>
    <w:rsid w:val="006151D3"/>
    <w:rsid w:val="00616750"/>
    <w:rsid w:val="0061697C"/>
    <w:rsid w:val="006177BE"/>
    <w:rsid w:val="006201A1"/>
    <w:rsid w:val="00620280"/>
    <w:rsid w:val="00620812"/>
    <w:rsid w:val="0062484A"/>
    <w:rsid w:val="00624FDF"/>
    <w:rsid w:val="00625B58"/>
    <w:rsid w:val="0062738C"/>
    <w:rsid w:val="00630F86"/>
    <w:rsid w:val="00631C78"/>
    <w:rsid w:val="00632197"/>
    <w:rsid w:val="006332C7"/>
    <w:rsid w:val="00634246"/>
    <w:rsid w:val="0063576B"/>
    <w:rsid w:val="00635A5D"/>
    <w:rsid w:val="00635E58"/>
    <w:rsid w:val="00636A5D"/>
    <w:rsid w:val="00637FA4"/>
    <w:rsid w:val="00641209"/>
    <w:rsid w:val="00642078"/>
    <w:rsid w:val="006424B0"/>
    <w:rsid w:val="00642AAB"/>
    <w:rsid w:val="00644349"/>
    <w:rsid w:val="006444F6"/>
    <w:rsid w:val="006446A7"/>
    <w:rsid w:val="006474CD"/>
    <w:rsid w:val="00652EE8"/>
    <w:rsid w:val="00653275"/>
    <w:rsid w:val="00653320"/>
    <w:rsid w:val="00653ECA"/>
    <w:rsid w:val="00654C6A"/>
    <w:rsid w:val="00655566"/>
    <w:rsid w:val="006555A1"/>
    <w:rsid w:val="00657020"/>
    <w:rsid w:val="00660456"/>
    <w:rsid w:val="006616C3"/>
    <w:rsid w:val="00662172"/>
    <w:rsid w:val="0066302F"/>
    <w:rsid w:val="00663D2B"/>
    <w:rsid w:val="00664746"/>
    <w:rsid w:val="00666831"/>
    <w:rsid w:val="00666E30"/>
    <w:rsid w:val="00667814"/>
    <w:rsid w:val="0067049C"/>
    <w:rsid w:val="0067094D"/>
    <w:rsid w:val="00670B61"/>
    <w:rsid w:val="00671556"/>
    <w:rsid w:val="0067186C"/>
    <w:rsid w:val="00672DB9"/>
    <w:rsid w:val="00677BDA"/>
    <w:rsid w:val="00682832"/>
    <w:rsid w:val="00683931"/>
    <w:rsid w:val="00684001"/>
    <w:rsid w:val="00684C09"/>
    <w:rsid w:val="00684E92"/>
    <w:rsid w:val="0068644A"/>
    <w:rsid w:val="00686639"/>
    <w:rsid w:val="00690BA7"/>
    <w:rsid w:val="00691133"/>
    <w:rsid w:val="00691654"/>
    <w:rsid w:val="00691678"/>
    <w:rsid w:val="006924C6"/>
    <w:rsid w:val="00692B85"/>
    <w:rsid w:val="00693493"/>
    <w:rsid w:val="00696316"/>
    <w:rsid w:val="00696FBB"/>
    <w:rsid w:val="00697F61"/>
    <w:rsid w:val="006A08A2"/>
    <w:rsid w:val="006A1410"/>
    <w:rsid w:val="006A2E3C"/>
    <w:rsid w:val="006A33AA"/>
    <w:rsid w:val="006A48EF"/>
    <w:rsid w:val="006A4965"/>
    <w:rsid w:val="006A4ABB"/>
    <w:rsid w:val="006A5383"/>
    <w:rsid w:val="006A5828"/>
    <w:rsid w:val="006A5C64"/>
    <w:rsid w:val="006A5E24"/>
    <w:rsid w:val="006A68E2"/>
    <w:rsid w:val="006A7F51"/>
    <w:rsid w:val="006B1440"/>
    <w:rsid w:val="006B148F"/>
    <w:rsid w:val="006B33AD"/>
    <w:rsid w:val="006B390D"/>
    <w:rsid w:val="006B3E94"/>
    <w:rsid w:val="006B4362"/>
    <w:rsid w:val="006B495E"/>
    <w:rsid w:val="006B4C63"/>
    <w:rsid w:val="006B540E"/>
    <w:rsid w:val="006B5552"/>
    <w:rsid w:val="006C10B6"/>
    <w:rsid w:val="006C1DB4"/>
    <w:rsid w:val="006C1DD5"/>
    <w:rsid w:val="006C2499"/>
    <w:rsid w:val="006C24AD"/>
    <w:rsid w:val="006C3AA7"/>
    <w:rsid w:val="006C4772"/>
    <w:rsid w:val="006C61D1"/>
    <w:rsid w:val="006C6242"/>
    <w:rsid w:val="006C67C6"/>
    <w:rsid w:val="006C7114"/>
    <w:rsid w:val="006D470F"/>
    <w:rsid w:val="006D484F"/>
    <w:rsid w:val="006D4AF5"/>
    <w:rsid w:val="006D550F"/>
    <w:rsid w:val="006D5579"/>
    <w:rsid w:val="006D57DF"/>
    <w:rsid w:val="006D5E17"/>
    <w:rsid w:val="006D5E29"/>
    <w:rsid w:val="006D7350"/>
    <w:rsid w:val="006D74D0"/>
    <w:rsid w:val="006D7A37"/>
    <w:rsid w:val="006D7F9F"/>
    <w:rsid w:val="006E05F0"/>
    <w:rsid w:val="006E1F39"/>
    <w:rsid w:val="006E3C66"/>
    <w:rsid w:val="006E4468"/>
    <w:rsid w:val="006E45FD"/>
    <w:rsid w:val="006E52FA"/>
    <w:rsid w:val="006E5E2C"/>
    <w:rsid w:val="006E6A22"/>
    <w:rsid w:val="006E729B"/>
    <w:rsid w:val="006F19C0"/>
    <w:rsid w:val="006F330B"/>
    <w:rsid w:val="006F7343"/>
    <w:rsid w:val="00700074"/>
    <w:rsid w:val="00700A0B"/>
    <w:rsid w:val="00700F06"/>
    <w:rsid w:val="00702B1A"/>
    <w:rsid w:val="00703513"/>
    <w:rsid w:val="00703939"/>
    <w:rsid w:val="0070452D"/>
    <w:rsid w:val="007055C3"/>
    <w:rsid w:val="00705EDA"/>
    <w:rsid w:val="007068DC"/>
    <w:rsid w:val="00707746"/>
    <w:rsid w:val="00710D88"/>
    <w:rsid w:val="0071158A"/>
    <w:rsid w:val="00712665"/>
    <w:rsid w:val="00712894"/>
    <w:rsid w:val="00712926"/>
    <w:rsid w:val="00714688"/>
    <w:rsid w:val="00715AF5"/>
    <w:rsid w:val="00715DB0"/>
    <w:rsid w:val="00717133"/>
    <w:rsid w:val="007209F6"/>
    <w:rsid w:val="00724528"/>
    <w:rsid w:val="0073125E"/>
    <w:rsid w:val="00733756"/>
    <w:rsid w:val="00733F73"/>
    <w:rsid w:val="00734490"/>
    <w:rsid w:val="0073625C"/>
    <w:rsid w:val="00736C73"/>
    <w:rsid w:val="0074031E"/>
    <w:rsid w:val="00740D64"/>
    <w:rsid w:val="0074159E"/>
    <w:rsid w:val="00742ED9"/>
    <w:rsid w:val="00743859"/>
    <w:rsid w:val="00744116"/>
    <w:rsid w:val="0074443C"/>
    <w:rsid w:val="00747190"/>
    <w:rsid w:val="00747423"/>
    <w:rsid w:val="00747FD7"/>
    <w:rsid w:val="00750CED"/>
    <w:rsid w:val="00751A7F"/>
    <w:rsid w:val="00751AAC"/>
    <w:rsid w:val="00751B5B"/>
    <w:rsid w:val="00752802"/>
    <w:rsid w:val="00755872"/>
    <w:rsid w:val="00756456"/>
    <w:rsid w:val="00757048"/>
    <w:rsid w:val="007573AF"/>
    <w:rsid w:val="00760DFC"/>
    <w:rsid w:val="00761F7C"/>
    <w:rsid w:val="00762059"/>
    <w:rsid w:val="007629EB"/>
    <w:rsid w:val="007641E5"/>
    <w:rsid w:val="00766C8F"/>
    <w:rsid w:val="00767D40"/>
    <w:rsid w:val="0077067E"/>
    <w:rsid w:val="0077088F"/>
    <w:rsid w:val="00772EA3"/>
    <w:rsid w:val="00773254"/>
    <w:rsid w:val="00773E42"/>
    <w:rsid w:val="00777BEE"/>
    <w:rsid w:val="007827A9"/>
    <w:rsid w:val="00782DDE"/>
    <w:rsid w:val="00783B8E"/>
    <w:rsid w:val="007845DE"/>
    <w:rsid w:val="0078619D"/>
    <w:rsid w:val="00786328"/>
    <w:rsid w:val="0078680F"/>
    <w:rsid w:val="00786956"/>
    <w:rsid w:val="007871F6"/>
    <w:rsid w:val="0078750B"/>
    <w:rsid w:val="0078782A"/>
    <w:rsid w:val="00791B00"/>
    <w:rsid w:val="00791ED4"/>
    <w:rsid w:val="007924FC"/>
    <w:rsid w:val="00792D9D"/>
    <w:rsid w:val="00792F00"/>
    <w:rsid w:val="00793ED1"/>
    <w:rsid w:val="00794329"/>
    <w:rsid w:val="007957A8"/>
    <w:rsid w:val="00797AF5"/>
    <w:rsid w:val="007A180F"/>
    <w:rsid w:val="007A2E77"/>
    <w:rsid w:val="007A465F"/>
    <w:rsid w:val="007A48CA"/>
    <w:rsid w:val="007A4A27"/>
    <w:rsid w:val="007A4A9E"/>
    <w:rsid w:val="007A5DED"/>
    <w:rsid w:val="007A6057"/>
    <w:rsid w:val="007A6822"/>
    <w:rsid w:val="007A6C0D"/>
    <w:rsid w:val="007B01D1"/>
    <w:rsid w:val="007B01D6"/>
    <w:rsid w:val="007B128B"/>
    <w:rsid w:val="007B2328"/>
    <w:rsid w:val="007B25D8"/>
    <w:rsid w:val="007B2839"/>
    <w:rsid w:val="007B41D4"/>
    <w:rsid w:val="007B6391"/>
    <w:rsid w:val="007B6D23"/>
    <w:rsid w:val="007B7809"/>
    <w:rsid w:val="007C0E64"/>
    <w:rsid w:val="007C192A"/>
    <w:rsid w:val="007C22DE"/>
    <w:rsid w:val="007C3ABC"/>
    <w:rsid w:val="007C3E20"/>
    <w:rsid w:val="007C3E97"/>
    <w:rsid w:val="007C5477"/>
    <w:rsid w:val="007C5FD4"/>
    <w:rsid w:val="007C6719"/>
    <w:rsid w:val="007D05CF"/>
    <w:rsid w:val="007D1469"/>
    <w:rsid w:val="007D176A"/>
    <w:rsid w:val="007D1911"/>
    <w:rsid w:val="007D1AC8"/>
    <w:rsid w:val="007D3D27"/>
    <w:rsid w:val="007D4085"/>
    <w:rsid w:val="007D4AC3"/>
    <w:rsid w:val="007D53DD"/>
    <w:rsid w:val="007D6272"/>
    <w:rsid w:val="007E290C"/>
    <w:rsid w:val="007E3739"/>
    <w:rsid w:val="007E3D4D"/>
    <w:rsid w:val="007E4AEC"/>
    <w:rsid w:val="007E50A5"/>
    <w:rsid w:val="007E5D26"/>
    <w:rsid w:val="007E7D20"/>
    <w:rsid w:val="007F0AD7"/>
    <w:rsid w:val="007F1779"/>
    <w:rsid w:val="007F1EE2"/>
    <w:rsid w:val="007F39C2"/>
    <w:rsid w:val="007F4C1B"/>
    <w:rsid w:val="007F5CE6"/>
    <w:rsid w:val="007F65BD"/>
    <w:rsid w:val="007F6CC5"/>
    <w:rsid w:val="0080052E"/>
    <w:rsid w:val="008010CB"/>
    <w:rsid w:val="00802311"/>
    <w:rsid w:val="00803F9F"/>
    <w:rsid w:val="00804C66"/>
    <w:rsid w:val="00806FE2"/>
    <w:rsid w:val="008076A7"/>
    <w:rsid w:val="00807B17"/>
    <w:rsid w:val="00810B23"/>
    <w:rsid w:val="008126D0"/>
    <w:rsid w:val="00812EFC"/>
    <w:rsid w:val="0081374E"/>
    <w:rsid w:val="00813822"/>
    <w:rsid w:val="00813AD9"/>
    <w:rsid w:val="008149CD"/>
    <w:rsid w:val="0081554E"/>
    <w:rsid w:val="008158D9"/>
    <w:rsid w:val="00817763"/>
    <w:rsid w:val="00817B8A"/>
    <w:rsid w:val="00817DA0"/>
    <w:rsid w:val="00820C64"/>
    <w:rsid w:val="00821692"/>
    <w:rsid w:val="00822FEB"/>
    <w:rsid w:val="00823423"/>
    <w:rsid w:val="008259B6"/>
    <w:rsid w:val="00825B71"/>
    <w:rsid w:val="00826ACB"/>
    <w:rsid w:val="008274E1"/>
    <w:rsid w:val="008302A6"/>
    <w:rsid w:val="00833714"/>
    <w:rsid w:val="00833AE8"/>
    <w:rsid w:val="0083557E"/>
    <w:rsid w:val="00835B33"/>
    <w:rsid w:val="00835F9E"/>
    <w:rsid w:val="008365F8"/>
    <w:rsid w:val="00836D14"/>
    <w:rsid w:val="008372C6"/>
    <w:rsid w:val="00837769"/>
    <w:rsid w:val="008418C3"/>
    <w:rsid w:val="00842305"/>
    <w:rsid w:val="00842C49"/>
    <w:rsid w:val="0084369E"/>
    <w:rsid w:val="00846786"/>
    <w:rsid w:val="0085016A"/>
    <w:rsid w:val="00850250"/>
    <w:rsid w:val="008525FD"/>
    <w:rsid w:val="008553B0"/>
    <w:rsid w:val="00856AC0"/>
    <w:rsid w:val="0085732D"/>
    <w:rsid w:val="00857DD3"/>
    <w:rsid w:val="0086061E"/>
    <w:rsid w:val="00860717"/>
    <w:rsid w:val="008615EA"/>
    <w:rsid w:val="008625F0"/>
    <w:rsid w:val="0086325A"/>
    <w:rsid w:val="008654A7"/>
    <w:rsid w:val="008655C7"/>
    <w:rsid w:val="00866139"/>
    <w:rsid w:val="0086622D"/>
    <w:rsid w:val="00871140"/>
    <w:rsid w:val="008728FB"/>
    <w:rsid w:val="008806D3"/>
    <w:rsid w:val="00880B2C"/>
    <w:rsid w:val="0088164A"/>
    <w:rsid w:val="00881C9D"/>
    <w:rsid w:val="008824A5"/>
    <w:rsid w:val="00882C45"/>
    <w:rsid w:val="00883E41"/>
    <w:rsid w:val="00884826"/>
    <w:rsid w:val="00884B91"/>
    <w:rsid w:val="0088652A"/>
    <w:rsid w:val="008868A7"/>
    <w:rsid w:val="00886DAA"/>
    <w:rsid w:val="00890CB8"/>
    <w:rsid w:val="00891404"/>
    <w:rsid w:val="0089180D"/>
    <w:rsid w:val="008918B0"/>
    <w:rsid w:val="00891928"/>
    <w:rsid w:val="00893BF1"/>
    <w:rsid w:val="00895014"/>
    <w:rsid w:val="0089542C"/>
    <w:rsid w:val="00897448"/>
    <w:rsid w:val="008974BD"/>
    <w:rsid w:val="008976AD"/>
    <w:rsid w:val="008A1825"/>
    <w:rsid w:val="008A2D82"/>
    <w:rsid w:val="008A39A2"/>
    <w:rsid w:val="008A4F89"/>
    <w:rsid w:val="008A600F"/>
    <w:rsid w:val="008A6B12"/>
    <w:rsid w:val="008B1045"/>
    <w:rsid w:val="008B3AC8"/>
    <w:rsid w:val="008B3C36"/>
    <w:rsid w:val="008B7768"/>
    <w:rsid w:val="008B7938"/>
    <w:rsid w:val="008C07B0"/>
    <w:rsid w:val="008C08F9"/>
    <w:rsid w:val="008C0A81"/>
    <w:rsid w:val="008C1640"/>
    <w:rsid w:val="008C1758"/>
    <w:rsid w:val="008C1E83"/>
    <w:rsid w:val="008C2609"/>
    <w:rsid w:val="008C306F"/>
    <w:rsid w:val="008C35D7"/>
    <w:rsid w:val="008C379B"/>
    <w:rsid w:val="008C3B14"/>
    <w:rsid w:val="008C4B2D"/>
    <w:rsid w:val="008C71D1"/>
    <w:rsid w:val="008C7350"/>
    <w:rsid w:val="008C7617"/>
    <w:rsid w:val="008D124F"/>
    <w:rsid w:val="008D1F9F"/>
    <w:rsid w:val="008D2075"/>
    <w:rsid w:val="008D22B5"/>
    <w:rsid w:val="008D477B"/>
    <w:rsid w:val="008D47C3"/>
    <w:rsid w:val="008E04F0"/>
    <w:rsid w:val="008E0FC0"/>
    <w:rsid w:val="008E1466"/>
    <w:rsid w:val="008E1B96"/>
    <w:rsid w:val="008E29E9"/>
    <w:rsid w:val="008E2FDE"/>
    <w:rsid w:val="008E36FD"/>
    <w:rsid w:val="008E4B07"/>
    <w:rsid w:val="008E4E00"/>
    <w:rsid w:val="008E5280"/>
    <w:rsid w:val="008E5A4F"/>
    <w:rsid w:val="008E613B"/>
    <w:rsid w:val="008E6DF1"/>
    <w:rsid w:val="008F0F0C"/>
    <w:rsid w:val="008F1623"/>
    <w:rsid w:val="008F1AC2"/>
    <w:rsid w:val="008F3698"/>
    <w:rsid w:val="008F4435"/>
    <w:rsid w:val="008F52EB"/>
    <w:rsid w:val="008F5B8F"/>
    <w:rsid w:val="008F6E64"/>
    <w:rsid w:val="008F756F"/>
    <w:rsid w:val="008F76AB"/>
    <w:rsid w:val="00900482"/>
    <w:rsid w:val="00900491"/>
    <w:rsid w:val="00901324"/>
    <w:rsid w:val="00901F64"/>
    <w:rsid w:val="00902B6B"/>
    <w:rsid w:val="00904184"/>
    <w:rsid w:val="0090465A"/>
    <w:rsid w:val="00905269"/>
    <w:rsid w:val="00905284"/>
    <w:rsid w:val="0090686D"/>
    <w:rsid w:val="0090707B"/>
    <w:rsid w:val="00907907"/>
    <w:rsid w:val="00907E7D"/>
    <w:rsid w:val="009134A8"/>
    <w:rsid w:val="00913D84"/>
    <w:rsid w:val="00915E72"/>
    <w:rsid w:val="00916412"/>
    <w:rsid w:val="009168F6"/>
    <w:rsid w:val="00917052"/>
    <w:rsid w:val="00917A27"/>
    <w:rsid w:val="00917F46"/>
    <w:rsid w:val="009211B6"/>
    <w:rsid w:val="00922743"/>
    <w:rsid w:val="00923C4F"/>
    <w:rsid w:val="009249BD"/>
    <w:rsid w:val="00925808"/>
    <w:rsid w:val="00925ED0"/>
    <w:rsid w:val="00926141"/>
    <w:rsid w:val="0092624B"/>
    <w:rsid w:val="00926F43"/>
    <w:rsid w:val="00927259"/>
    <w:rsid w:val="009275B4"/>
    <w:rsid w:val="00927E22"/>
    <w:rsid w:val="00927F9A"/>
    <w:rsid w:val="009307B2"/>
    <w:rsid w:val="009358BE"/>
    <w:rsid w:val="00935904"/>
    <w:rsid w:val="00936BA2"/>
    <w:rsid w:val="0093713B"/>
    <w:rsid w:val="00940EAC"/>
    <w:rsid w:val="009411AC"/>
    <w:rsid w:val="00941338"/>
    <w:rsid w:val="009415C3"/>
    <w:rsid w:val="00941AC7"/>
    <w:rsid w:val="00941F9E"/>
    <w:rsid w:val="009420B9"/>
    <w:rsid w:val="00942F80"/>
    <w:rsid w:val="0094388E"/>
    <w:rsid w:val="00943B6B"/>
    <w:rsid w:val="00943EB7"/>
    <w:rsid w:val="00944C3D"/>
    <w:rsid w:val="00945744"/>
    <w:rsid w:val="00945C16"/>
    <w:rsid w:val="009475EB"/>
    <w:rsid w:val="00947766"/>
    <w:rsid w:val="00950A5A"/>
    <w:rsid w:val="00950D3D"/>
    <w:rsid w:val="009513E7"/>
    <w:rsid w:val="009516D3"/>
    <w:rsid w:val="00951C5A"/>
    <w:rsid w:val="00952E60"/>
    <w:rsid w:val="00953204"/>
    <w:rsid w:val="0095499A"/>
    <w:rsid w:val="00954E32"/>
    <w:rsid w:val="009563A9"/>
    <w:rsid w:val="00957315"/>
    <w:rsid w:val="00957FFD"/>
    <w:rsid w:val="0096141B"/>
    <w:rsid w:val="00961817"/>
    <w:rsid w:val="00963B62"/>
    <w:rsid w:val="00963DB0"/>
    <w:rsid w:val="0096576F"/>
    <w:rsid w:val="009662D7"/>
    <w:rsid w:val="0096683B"/>
    <w:rsid w:val="009670BF"/>
    <w:rsid w:val="00967917"/>
    <w:rsid w:val="00970A2D"/>
    <w:rsid w:val="00971196"/>
    <w:rsid w:val="00971C21"/>
    <w:rsid w:val="00976E26"/>
    <w:rsid w:val="00977DC8"/>
    <w:rsid w:val="00977E2B"/>
    <w:rsid w:val="00981262"/>
    <w:rsid w:val="009837D7"/>
    <w:rsid w:val="00984D02"/>
    <w:rsid w:val="00984E99"/>
    <w:rsid w:val="00985DB0"/>
    <w:rsid w:val="009872FC"/>
    <w:rsid w:val="009874D0"/>
    <w:rsid w:val="009875D9"/>
    <w:rsid w:val="00987B36"/>
    <w:rsid w:val="00990644"/>
    <w:rsid w:val="00990B7C"/>
    <w:rsid w:val="0099113B"/>
    <w:rsid w:val="00992C27"/>
    <w:rsid w:val="0099325B"/>
    <w:rsid w:val="0099328F"/>
    <w:rsid w:val="00997744"/>
    <w:rsid w:val="009A0394"/>
    <w:rsid w:val="009A1E8B"/>
    <w:rsid w:val="009A28CA"/>
    <w:rsid w:val="009A3890"/>
    <w:rsid w:val="009A4E3B"/>
    <w:rsid w:val="009A4F4E"/>
    <w:rsid w:val="009A58FC"/>
    <w:rsid w:val="009A5C17"/>
    <w:rsid w:val="009A6183"/>
    <w:rsid w:val="009A6291"/>
    <w:rsid w:val="009A6587"/>
    <w:rsid w:val="009B0AC7"/>
    <w:rsid w:val="009B2314"/>
    <w:rsid w:val="009B25A7"/>
    <w:rsid w:val="009B2C37"/>
    <w:rsid w:val="009B4BF2"/>
    <w:rsid w:val="009B4C0D"/>
    <w:rsid w:val="009B4DBD"/>
    <w:rsid w:val="009B5B55"/>
    <w:rsid w:val="009B5C84"/>
    <w:rsid w:val="009B5F7A"/>
    <w:rsid w:val="009B776B"/>
    <w:rsid w:val="009C0306"/>
    <w:rsid w:val="009C04CC"/>
    <w:rsid w:val="009C1613"/>
    <w:rsid w:val="009C19CA"/>
    <w:rsid w:val="009C4FA2"/>
    <w:rsid w:val="009C54D5"/>
    <w:rsid w:val="009C566D"/>
    <w:rsid w:val="009C56BD"/>
    <w:rsid w:val="009D0DC1"/>
    <w:rsid w:val="009D1728"/>
    <w:rsid w:val="009D1EF4"/>
    <w:rsid w:val="009D1EFD"/>
    <w:rsid w:val="009D21FB"/>
    <w:rsid w:val="009D237C"/>
    <w:rsid w:val="009D62A1"/>
    <w:rsid w:val="009D6903"/>
    <w:rsid w:val="009D7E04"/>
    <w:rsid w:val="009D7E98"/>
    <w:rsid w:val="009E1ED9"/>
    <w:rsid w:val="009E390F"/>
    <w:rsid w:val="009E3E83"/>
    <w:rsid w:val="009E445A"/>
    <w:rsid w:val="009E582B"/>
    <w:rsid w:val="009E7A55"/>
    <w:rsid w:val="009F0818"/>
    <w:rsid w:val="009F23D2"/>
    <w:rsid w:val="009F2AE5"/>
    <w:rsid w:val="009F2C7F"/>
    <w:rsid w:val="009F3164"/>
    <w:rsid w:val="009F4FEB"/>
    <w:rsid w:val="009F57DE"/>
    <w:rsid w:val="009F5817"/>
    <w:rsid w:val="009F5D29"/>
    <w:rsid w:val="00A00A39"/>
    <w:rsid w:val="00A01186"/>
    <w:rsid w:val="00A0243B"/>
    <w:rsid w:val="00A03BC7"/>
    <w:rsid w:val="00A03C73"/>
    <w:rsid w:val="00A055D2"/>
    <w:rsid w:val="00A1001A"/>
    <w:rsid w:val="00A11AAA"/>
    <w:rsid w:val="00A12A7A"/>
    <w:rsid w:val="00A13523"/>
    <w:rsid w:val="00A1484C"/>
    <w:rsid w:val="00A148BA"/>
    <w:rsid w:val="00A16A7B"/>
    <w:rsid w:val="00A20899"/>
    <w:rsid w:val="00A209ED"/>
    <w:rsid w:val="00A21368"/>
    <w:rsid w:val="00A2181A"/>
    <w:rsid w:val="00A21F35"/>
    <w:rsid w:val="00A221A9"/>
    <w:rsid w:val="00A22AD3"/>
    <w:rsid w:val="00A25FC3"/>
    <w:rsid w:val="00A27F08"/>
    <w:rsid w:val="00A305F6"/>
    <w:rsid w:val="00A306A6"/>
    <w:rsid w:val="00A34034"/>
    <w:rsid w:val="00A34148"/>
    <w:rsid w:val="00A34575"/>
    <w:rsid w:val="00A34F8B"/>
    <w:rsid w:val="00A351DE"/>
    <w:rsid w:val="00A3580E"/>
    <w:rsid w:val="00A36713"/>
    <w:rsid w:val="00A373FE"/>
    <w:rsid w:val="00A40711"/>
    <w:rsid w:val="00A41B65"/>
    <w:rsid w:val="00A42FF6"/>
    <w:rsid w:val="00A43065"/>
    <w:rsid w:val="00A4342F"/>
    <w:rsid w:val="00A44493"/>
    <w:rsid w:val="00A4507B"/>
    <w:rsid w:val="00A453FF"/>
    <w:rsid w:val="00A468AA"/>
    <w:rsid w:val="00A46EBA"/>
    <w:rsid w:val="00A471CA"/>
    <w:rsid w:val="00A47910"/>
    <w:rsid w:val="00A47EA5"/>
    <w:rsid w:val="00A50A5E"/>
    <w:rsid w:val="00A54D2B"/>
    <w:rsid w:val="00A5627F"/>
    <w:rsid w:val="00A57B86"/>
    <w:rsid w:val="00A604B2"/>
    <w:rsid w:val="00A60B6E"/>
    <w:rsid w:val="00A61DA3"/>
    <w:rsid w:val="00A627E5"/>
    <w:rsid w:val="00A62883"/>
    <w:rsid w:val="00A62E32"/>
    <w:rsid w:val="00A634C6"/>
    <w:rsid w:val="00A64E17"/>
    <w:rsid w:val="00A64EEA"/>
    <w:rsid w:val="00A652A9"/>
    <w:rsid w:val="00A6574C"/>
    <w:rsid w:val="00A65A90"/>
    <w:rsid w:val="00A670A2"/>
    <w:rsid w:val="00A714E6"/>
    <w:rsid w:val="00A72714"/>
    <w:rsid w:val="00A73A54"/>
    <w:rsid w:val="00A7473B"/>
    <w:rsid w:val="00A75637"/>
    <w:rsid w:val="00A76C26"/>
    <w:rsid w:val="00A80C7A"/>
    <w:rsid w:val="00A820D7"/>
    <w:rsid w:val="00A82358"/>
    <w:rsid w:val="00A8269C"/>
    <w:rsid w:val="00A8310D"/>
    <w:rsid w:val="00A83112"/>
    <w:rsid w:val="00A8337F"/>
    <w:rsid w:val="00A83B54"/>
    <w:rsid w:val="00A85AC8"/>
    <w:rsid w:val="00A86F9A"/>
    <w:rsid w:val="00A87270"/>
    <w:rsid w:val="00A87B86"/>
    <w:rsid w:val="00A87CAD"/>
    <w:rsid w:val="00A91D42"/>
    <w:rsid w:val="00A93BB1"/>
    <w:rsid w:val="00A954EE"/>
    <w:rsid w:val="00A96413"/>
    <w:rsid w:val="00A96C3D"/>
    <w:rsid w:val="00A97679"/>
    <w:rsid w:val="00A97CF0"/>
    <w:rsid w:val="00A97D7F"/>
    <w:rsid w:val="00A97E8E"/>
    <w:rsid w:val="00AA1FD6"/>
    <w:rsid w:val="00AA278B"/>
    <w:rsid w:val="00AA32B0"/>
    <w:rsid w:val="00AA4554"/>
    <w:rsid w:val="00AA556C"/>
    <w:rsid w:val="00AA6960"/>
    <w:rsid w:val="00AA6EA0"/>
    <w:rsid w:val="00AA7159"/>
    <w:rsid w:val="00AA77F7"/>
    <w:rsid w:val="00AB094E"/>
    <w:rsid w:val="00AB1438"/>
    <w:rsid w:val="00AB1B24"/>
    <w:rsid w:val="00AB1F8E"/>
    <w:rsid w:val="00AB2CD0"/>
    <w:rsid w:val="00AB46C1"/>
    <w:rsid w:val="00AB53EF"/>
    <w:rsid w:val="00AB5E2C"/>
    <w:rsid w:val="00AB6C96"/>
    <w:rsid w:val="00AC0696"/>
    <w:rsid w:val="00AC1363"/>
    <w:rsid w:val="00AC25CA"/>
    <w:rsid w:val="00AC2828"/>
    <w:rsid w:val="00AC2AD6"/>
    <w:rsid w:val="00AC3690"/>
    <w:rsid w:val="00AC395C"/>
    <w:rsid w:val="00AC42C5"/>
    <w:rsid w:val="00AC4C78"/>
    <w:rsid w:val="00AC4E48"/>
    <w:rsid w:val="00AC52F5"/>
    <w:rsid w:val="00AC5409"/>
    <w:rsid w:val="00AC598A"/>
    <w:rsid w:val="00AC777E"/>
    <w:rsid w:val="00AD02F9"/>
    <w:rsid w:val="00AD1E92"/>
    <w:rsid w:val="00AD3067"/>
    <w:rsid w:val="00AD3082"/>
    <w:rsid w:val="00AD3A0F"/>
    <w:rsid w:val="00AD3E0D"/>
    <w:rsid w:val="00AD6CDB"/>
    <w:rsid w:val="00AD6D1B"/>
    <w:rsid w:val="00AD78CE"/>
    <w:rsid w:val="00AE0E78"/>
    <w:rsid w:val="00AE1767"/>
    <w:rsid w:val="00AE1AA5"/>
    <w:rsid w:val="00AE1E8C"/>
    <w:rsid w:val="00AE28AB"/>
    <w:rsid w:val="00AE394B"/>
    <w:rsid w:val="00AE3B45"/>
    <w:rsid w:val="00AE44AF"/>
    <w:rsid w:val="00AE5EA2"/>
    <w:rsid w:val="00AF0900"/>
    <w:rsid w:val="00AF21EE"/>
    <w:rsid w:val="00AF3AA9"/>
    <w:rsid w:val="00AF43D9"/>
    <w:rsid w:val="00AF5D1A"/>
    <w:rsid w:val="00AF7DF5"/>
    <w:rsid w:val="00B004B4"/>
    <w:rsid w:val="00B01A80"/>
    <w:rsid w:val="00B02FC7"/>
    <w:rsid w:val="00B03D5D"/>
    <w:rsid w:val="00B04DB1"/>
    <w:rsid w:val="00B1004B"/>
    <w:rsid w:val="00B10B37"/>
    <w:rsid w:val="00B11191"/>
    <w:rsid w:val="00B128E5"/>
    <w:rsid w:val="00B130DD"/>
    <w:rsid w:val="00B13960"/>
    <w:rsid w:val="00B13DE0"/>
    <w:rsid w:val="00B14CA7"/>
    <w:rsid w:val="00B1676D"/>
    <w:rsid w:val="00B17740"/>
    <w:rsid w:val="00B21B9D"/>
    <w:rsid w:val="00B23C50"/>
    <w:rsid w:val="00B2686D"/>
    <w:rsid w:val="00B27533"/>
    <w:rsid w:val="00B307D5"/>
    <w:rsid w:val="00B32868"/>
    <w:rsid w:val="00B32DDA"/>
    <w:rsid w:val="00B33680"/>
    <w:rsid w:val="00B34CA7"/>
    <w:rsid w:val="00B36674"/>
    <w:rsid w:val="00B37FCF"/>
    <w:rsid w:val="00B42A1A"/>
    <w:rsid w:val="00B44EA8"/>
    <w:rsid w:val="00B45199"/>
    <w:rsid w:val="00B45894"/>
    <w:rsid w:val="00B461B2"/>
    <w:rsid w:val="00B463AE"/>
    <w:rsid w:val="00B467A6"/>
    <w:rsid w:val="00B4745B"/>
    <w:rsid w:val="00B4788D"/>
    <w:rsid w:val="00B50518"/>
    <w:rsid w:val="00B50B57"/>
    <w:rsid w:val="00B50F78"/>
    <w:rsid w:val="00B51353"/>
    <w:rsid w:val="00B51397"/>
    <w:rsid w:val="00B51ACB"/>
    <w:rsid w:val="00B545EC"/>
    <w:rsid w:val="00B55F1C"/>
    <w:rsid w:val="00B56213"/>
    <w:rsid w:val="00B60A43"/>
    <w:rsid w:val="00B60D4B"/>
    <w:rsid w:val="00B616A3"/>
    <w:rsid w:val="00B61798"/>
    <w:rsid w:val="00B622FC"/>
    <w:rsid w:val="00B6239D"/>
    <w:rsid w:val="00B6299D"/>
    <w:rsid w:val="00B62BC4"/>
    <w:rsid w:val="00B63CD4"/>
    <w:rsid w:val="00B66C1D"/>
    <w:rsid w:val="00B67A30"/>
    <w:rsid w:val="00B67BEB"/>
    <w:rsid w:val="00B72231"/>
    <w:rsid w:val="00B735D3"/>
    <w:rsid w:val="00B75675"/>
    <w:rsid w:val="00B76699"/>
    <w:rsid w:val="00B76BE2"/>
    <w:rsid w:val="00B76F8F"/>
    <w:rsid w:val="00B7765E"/>
    <w:rsid w:val="00B77877"/>
    <w:rsid w:val="00B77BF9"/>
    <w:rsid w:val="00B80220"/>
    <w:rsid w:val="00B82079"/>
    <w:rsid w:val="00B82986"/>
    <w:rsid w:val="00B83ABE"/>
    <w:rsid w:val="00B844AD"/>
    <w:rsid w:val="00B864A0"/>
    <w:rsid w:val="00B868B8"/>
    <w:rsid w:val="00B87207"/>
    <w:rsid w:val="00B8764D"/>
    <w:rsid w:val="00B90093"/>
    <w:rsid w:val="00B903F1"/>
    <w:rsid w:val="00B90464"/>
    <w:rsid w:val="00B9151C"/>
    <w:rsid w:val="00B91C97"/>
    <w:rsid w:val="00B9236C"/>
    <w:rsid w:val="00B92EAF"/>
    <w:rsid w:val="00B96216"/>
    <w:rsid w:val="00BA05DD"/>
    <w:rsid w:val="00BA0B51"/>
    <w:rsid w:val="00BA1454"/>
    <w:rsid w:val="00BA44AC"/>
    <w:rsid w:val="00BA48CD"/>
    <w:rsid w:val="00BA5842"/>
    <w:rsid w:val="00BB1E6E"/>
    <w:rsid w:val="00BB3EAF"/>
    <w:rsid w:val="00BB76DE"/>
    <w:rsid w:val="00BB7BAF"/>
    <w:rsid w:val="00BC3410"/>
    <w:rsid w:val="00BC4AF9"/>
    <w:rsid w:val="00BC50E1"/>
    <w:rsid w:val="00BC54B7"/>
    <w:rsid w:val="00BC619E"/>
    <w:rsid w:val="00BC62CE"/>
    <w:rsid w:val="00BC6B03"/>
    <w:rsid w:val="00BC7568"/>
    <w:rsid w:val="00BC7FFB"/>
    <w:rsid w:val="00BD17B4"/>
    <w:rsid w:val="00BD1CE2"/>
    <w:rsid w:val="00BD2364"/>
    <w:rsid w:val="00BD3E7D"/>
    <w:rsid w:val="00BD439E"/>
    <w:rsid w:val="00BD4DA7"/>
    <w:rsid w:val="00BD4F54"/>
    <w:rsid w:val="00BD53E3"/>
    <w:rsid w:val="00BD5A91"/>
    <w:rsid w:val="00BD5D1B"/>
    <w:rsid w:val="00BD61E8"/>
    <w:rsid w:val="00BD62E0"/>
    <w:rsid w:val="00BD6BB5"/>
    <w:rsid w:val="00BE0808"/>
    <w:rsid w:val="00BE097C"/>
    <w:rsid w:val="00BE437B"/>
    <w:rsid w:val="00BE455F"/>
    <w:rsid w:val="00BE7A8C"/>
    <w:rsid w:val="00BE7B10"/>
    <w:rsid w:val="00BE7EE2"/>
    <w:rsid w:val="00BF0A0D"/>
    <w:rsid w:val="00BF1845"/>
    <w:rsid w:val="00BF3071"/>
    <w:rsid w:val="00BF3A1C"/>
    <w:rsid w:val="00BF4427"/>
    <w:rsid w:val="00BF4567"/>
    <w:rsid w:val="00BF46C3"/>
    <w:rsid w:val="00BF52D9"/>
    <w:rsid w:val="00BF6114"/>
    <w:rsid w:val="00C0006D"/>
    <w:rsid w:val="00C003DA"/>
    <w:rsid w:val="00C01389"/>
    <w:rsid w:val="00C018A3"/>
    <w:rsid w:val="00C026C2"/>
    <w:rsid w:val="00C037EB"/>
    <w:rsid w:val="00C0437A"/>
    <w:rsid w:val="00C05231"/>
    <w:rsid w:val="00C07171"/>
    <w:rsid w:val="00C102EE"/>
    <w:rsid w:val="00C15CCB"/>
    <w:rsid w:val="00C15E8F"/>
    <w:rsid w:val="00C16881"/>
    <w:rsid w:val="00C16E65"/>
    <w:rsid w:val="00C17588"/>
    <w:rsid w:val="00C21578"/>
    <w:rsid w:val="00C23FEC"/>
    <w:rsid w:val="00C244FA"/>
    <w:rsid w:val="00C2499D"/>
    <w:rsid w:val="00C24D25"/>
    <w:rsid w:val="00C2518F"/>
    <w:rsid w:val="00C30745"/>
    <w:rsid w:val="00C32041"/>
    <w:rsid w:val="00C326BC"/>
    <w:rsid w:val="00C33B81"/>
    <w:rsid w:val="00C347BF"/>
    <w:rsid w:val="00C34BE2"/>
    <w:rsid w:val="00C34FA7"/>
    <w:rsid w:val="00C34FFB"/>
    <w:rsid w:val="00C35AE1"/>
    <w:rsid w:val="00C37597"/>
    <w:rsid w:val="00C37FB6"/>
    <w:rsid w:val="00C40BB6"/>
    <w:rsid w:val="00C40D86"/>
    <w:rsid w:val="00C413B5"/>
    <w:rsid w:val="00C41D5E"/>
    <w:rsid w:val="00C4346A"/>
    <w:rsid w:val="00C43BA2"/>
    <w:rsid w:val="00C445C6"/>
    <w:rsid w:val="00C460FE"/>
    <w:rsid w:val="00C46589"/>
    <w:rsid w:val="00C500FC"/>
    <w:rsid w:val="00C506EB"/>
    <w:rsid w:val="00C513F1"/>
    <w:rsid w:val="00C51680"/>
    <w:rsid w:val="00C51710"/>
    <w:rsid w:val="00C52EC2"/>
    <w:rsid w:val="00C55927"/>
    <w:rsid w:val="00C55B6B"/>
    <w:rsid w:val="00C56925"/>
    <w:rsid w:val="00C5761E"/>
    <w:rsid w:val="00C602E9"/>
    <w:rsid w:val="00C61127"/>
    <w:rsid w:val="00C623DC"/>
    <w:rsid w:val="00C62406"/>
    <w:rsid w:val="00C63592"/>
    <w:rsid w:val="00C655DA"/>
    <w:rsid w:val="00C6583B"/>
    <w:rsid w:val="00C65893"/>
    <w:rsid w:val="00C666EB"/>
    <w:rsid w:val="00C6714F"/>
    <w:rsid w:val="00C67819"/>
    <w:rsid w:val="00C705CB"/>
    <w:rsid w:val="00C721B3"/>
    <w:rsid w:val="00C73C33"/>
    <w:rsid w:val="00C75B05"/>
    <w:rsid w:val="00C76135"/>
    <w:rsid w:val="00C76C50"/>
    <w:rsid w:val="00C81503"/>
    <w:rsid w:val="00C84ADB"/>
    <w:rsid w:val="00C85625"/>
    <w:rsid w:val="00C86B28"/>
    <w:rsid w:val="00C86E5D"/>
    <w:rsid w:val="00C87B9D"/>
    <w:rsid w:val="00C90333"/>
    <w:rsid w:val="00C90BAE"/>
    <w:rsid w:val="00C910CC"/>
    <w:rsid w:val="00C91F78"/>
    <w:rsid w:val="00C91FEE"/>
    <w:rsid w:val="00C93732"/>
    <w:rsid w:val="00C93AC8"/>
    <w:rsid w:val="00C94A24"/>
    <w:rsid w:val="00C94C4C"/>
    <w:rsid w:val="00C94F75"/>
    <w:rsid w:val="00C9525F"/>
    <w:rsid w:val="00C977C0"/>
    <w:rsid w:val="00C97EDA"/>
    <w:rsid w:val="00CA034E"/>
    <w:rsid w:val="00CA0EF0"/>
    <w:rsid w:val="00CA1A34"/>
    <w:rsid w:val="00CA1FBF"/>
    <w:rsid w:val="00CA344F"/>
    <w:rsid w:val="00CA4D3F"/>
    <w:rsid w:val="00CA5953"/>
    <w:rsid w:val="00CA5DC1"/>
    <w:rsid w:val="00CA74C7"/>
    <w:rsid w:val="00CA760B"/>
    <w:rsid w:val="00CB0C9E"/>
    <w:rsid w:val="00CB0ED8"/>
    <w:rsid w:val="00CB119A"/>
    <w:rsid w:val="00CB3026"/>
    <w:rsid w:val="00CB6245"/>
    <w:rsid w:val="00CB7A14"/>
    <w:rsid w:val="00CB7E74"/>
    <w:rsid w:val="00CC0753"/>
    <w:rsid w:val="00CC07BD"/>
    <w:rsid w:val="00CC0EB0"/>
    <w:rsid w:val="00CC1580"/>
    <w:rsid w:val="00CC22F5"/>
    <w:rsid w:val="00CC2448"/>
    <w:rsid w:val="00CC468C"/>
    <w:rsid w:val="00CC6E02"/>
    <w:rsid w:val="00CC731D"/>
    <w:rsid w:val="00CD05E3"/>
    <w:rsid w:val="00CD1DE1"/>
    <w:rsid w:val="00CD331E"/>
    <w:rsid w:val="00CD37C6"/>
    <w:rsid w:val="00CD3B20"/>
    <w:rsid w:val="00CD408B"/>
    <w:rsid w:val="00CD4819"/>
    <w:rsid w:val="00CD6EFA"/>
    <w:rsid w:val="00CE0988"/>
    <w:rsid w:val="00CE3D3B"/>
    <w:rsid w:val="00CE43B9"/>
    <w:rsid w:val="00CE470F"/>
    <w:rsid w:val="00CE4D05"/>
    <w:rsid w:val="00CE4DC1"/>
    <w:rsid w:val="00CE5270"/>
    <w:rsid w:val="00CE58BE"/>
    <w:rsid w:val="00CE6320"/>
    <w:rsid w:val="00CE64C6"/>
    <w:rsid w:val="00CE7486"/>
    <w:rsid w:val="00CE755D"/>
    <w:rsid w:val="00CE79CF"/>
    <w:rsid w:val="00CE7CCF"/>
    <w:rsid w:val="00CF1761"/>
    <w:rsid w:val="00CF2B02"/>
    <w:rsid w:val="00CF3E89"/>
    <w:rsid w:val="00CF76EB"/>
    <w:rsid w:val="00D009A9"/>
    <w:rsid w:val="00D01B01"/>
    <w:rsid w:val="00D01C36"/>
    <w:rsid w:val="00D034B1"/>
    <w:rsid w:val="00D1062E"/>
    <w:rsid w:val="00D11A9F"/>
    <w:rsid w:val="00D1426E"/>
    <w:rsid w:val="00D15282"/>
    <w:rsid w:val="00D164EB"/>
    <w:rsid w:val="00D17FBA"/>
    <w:rsid w:val="00D20824"/>
    <w:rsid w:val="00D219BC"/>
    <w:rsid w:val="00D225E6"/>
    <w:rsid w:val="00D22E3B"/>
    <w:rsid w:val="00D23D00"/>
    <w:rsid w:val="00D259B8"/>
    <w:rsid w:val="00D26206"/>
    <w:rsid w:val="00D26726"/>
    <w:rsid w:val="00D26A48"/>
    <w:rsid w:val="00D26EF1"/>
    <w:rsid w:val="00D30176"/>
    <w:rsid w:val="00D311DC"/>
    <w:rsid w:val="00D34B34"/>
    <w:rsid w:val="00D34EB2"/>
    <w:rsid w:val="00D364AB"/>
    <w:rsid w:val="00D4360F"/>
    <w:rsid w:val="00D437A1"/>
    <w:rsid w:val="00D43B6D"/>
    <w:rsid w:val="00D4512D"/>
    <w:rsid w:val="00D46793"/>
    <w:rsid w:val="00D474AF"/>
    <w:rsid w:val="00D52500"/>
    <w:rsid w:val="00D547D2"/>
    <w:rsid w:val="00D57578"/>
    <w:rsid w:val="00D6015B"/>
    <w:rsid w:val="00D60D91"/>
    <w:rsid w:val="00D61180"/>
    <w:rsid w:val="00D6150F"/>
    <w:rsid w:val="00D6169F"/>
    <w:rsid w:val="00D61ED6"/>
    <w:rsid w:val="00D61F06"/>
    <w:rsid w:val="00D61F28"/>
    <w:rsid w:val="00D6250E"/>
    <w:rsid w:val="00D62E1D"/>
    <w:rsid w:val="00D63CEB"/>
    <w:rsid w:val="00D6570E"/>
    <w:rsid w:val="00D65B12"/>
    <w:rsid w:val="00D6653E"/>
    <w:rsid w:val="00D7009A"/>
    <w:rsid w:val="00D713CE"/>
    <w:rsid w:val="00D719C9"/>
    <w:rsid w:val="00D72657"/>
    <w:rsid w:val="00D74450"/>
    <w:rsid w:val="00D7547D"/>
    <w:rsid w:val="00D75D79"/>
    <w:rsid w:val="00D775B5"/>
    <w:rsid w:val="00D77986"/>
    <w:rsid w:val="00D80446"/>
    <w:rsid w:val="00D805A0"/>
    <w:rsid w:val="00D811B2"/>
    <w:rsid w:val="00D817D7"/>
    <w:rsid w:val="00D833D1"/>
    <w:rsid w:val="00D854D2"/>
    <w:rsid w:val="00D85E8B"/>
    <w:rsid w:val="00D863F0"/>
    <w:rsid w:val="00D86573"/>
    <w:rsid w:val="00D8674D"/>
    <w:rsid w:val="00D867CF"/>
    <w:rsid w:val="00D87729"/>
    <w:rsid w:val="00D90173"/>
    <w:rsid w:val="00D9112E"/>
    <w:rsid w:val="00D9251B"/>
    <w:rsid w:val="00D92BA6"/>
    <w:rsid w:val="00D954B4"/>
    <w:rsid w:val="00D95A3D"/>
    <w:rsid w:val="00D96388"/>
    <w:rsid w:val="00D966CA"/>
    <w:rsid w:val="00D97051"/>
    <w:rsid w:val="00DA025D"/>
    <w:rsid w:val="00DA0696"/>
    <w:rsid w:val="00DA0790"/>
    <w:rsid w:val="00DA0A6E"/>
    <w:rsid w:val="00DA1313"/>
    <w:rsid w:val="00DA15EA"/>
    <w:rsid w:val="00DA16F4"/>
    <w:rsid w:val="00DA1CFE"/>
    <w:rsid w:val="00DA463D"/>
    <w:rsid w:val="00DA61BE"/>
    <w:rsid w:val="00DA666C"/>
    <w:rsid w:val="00DB0389"/>
    <w:rsid w:val="00DB4D28"/>
    <w:rsid w:val="00DB61A0"/>
    <w:rsid w:val="00DB6E38"/>
    <w:rsid w:val="00DC09AE"/>
    <w:rsid w:val="00DC1AFD"/>
    <w:rsid w:val="00DC2391"/>
    <w:rsid w:val="00DC287B"/>
    <w:rsid w:val="00DC3205"/>
    <w:rsid w:val="00DC5415"/>
    <w:rsid w:val="00DC6AC3"/>
    <w:rsid w:val="00DC7796"/>
    <w:rsid w:val="00DC7DAC"/>
    <w:rsid w:val="00DD1633"/>
    <w:rsid w:val="00DD179E"/>
    <w:rsid w:val="00DD2CCC"/>
    <w:rsid w:val="00DD3DCC"/>
    <w:rsid w:val="00DD44A1"/>
    <w:rsid w:val="00DD5698"/>
    <w:rsid w:val="00DD5B67"/>
    <w:rsid w:val="00DD66FA"/>
    <w:rsid w:val="00DD72D9"/>
    <w:rsid w:val="00DE239A"/>
    <w:rsid w:val="00DE268A"/>
    <w:rsid w:val="00DE2B67"/>
    <w:rsid w:val="00DE37F2"/>
    <w:rsid w:val="00DE41E2"/>
    <w:rsid w:val="00DE456D"/>
    <w:rsid w:val="00DE5600"/>
    <w:rsid w:val="00DE5B70"/>
    <w:rsid w:val="00DE67C1"/>
    <w:rsid w:val="00DF13B1"/>
    <w:rsid w:val="00DF145E"/>
    <w:rsid w:val="00DF3289"/>
    <w:rsid w:val="00DF37CF"/>
    <w:rsid w:val="00DF3DA5"/>
    <w:rsid w:val="00E0029C"/>
    <w:rsid w:val="00E00BBD"/>
    <w:rsid w:val="00E00C8F"/>
    <w:rsid w:val="00E0206E"/>
    <w:rsid w:val="00E02156"/>
    <w:rsid w:val="00E0321C"/>
    <w:rsid w:val="00E03BD5"/>
    <w:rsid w:val="00E0527E"/>
    <w:rsid w:val="00E05964"/>
    <w:rsid w:val="00E06646"/>
    <w:rsid w:val="00E073F8"/>
    <w:rsid w:val="00E1074A"/>
    <w:rsid w:val="00E12872"/>
    <w:rsid w:val="00E12ED9"/>
    <w:rsid w:val="00E143D5"/>
    <w:rsid w:val="00E1566E"/>
    <w:rsid w:val="00E2097E"/>
    <w:rsid w:val="00E20F8E"/>
    <w:rsid w:val="00E21ACD"/>
    <w:rsid w:val="00E223F9"/>
    <w:rsid w:val="00E23357"/>
    <w:rsid w:val="00E23426"/>
    <w:rsid w:val="00E261C9"/>
    <w:rsid w:val="00E27BF4"/>
    <w:rsid w:val="00E30CDD"/>
    <w:rsid w:val="00E3104E"/>
    <w:rsid w:val="00E31831"/>
    <w:rsid w:val="00E32392"/>
    <w:rsid w:val="00E334F3"/>
    <w:rsid w:val="00E33C21"/>
    <w:rsid w:val="00E3513B"/>
    <w:rsid w:val="00E35D75"/>
    <w:rsid w:val="00E3671A"/>
    <w:rsid w:val="00E36A48"/>
    <w:rsid w:val="00E3760D"/>
    <w:rsid w:val="00E40834"/>
    <w:rsid w:val="00E42E0B"/>
    <w:rsid w:val="00E43A87"/>
    <w:rsid w:val="00E43D8A"/>
    <w:rsid w:val="00E45BEE"/>
    <w:rsid w:val="00E46618"/>
    <w:rsid w:val="00E53523"/>
    <w:rsid w:val="00E53ECE"/>
    <w:rsid w:val="00E54C73"/>
    <w:rsid w:val="00E5647A"/>
    <w:rsid w:val="00E56FCF"/>
    <w:rsid w:val="00E56FFF"/>
    <w:rsid w:val="00E609A6"/>
    <w:rsid w:val="00E60F78"/>
    <w:rsid w:val="00E61C57"/>
    <w:rsid w:val="00E620E9"/>
    <w:rsid w:val="00E633A2"/>
    <w:rsid w:val="00E63FD4"/>
    <w:rsid w:val="00E66BF7"/>
    <w:rsid w:val="00E67BA3"/>
    <w:rsid w:val="00E73CC0"/>
    <w:rsid w:val="00E74489"/>
    <w:rsid w:val="00E75226"/>
    <w:rsid w:val="00E80C9E"/>
    <w:rsid w:val="00E80D26"/>
    <w:rsid w:val="00E822D0"/>
    <w:rsid w:val="00E836B1"/>
    <w:rsid w:val="00E84261"/>
    <w:rsid w:val="00E847DC"/>
    <w:rsid w:val="00E847EA"/>
    <w:rsid w:val="00E8529B"/>
    <w:rsid w:val="00E85C19"/>
    <w:rsid w:val="00E9019F"/>
    <w:rsid w:val="00E902B2"/>
    <w:rsid w:val="00E91018"/>
    <w:rsid w:val="00E913F1"/>
    <w:rsid w:val="00E9141F"/>
    <w:rsid w:val="00E916D3"/>
    <w:rsid w:val="00E91A79"/>
    <w:rsid w:val="00E91FA6"/>
    <w:rsid w:val="00E92A1F"/>
    <w:rsid w:val="00E933E0"/>
    <w:rsid w:val="00E93A44"/>
    <w:rsid w:val="00E9635F"/>
    <w:rsid w:val="00E9659A"/>
    <w:rsid w:val="00EA4041"/>
    <w:rsid w:val="00EA4377"/>
    <w:rsid w:val="00EA483D"/>
    <w:rsid w:val="00EA4C17"/>
    <w:rsid w:val="00EA7046"/>
    <w:rsid w:val="00EA7762"/>
    <w:rsid w:val="00EB1A9A"/>
    <w:rsid w:val="00EB2C8C"/>
    <w:rsid w:val="00EB3587"/>
    <w:rsid w:val="00EB38C4"/>
    <w:rsid w:val="00EB3B76"/>
    <w:rsid w:val="00EB5102"/>
    <w:rsid w:val="00EB66B5"/>
    <w:rsid w:val="00EB68AD"/>
    <w:rsid w:val="00EB6CAE"/>
    <w:rsid w:val="00EB7062"/>
    <w:rsid w:val="00EC1308"/>
    <w:rsid w:val="00EC1E01"/>
    <w:rsid w:val="00EC4123"/>
    <w:rsid w:val="00EC50C5"/>
    <w:rsid w:val="00EC6443"/>
    <w:rsid w:val="00EC66DC"/>
    <w:rsid w:val="00EC69D7"/>
    <w:rsid w:val="00ED006F"/>
    <w:rsid w:val="00ED198C"/>
    <w:rsid w:val="00ED2F73"/>
    <w:rsid w:val="00ED3455"/>
    <w:rsid w:val="00ED3585"/>
    <w:rsid w:val="00ED4793"/>
    <w:rsid w:val="00ED482D"/>
    <w:rsid w:val="00ED4B23"/>
    <w:rsid w:val="00ED7792"/>
    <w:rsid w:val="00ED7856"/>
    <w:rsid w:val="00EE0710"/>
    <w:rsid w:val="00EE0E78"/>
    <w:rsid w:val="00EE1710"/>
    <w:rsid w:val="00EE43B1"/>
    <w:rsid w:val="00EE49F1"/>
    <w:rsid w:val="00EE589E"/>
    <w:rsid w:val="00EE659C"/>
    <w:rsid w:val="00EE77F9"/>
    <w:rsid w:val="00EF016C"/>
    <w:rsid w:val="00EF025A"/>
    <w:rsid w:val="00EF1567"/>
    <w:rsid w:val="00EF22ED"/>
    <w:rsid w:val="00EF2FF5"/>
    <w:rsid w:val="00EF6592"/>
    <w:rsid w:val="00EF6F56"/>
    <w:rsid w:val="00EF7600"/>
    <w:rsid w:val="00F002F3"/>
    <w:rsid w:val="00F0128B"/>
    <w:rsid w:val="00F043FF"/>
    <w:rsid w:val="00F0495E"/>
    <w:rsid w:val="00F0510F"/>
    <w:rsid w:val="00F070CA"/>
    <w:rsid w:val="00F1055E"/>
    <w:rsid w:val="00F10931"/>
    <w:rsid w:val="00F1161C"/>
    <w:rsid w:val="00F117A0"/>
    <w:rsid w:val="00F11BB0"/>
    <w:rsid w:val="00F11E03"/>
    <w:rsid w:val="00F11F17"/>
    <w:rsid w:val="00F12BD3"/>
    <w:rsid w:val="00F13325"/>
    <w:rsid w:val="00F14108"/>
    <w:rsid w:val="00F153F3"/>
    <w:rsid w:val="00F1584B"/>
    <w:rsid w:val="00F203A8"/>
    <w:rsid w:val="00F20664"/>
    <w:rsid w:val="00F216A9"/>
    <w:rsid w:val="00F24235"/>
    <w:rsid w:val="00F243B6"/>
    <w:rsid w:val="00F246C5"/>
    <w:rsid w:val="00F24BCF"/>
    <w:rsid w:val="00F24E01"/>
    <w:rsid w:val="00F25145"/>
    <w:rsid w:val="00F25C9B"/>
    <w:rsid w:val="00F27548"/>
    <w:rsid w:val="00F33594"/>
    <w:rsid w:val="00F339AD"/>
    <w:rsid w:val="00F3416B"/>
    <w:rsid w:val="00F35CDE"/>
    <w:rsid w:val="00F360E7"/>
    <w:rsid w:val="00F378FB"/>
    <w:rsid w:val="00F37E9A"/>
    <w:rsid w:val="00F40070"/>
    <w:rsid w:val="00F405B9"/>
    <w:rsid w:val="00F42733"/>
    <w:rsid w:val="00F438EB"/>
    <w:rsid w:val="00F44DDC"/>
    <w:rsid w:val="00F45582"/>
    <w:rsid w:val="00F46718"/>
    <w:rsid w:val="00F475F4"/>
    <w:rsid w:val="00F505C6"/>
    <w:rsid w:val="00F54C90"/>
    <w:rsid w:val="00F55920"/>
    <w:rsid w:val="00F55B47"/>
    <w:rsid w:val="00F56485"/>
    <w:rsid w:val="00F57034"/>
    <w:rsid w:val="00F62874"/>
    <w:rsid w:val="00F62D19"/>
    <w:rsid w:val="00F62DE9"/>
    <w:rsid w:val="00F63323"/>
    <w:rsid w:val="00F637F1"/>
    <w:rsid w:val="00F64DB8"/>
    <w:rsid w:val="00F64F15"/>
    <w:rsid w:val="00F66624"/>
    <w:rsid w:val="00F666FE"/>
    <w:rsid w:val="00F70355"/>
    <w:rsid w:val="00F70B6B"/>
    <w:rsid w:val="00F70D49"/>
    <w:rsid w:val="00F71413"/>
    <w:rsid w:val="00F71A98"/>
    <w:rsid w:val="00F71ADE"/>
    <w:rsid w:val="00F721C8"/>
    <w:rsid w:val="00F72D89"/>
    <w:rsid w:val="00F733EB"/>
    <w:rsid w:val="00F736EF"/>
    <w:rsid w:val="00F73E2F"/>
    <w:rsid w:val="00F753E3"/>
    <w:rsid w:val="00F7667E"/>
    <w:rsid w:val="00F76889"/>
    <w:rsid w:val="00F76CA0"/>
    <w:rsid w:val="00F805D1"/>
    <w:rsid w:val="00F80970"/>
    <w:rsid w:val="00F81206"/>
    <w:rsid w:val="00F83432"/>
    <w:rsid w:val="00F843F2"/>
    <w:rsid w:val="00F84A2D"/>
    <w:rsid w:val="00F852F6"/>
    <w:rsid w:val="00F857A0"/>
    <w:rsid w:val="00F87307"/>
    <w:rsid w:val="00F90914"/>
    <w:rsid w:val="00F913F3"/>
    <w:rsid w:val="00F94014"/>
    <w:rsid w:val="00F9418C"/>
    <w:rsid w:val="00F94E47"/>
    <w:rsid w:val="00F958C3"/>
    <w:rsid w:val="00F95A2A"/>
    <w:rsid w:val="00F96152"/>
    <w:rsid w:val="00F9684E"/>
    <w:rsid w:val="00F972CC"/>
    <w:rsid w:val="00F9749D"/>
    <w:rsid w:val="00F97661"/>
    <w:rsid w:val="00FA0BD3"/>
    <w:rsid w:val="00FA4CA8"/>
    <w:rsid w:val="00FA5999"/>
    <w:rsid w:val="00FA7F8A"/>
    <w:rsid w:val="00FB02F9"/>
    <w:rsid w:val="00FB07BB"/>
    <w:rsid w:val="00FB20D2"/>
    <w:rsid w:val="00FB2BBD"/>
    <w:rsid w:val="00FB2DC8"/>
    <w:rsid w:val="00FB4427"/>
    <w:rsid w:val="00FB5762"/>
    <w:rsid w:val="00FB5E06"/>
    <w:rsid w:val="00FC016B"/>
    <w:rsid w:val="00FC054C"/>
    <w:rsid w:val="00FC0D5C"/>
    <w:rsid w:val="00FC26D8"/>
    <w:rsid w:val="00FC2D9A"/>
    <w:rsid w:val="00FC3133"/>
    <w:rsid w:val="00FC4081"/>
    <w:rsid w:val="00FC46EB"/>
    <w:rsid w:val="00FC694E"/>
    <w:rsid w:val="00FC6BBF"/>
    <w:rsid w:val="00FD5D49"/>
    <w:rsid w:val="00FD6FC2"/>
    <w:rsid w:val="00FD7189"/>
    <w:rsid w:val="00FD724C"/>
    <w:rsid w:val="00FD7EC2"/>
    <w:rsid w:val="00FD7F09"/>
    <w:rsid w:val="00FD7F55"/>
    <w:rsid w:val="00FE0389"/>
    <w:rsid w:val="00FE065B"/>
    <w:rsid w:val="00FE2043"/>
    <w:rsid w:val="00FE2250"/>
    <w:rsid w:val="00FE2DD5"/>
    <w:rsid w:val="00FE37E8"/>
    <w:rsid w:val="00FE465A"/>
    <w:rsid w:val="00FE4803"/>
    <w:rsid w:val="00FE4D68"/>
    <w:rsid w:val="00FE69D0"/>
    <w:rsid w:val="00FE6D24"/>
    <w:rsid w:val="00FE6DAF"/>
    <w:rsid w:val="00FE7820"/>
    <w:rsid w:val="00FF0101"/>
    <w:rsid w:val="00FF151F"/>
    <w:rsid w:val="00FF1D1A"/>
    <w:rsid w:val="00FF215A"/>
    <w:rsid w:val="00FF2897"/>
    <w:rsid w:val="00FF5DC5"/>
    <w:rsid w:val="00FF6B3F"/>
    <w:rsid w:val="0510CD53"/>
    <w:rsid w:val="112B32B2"/>
    <w:rsid w:val="21C691C7"/>
    <w:rsid w:val="230565FC"/>
    <w:rsid w:val="2AD2A9FE"/>
    <w:rsid w:val="2F30CEA9"/>
    <w:rsid w:val="336BDE4D"/>
    <w:rsid w:val="35C06C31"/>
    <w:rsid w:val="37A29B50"/>
    <w:rsid w:val="385865E1"/>
    <w:rsid w:val="3A3FA2BB"/>
    <w:rsid w:val="3CACA3D7"/>
    <w:rsid w:val="3EB3C764"/>
    <w:rsid w:val="483DE456"/>
    <w:rsid w:val="491B32A2"/>
    <w:rsid w:val="4BC054FB"/>
    <w:rsid w:val="4E447DF4"/>
    <w:rsid w:val="4E95988B"/>
    <w:rsid w:val="540ED8DF"/>
    <w:rsid w:val="54C34B41"/>
    <w:rsid w:val="596AF0A4"/>
    <w:rsid w:val="67A7FF6E"/>
    <w:rsid w:val="6B03B2F6"/>
    <w:rsid w:val="6C193FF4"/>
    <w:rsid w:val="6C37F4EF"/>
    <w:rsid w:val="74801EA2"/>
    <w:rsid w:val="78D53380"/>
    <w:rsid w:val="7B9E97D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B188D"/>
  <w15:chartTrackingRefBased/>
  <w15:docId w15:val="{006179CA-0F22-4474-B972-051BFF378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22D"/>
    <w:pPr>
      <w:spacing w:before="120" w:after="120" w:line="276" w:lineRule="auto"/>
    </w:pPr>
    <w:rPr>
      <w:rFonts w:ascii="Verdana" w:hAnsi="Verdana"/>
      <w:sz w:val="24"/>
    </w:rPr>
  </w:style>
  <w:style w:type="paragraph" w:styleId="Heading1">
    <w:name w:val="heading 1"/>
    <w:basedOn w:val="Normal"/>
    <w:next w:val="Normal"/>
    <w:link w:val="Heading1Char"/>
    <w:uiPriority w:val="9"/>
    <w:qFormat/>
    <w:rsid w:val="00684E92"/>
    <w:pPr>
      <w:spacing w:before="360" w:after="480"/>
      <w:outlineLvl w:val="0"/>
    </w:pPr>
    <w:rPr>
      <w:b/>
      <w:bCs/>
      <w:color w:val="652266"/>
      <w:sz w:val="36"/>
      <w:szCs w:val="44"/>
    </w:rPr>
  </w:style>
  <w:style w:type="paragraph" w:styleId="Heading2">
    <w:name w:val="heading 2"/>
    <w:basedOn w:val="Normal"/>
    <w:next w:val="Normal"/>
    <w:link w:val="Heading2Char"/>
    <w:uiPriority w:val="9"/>
    <w:unhideWhenUsed/>
    <w:qFormat/>
    <w:rsid w:val="0086622D"/>
    <w:pPr>
      <w:autoSpaceDE w:val="0"/>
      <w:autoSpaceDN w:val="0"/>
      <w:adjustRightInd w:val="0"/>
      <w:spacing w:before="320" w:after="240" w:line="288" w:lineRule="auto"/>
      <w:textAlignment w:val="center"/>
      <w:outlineLvl w:val="1"/>
    </w:pPr>
    <w:rPr>
      <w:rFonts w:cs="Verdana"/>
      <w:b/>
      <w:bCs/>
      <w:color w:val="652165"/>
      <w:sz w:val="36"/>
      <w:szCs w:val="36"/>
      <w:lang w:val="en-GB"/>
    </w:rPr>
  </w:style>
  <w:style w:type="paragraph" w:styleId="Heading3">
    <w:name w:val="heading 3"/>
    <w:basedOn w:val="Normal"/>
    <w:next w:val="Normal"/>
    <w:link w:val="Heading3Char"/>
    <w:uiPriority w:val="9"/>
    <w:semiHidden/>
    <w:unhideWhenUsed/>
    <w:qFormat/>
    <w:rsid w:val="0086622D"/>
    <w:pPr>
      <w:suppressAutoHyphens/>
      <w:autoSpaceDE w:val="0"/>
      <w:autoSpaceDN w:val="0"/>
      <w:adjustRightInd w:val="0"/>
      <w:spacing w:before="320" w:after="170" w:line="288" w:lineRule="auto"/>
      <w:textAlignment w:val="center"/>
      <w:outlineLvl w:val="2"/>
    </w:pPr>
    <w:rPr>
      <w:rFonts w:cs="Verdana"/>
      <w:b/>
      <w:bCs/>
      <w:color w:val="652165"/>
      <w:sz w:val="28"/>
      <w:szCs w:val="28"/>
      <w:lang w:val="en-GB"/>
    </w:rPr>
  </w:style>
  <w:style w:type="paragraph" w:styleId="Heading4">
    <w:name w:val="heading 4"/>
    <w:basedOn w:val="Normal"/>
    <w:next w:val="Normal"/>
    <w:link w:val="Heading4Char"/>
    <w:uiPriority w:val="9"/>
    <w:semiHidden/>
    <w:unhideWhenUsed/>
    <w:qFormat/>
    <w:rsid w:val="0086622D"/>
    <w:pPr>
      <w:suppressAutoHyphens/>
      <w:autoSpaceDE w:val="0"/>
      <w:autoSpaceDN w:val="0"/>
      <w:adjustRightInd w:val="0"/>
      <w:spacing w:before="240" w:line="288" w:lineRule="auto"/>
      <w:textAlignment w:val="center"/>
      <w:outlineLvl w:val="3"/>
    </w:pPr>
    <w:rPr>
      <w:rFonts w:cs="Verdana"/>
      <w:b/>
      <w:bCs/>
      <w:color w:val="652165"/>
      <w:szCs w:val="24"/>
      <w:lang w:val="en-GB"/>
    </w:rPr>
  </w:style>
  <w:style w:type="paragraph" w:styleId="Heading5">
    <w:name w:val="heading 5"/>
    <w:basedOn w:val="Normal"/>
    <w:next w:val="Normal"/>
    <w:link w:val="Heading5Char"/>
    <w:uiPriority w:val="9"/>
    <w:semiHidden/>
    <w:unhideWhenUsed/>
    <w:qFormat/>
    <w:rsid w:val="0086622D"/>
    <w:pPr>
      <w:suppressAutoHyphens/>
      <w:autoSpaceDE w:val="0"/>
      <w:autoSpaceDN w:val="0"/>
      <w:adjustRightInd w:val="0"/>
      <w:spacing w:before="240" w:line="288" w:lineRule="auto"/>
      <w:textAlignment w:val="center"/>
      <w:outlineLvl w:val="4"/>
    </w:pPr>
    <w:rPr>
      <w:rFonts w:cs="Verdana"/>
      <w:b/>
      <w:bCs/>
      <w:color w:val="00000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rpleNormal">
    <w:name w:val="Purple Normal"/>
    <w:basedOn w:val="Normal"/>
    <w:link w:val="PurpleNormalChar"/>
    <w:uiPriority w:val="4"/>
    <w:qFormat/>
    <w:rsid w:val="0086622D"/>
    <w:rPr>
      <w:color w:val="652266"/>
    </w:rPr>
  </w:style>
  <w:style w:type="character" w:customStyle="1" w:styleId="PurpleNormalChar">
    <w:name w:val="Purple Normal Char"/>
    <w:basedOn w:val="DefaultParagraphFont"/>
    <w:link w:val="PurpleNormal"/>
    <w:uiPriority w:val="4"/>
    <w:rsid w:val="0086622D"/>
    <w:rPr>
      <w:rFonts w:ascii="Verdana" w:hAnsi="Verdana"/>
      <w:color w:val="652266"/>
      <w:sz w:val="24"/>
    </w:rPr>
  </w:style>
  <w:style w:type="paragraph" w:customStyle="1" w:styleId="BoldText">
    <w:name w:val="Bold Text"/>
    <w:basedOn w:val="Normal"/>
    <w:link w:val="BoldTextChar"/>
    <w:uiPriority w:val="1"/>
    <w:qFormat/>
    <w:rsid w:val="0086622D"/>
    <w:pPr>
      <w:suppressAutoHyphens/>
      <w:autoSpaceDE w:val="0"/>
      <w:autoSpaceDN w:val="0"/>
      <w:adjustRightInd w:val="0"/>
      <w:spacing w:line="288" w:lineRule="auto"/>
      <w:textAlignment w:val="center"/>
    </w:pPr>
    <w:rPr>
      <w:b/>
    </w:rPr>
  </w:style>
  <w:style w:type="character" w:customStyle="1" w:styleId="BoldTextChar">
    <w:name w:val="Bold Text Char"/>
    <w:basedOn w:val="DefaultParagraphFont"/>
    <w:link w:val="BoldText"/>
    <w:uiPriority w:val="1"/>
    <w:rsid w:val="0086622D"/>
    <w:rPr>
      <w:rFonts w:ascii="Verdana" w:hAnsi="Verdana"/>
      <w:b/>
      <w:sz w:val="24"/>
    </w:rPr>
  </w:style>
  <w:style w:type="paragraph" w:customStyle="1" w:styleId="NumParagraph">
    <w:name w:val="Num Paragraph"/>
    <w:basedOn w:val="ListParagraph"/>
    <w:uiPriority w:val="3"/>
    <w:qFormat/>
    <w:rsid w:val="0086622D"/>
    <w:pPr>
      <w:numPr>
        <w:numId w:val="3"/>
      </w:numPr>
    </w:pPr>
    <w:rPr>
      <w:lang w:val="en-GB"/>
    </w:rPr>
  </w:style>
  <w:style w:type="paragraph" w:styleId="ListParagraph">
    <w:name w:val="List Paragraph"/>
    <w:basedOn w:val="Normal"/>
    <w:uiPriority w:val="34"/>
    <w:qFormat/>
    <w:rsid w:val="0086622D"/>
    <w:pPr>
      <w:numPr>
        <w:numId w:val="2"/>
      </w:numPr>
    </w:pPr>
  </w:style>
  <w:style w:type="character" w:customStyle="1" w:styleId="Heading1Char">
    <w:name w:val="Heading 1 Char"/>
    <w:basedOn w:val="DefaultParagraphFont"/>
    <w:link w:val="Heading1"/>
    <w:uiPriority w:val="9"/>
    <w:rsid w:val="00684E92"/>
    <w:rPr>
      <w:rFonts w:ascii="Verdana" w:hAnsi="Verdana"/>
      <w:b/>
      <w:bCs/>
      <w:color w:val="652266"/>
      <w:sz w:val="36"/>
      <w:szCs w:val="44"/>
    </w:rPr>
  </w:style>
  <w:style w:type="character" w:customStyle="1" w:styleId="Heading2Char">
    <w:name w:val="Heading 2 Char"/>
    <w:basedOn w:val="DefaultParagraphFont"/>
    <w:link w:val="Heading2"/>
    <w:uiPriority w:val="9"/>
    <w:rsid w:val="0086622D"/>
    <w:rPr>
      <w:rFonts w:ascii="Verdana" w:hAnsi="Verdana" w:cs="Verdana"/>
      <w:b/>
      <w:bCs/>
      <w:color w:val="652165"/>
      <w:sz w:val="36"/>
      <w:szCs w:val="36"/>
      <w:lang w:val="en-GB"/>
    </w:rPr>
  </w:style>
  <w:style w:type="character" w:customStyle="1" w:styleId="Heading3Char">
    <w:name w:val="Heading 3 Char"/>
    <w:basedOn w:val="DefaultParagraphFont"/>
    <w:link w:val="Heading3"/>
    <w:uiPriority w:val="9"/>
    <w:semiHidden/>
    <w:rsid w:val="0086622D"/>
    <w:rPr>
      <w:rFonts w:ascii="Verdana" w:hAnsi="Verdana" w:cs="Verdana"/>
      <w:b/>
      <w:bCs/>
      <w:color w:val="652165"/>
      <w:sz w:val="28"/>
      <w:szCs w:val="28"/>
      <w:lang w:val="en-GB"/>
    </w:rPr>
  </w:style>
  <w:style w:type="character" w:customStyle="1" w:styleId="Heading4Char">
    <w:name w:val="Heading 4 Char"/>
    <w:basedOn w:val="DefaultParagraphFont"/>
    <w:link w:val="Heading4"/>
    <w:uiPriority w:val="9"/>
    <w:semiHidden/>
    <w:rsid w:val="0086622D"/>
    <w:rPr>
      <w:rFonts w:ascii="Verdana" w:hAnsi="Verdana" w:cs="Verdana"/>
      <w:b/>
      <w:bCs/>
      <w:color w:val="652165"/>
      <w:sz w:val="24"/>
      <w:szCs w:val="24"/>
      <w:lang w:val="en-GB"/>
    </w:rPr>
  </w:style>
  <w:style w:type="character" w:customStyle="1" w:styleId="Heading5Char">
    <w:name w:val="Heading 5 Char"/>
    <w:basedOn w:val="DefaultParagraphFont"/>
    <w:link w:val="Heading5"/>
    <w:uiPriority w:val="9"/>
    <w:semiHidden/>
    <w:rsid w:val="0086622D"/>
    <w:rPr>
      <w:rFonts w:ascii="Verdana" w:hAnsi="Verdana" w:cs="Verdana"/>
      <w:b/>
      <w:bCs/>
      <w:color w:val="000000"/>
      <w:sz w:val="24"/>
      <w:szCs w:val="24"/>
      <w:lang w:val="en-GB"/>
    </w:rPr>
  </w:style>
  <w:style w:type="paragraph" w:styleId="Title">
    <w:name w:val="Title"/>
    <w:basedOn w:val="Heading1"/>
    <w:next w:val="Heading1"/>
    <w:link w:val="TitleChar"/>
    <w:uiPriority w:val="10"/>
    <w:qFormat/>
    <w:rsid w:val="0086622D"/>
  </w:style>
  <w:style w:type="character" w:customStyle="1" w:styleId="TitleChar">
    <w:name w:val="Title Char"/>
    <w:basedOn w:val="DefaultParagraphFont"/>
    <w:link w:val="Title"/>
    <w:uiPriority w:val="10"/>
    <w:rsid w:val="0086622D"/>
    <w:rPr>
      <w:rFonts w:ascii="Verdana" w:hAnsi="Verdana"/>
      <w:b/>
      <w:bCs/>
      <w:color w:val="652266"/>
      <w:sz w:val="44"/>
      <w:szCs w:val="44"/>
    </w:rPr>
  </w:style>
  <w:style w:type="paragraph" w:styleId="Subtitle">
    <w:name w:val="Subtitle"/>
    <w:basedOn w:val="Heading2"/>
    <w:next w:val="Heading2"/>
    <w:link w:val="SubtitleChar"/>
    <w:uiPriority w:val="11"/>
    <w:qFormat/>
    <w:rsid w:val="0086622D"/>
  </w:style>
  <w:style w:type="character" w:customStyle="1" w:styleId="SubtitleChar">
    <w:name w:val="Subtitle Char"/>
    <w:basedOn w:val="DefaultParagraphFont"/>
    <w:link w:val="Subtitle"/>
    <w:uiPriority w:val="11"/>
    <w:rsid w:val="0086622D"/>
    <w:rPr>
      <w:rFonts w:ascii="Verdana" w:hAnsi="Verdana" w:cs="Verdana"/>
      <w:b/>
      <w:bCs/>
      <w:color w:val="652165"/>
      <w:sz w:val="36"/>
      <w:szCs w:val="36"/>
      <w:lang w:val="en-GB"/>
    </w:rPr>
  </w:style>
  <w:style w:type="character" w:styleId="Strong">
    <w:name w:val="Strong"/>
    <w:aliases w:val="Bold"/>
    <w:basedOn w:val="DefaultParagraphFont"/>
    <w:uiPriority w:val="22"/>
    <w:qFormat/>
    <w:rsid w:val="0086622D"/>
    <w:rPr>
      <w:b/>
      <w:bCs/>
    </w:rPr>
  </w:style>
  <w:style w:type="character" w:styleId="Emphasis">
    <w:name w:val="Emphasis"/>
    <w:aliases w:val="Italics"/>
    <w:basedOn w:val="DefaultParagraphFont"/>
    <w:uiPriority w:val="20"/>
    <w:qFormat/>
    <w:rsid w:val="0086622D"/>
    <w:rPr>
      <w:i/>
      <w:iCs/>
    </w:rPr>
  </w:style>
  <w:style w:type="paragraph" w:styleId="NoSpacing">
    <w:name w:val="No Spacing"/>
    <w:uiPriority w:val="14"/>
    <w:unhideWhenUsed/>
    <w:qFormat/>
    <w:rsid w:val="0086622D"/>
    <w:pPr>
      <w:spacing w:after="0" w:line="240" w:lineRule="auto"/>
    </w:pPr>
    <w:rPr>
      <w:rFonts w:ascii="Verdana" w:hAnsi="Verdana"/>
      <w:sz w:val="24"/>
    </w:rPr>
  </w:style>
  <w:style w:type="character" w:styleId="SubtleEmphasis">
    <w:name w:val="Subtle Emphasis"/>
    <w:aliases w:val="Purple text"/>
    <w:uiPriority w:val="19"/>
    <w:qFormat/>
    <w:rsid w:val="0086622D"/>
    <w:rPr>
      <w:color w:val="652266"/>
    </w:rPr>
  </w:style>
  <w:style w:type="character" w:styleId="IntenseEmphasis">
    <w:name w:val="Intense Emphasis"/>
    <w:aliases w:val="Purple Bold"/>
    <w:uiPriority w:val="21"/>
    <w:qFormat/>
    <w:rsid w:val="0086622D"/>
    <w:rPr>
      <w:b/>
      <w:bCs/>
      <w:color w:val="652165"/>
    </w:rPr>
  </w:style>
  <w:style w:type="paragraph" w:styleId="TOCHeading">
    <w:name w:val="TOC Heading"/>
    <w:basedOn w:val="Normal"/>
    <w:next w:val="Normal"/>
    <w:uiPriority w:val="39"/>
    <w:semiHidden/>
    <w:unhideWhenUsed/>
    <w:qFormat/>
    <w:rsid w:val="0086622D"/>
    <w:pPr>
      <w:keepNext/>
      <w:keepLines/>
      <w:spacing w:before="240" w:after="0"/>
    </w:pPr>
    <w:rPr>
      <w:rFonts w:eastAsiaTheme="majorEastAsia" w:cstheme="majorBidi"/>
      <w:b/>
      <w:bCs/>
      <w:color w:val="652266"/>
      <w:sz w:val="36"/>
      <w:szCs w:val="32"/>
    </w:rPr>
  </w:style>
  <w:style w:type="paragraph" w:customStyle="1" w:styleId="Header2">
    <w:name w:val="Header 2"/>
    <w:basedOn w:val="Heading2"/>
    <w:autoRedefine/>
    <w:qFormat/>
    <w:rsid w:val="00FE2DD5"/>
    <w:pPr>
      <w:keepNext/>
      <w:keepLines/>
      <w:autoSpaceDE/>
      <w:autoSpaceDN/>
      <w:adjustRightInd/>
      <w:spacing w:before="240"/>
      <w:textAlignment w:val="auto"/>
    </w:pPr>
    <w:rPr>
      <w:rFonts w:eastAsiaTheme="majorEastAsia" w:cs="Times New Roman"/>
      <w:color w:val="4C195C"/>
      <w:sz w:val="32"/>
      <w:szCs w:val="24"/>
      <w:lang w:val="en-AU"/>
    </w:rPr>
  </w:style>
  <w:style w:type="character" w:styleId="Hyperlink">
    <w:name w:val="Hyperlink"/>
    <w:basedOn w:val="DefaultParagraphFont"/>
    <w:uiPriority w:val="99"/>
    <w:unhideWhenUsed/>
    <w:rsid w:val="00B11191"/>
    <w:rPr>
      <w:color w:val="652266"/>
      <w:u w:val="single"/>
    </w:rPr>
  </w:style>
  <w:style w:type="character" w:styleId="CommentReference">
    <w:name w:val="annotation reference"/>
    <w:basedOn w:val="DefaultParagraphFont"/>
    <w:uiPriority w:val="99"/>
    <w:semiHidden/>
    <w:unhideWhenUsed/>
    <w:rsid w:val="0086622D"/>
    <w:rPr>
      <w:sz w:val="16"/>
      <w:szCs w:val="16"/>
    </w:rPr>
  </w:style>
  <w:style w:type="paragraph" w:styleId="CommentText">
    <w:name w:val="annotation text"/>
    <w:basedOn w:val="Normal"/>
    <w:link w:val="CommentTextChar"/>
    <w:uiPriority w:val="99"/>
    <w:unhideWhenUsed/>
    <w:rsid w:val="0086622D"/>
    <w:pPr>
      <w:spacing w:before="0" w:after="170" w:line="240" w:lineRule="auto"/>
    </w:pPr>
    <w:rPr>
      <w:sz w:val="20"/>
      <w:szCs w:val="20"/>
    </w:rPr>
  </w:style>
  <w:style w:type="character" w:customStyle="1" w:styleId="CommentTextChar">
    <w:name w:val="Comment Text Char"/>
    <w:basedOn w:val="DefaultParagraphFont"/>
    <w:link w:val="CommentText"/>
    <w:uiPriority w:val="99"/>
    <w:rsid w:val="0086622D"/>
    <w:rPr>
      <w:rFonts w:ascii="Verdana" w:hAnsi="Verdana"/>
      <w:sz w:val="20"/>
      <w:szCs w:val="20"/>
    </w:rPr>
  </w:style>
  <w:style w:type="character" w:styleId="Mention">
    <w:name w:val="Mention"/>
    <w:basedOn w:val="DefaultParagraphFont"/>
    <w:uiPriority w:val="99"/>
    <w:unhideWhenUsed/>
    <w:rsid w:val="0086622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C35AE1"/>
    <w:pPr>
      <w:spacing w:before="120" w:after="120"/>
    </w:pPr>
    <w:rPr>
      <w:b/>
      <w:bCs/>
    </w:rPr>
  </w:style>
  <w:style w:type="character" w:customStyle="1" w:styleId="CommentSubjectChar">
    <w:name w:val="Comment Subject Char"/>
    <w:basedOn w:val="CommentTextChar"/>
    <w:link w:val="CommentSubject"/>
    <w:uiPriority w:val="99"/>
    <w:semiHidden/>
    <w:rsid w:val="00C35AE1"/>
    <w:rPr>
      <w:rFonts w:ascii="Verdana" w:hAnsi="Verdana"/>
      <w:b/>
      <w:bCs/>
      <w:sz w:val="20"/>
      <w:szCs w:val="20"/>
    </w:rPr>
  </w:style>
  <w:style w:type="paragraph" w:styleId="Revision">
    <w:name w:val="Revision"/>
    <w:hidden/>
    <w:uiPriority w:val="99"/>
    <w:semiHidden/>
    <w:rsid w:val="00696316"/>
    <w:pPr>
      <w:spacing w:after="0" w:line="240" w:lineRule="auto"/>
    </w:pPr>
    <w:rPr>
      <w:rFonts w:ascii="Verdana" w:hAnsi="Verdana"/>
      <w:sz w:val="24"/>
    </w:rPr>
  </w:style>
  <w:style w:type="character" w:styleId="UnresolvedMention">
    <w:name w:val="Unresolved Mention"/>
    <w:basedOn w:val="DefaultParagraphFont"/>
    <w:uiPriority w:val="99"/>
    <w:semiHidden/>
    <w:unhideWhenUsed/>
    <w:rsid w:val="00F84A2D"/>
    <w:rPr>
      <w:color w:val="605E5C"/>
      <w:shd w:val="clear" w:color="auto" w:fill="E1DFDD"/>
    </w:rPr>
  </w:style>
  <w:style w:type="paragraph" w:customStyle="1" w:styleId="paragraph">
    <w:name w:val="paragraph"/>
    <w:basedOn w:val="Normal"/>
    <w:rsid w:val="00241C0C"/>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normaltextrun">
    <w:name w:val="normaltextrun"/>
    <w:basedOn w:val="DefaultParagraphFont"/>
    <w:rsid w:val="00241C0C"/>
  </w:style>
  <w:style w:type="character" w:customStyle="1" w:styleId="eop">
    <w:name w:val="eop"/>
    <w:basedOn w:val="DefaultParagraphFont"/>
    <w:rsid w:val="00241C0C"/>
  </w:style>
  <w:style w:type="character" w:styleId="FollowedHyperlink">
    <w:name w:val="FollowedHyperlink"/>
    <w:basedOn w:val="DefaultParagraphFont"/>
    <w:uiPriority w:val="99"/>
    <w:semiHidden/>
    <w:unhideWhenUsed/>
    <w:rsid w:val="00282591"/>
    <w:rPr>
      <w:color w:val="954F72" w:themeColor="followedHyperlink"/>
      <w:u w:val="single"/>
    </w:rPr>
  </w:style>
  <w:style w:type="paragraph" w:customStyle="1" w:styleId="Default">
    <w:name w:val="Default"/>
    <w:rsid w:val="00C40D86"/>
    <w:pPr>
      <w:autoSpaceDE w:val="0"/>
      <w:autoSpaceDN w:val="0"/>
      <w:adjustRightInd w:val="0"/>
      <w:spacing w:after="0" w:line="240" w:lineRule="auto"/>
    </w:pPr>
    <w:rPr>
      <w:rFonts w:ascii="Open Sans" w:hAnsi="Open Sans" w:cs="Open Sans"/>
      <w:color w:val="000000"/>
      <w:sz w:val="24"/>
      <w:szCs w:val="24"/>
      <w:lang w:val="en-US"/>
      <w14:ligatures w14:val="standardContextual"/>
    </w:rPr>
  </w:style>
  <w:style w:type="paragraph" w:customStyle="1" w:styleId="Bullet1">
    <w:name w:val="Bullet 1"/>
    <w:basedOn w:val="Normal"/>
    <w:uiPriority w:val="2"/>
    <w:qFormat/>
    <w:rsid w:val="00BC62CE"/>
    <w:pPr>
      <w:numPr>
        <w:numId w:val="29"/>
      </w:numPr>
      <w:suppressAutoHyphens/>
      <w:spacing w:before="60" w:after="0" w:line="280" w:lineRule="atLeast"/>
    </w:pPr>
    <w:rPr>
      <w:rFonts w:asciiTheme="minorHAnsi" w:eastAsiaTheme="minorEastAsia" w:hAnsiTheme="minorHAnsi"/>
      <w:color w:val="000000" w:themeColor="text1"/>
      <w:kern w:val="2"/>
      <w:sz w:val="22"/>
      <w:lang w:eastAsia="en-AU"/>
      <w14:ligatures w14:val="standardContextual"/>
    </w:rPr>
  </w:style>
  <w:style w:type="paragraph" w:customStyle="1" w:styleId="Bullet2">
    <w:name w:val="Bullet 2"/>
    <w:basedOn w:val="Normal"/>
    <w:uiPriority w:val="2"/>
    <w:qFormat/>
    <w:rsid w:val="00BC62CE"/>
    <w:pPr>
      <w:numPr>
        <w:ilvl w:val="1"/>
        <w:numId w:val="29"/>
      </w:numPr>
      <w:suppressAutoHyphens/>
      <w:spacing w:before="60" w:after="0" w:line="280" w:lineRule="atLeast"/>
    </w:pPr>
    <w:rPr>
      <w:rFonts w:asciiTheme="minorHAnsi" w:eastAsiaTheme="minorEastAsia" w:hAnsiTheme="minorHAnsi"/>
      <w:color w:val="000000" w:themeColor="text1"/>
      <w:kern w:val="2"/>
      <w:sz w:val="22"/>
      <w:lang w:eastAsia="en-AU"/>
      <w14:ligatures w14:val="standardContextual"/>
    </w:rPr>
  </w:style>
  <w:style w:type="paragraph" w:customStyle="1" w:styleId="Bullet3">
    <w:name w:val="Bullet 3"/>
    <w:basedOn w:val="Normal"/>
    <w:uiPriority w:val="2"/>
    <w:qFormat/>
    <w:rsid w:val="00BC62CE"/>
    <w:pPr>
      <w:numPr>
        <w:ilvl w:val="2"/>
        <w:numId w:val="29"/>
      </w:numPr>
      <w:suppressAutoHyphens/>
      <w:spacing w:after="0" w:line="280" w:lineRule="atLeast"/>
    </w:pPr>
    <w:rPr>
      <w:rFonts w:asciiTheme="minorHAnsi" w:eastAsiaTheme="minorEastAsia" w:hAnsiTheme="minorHAnsi"/>
      <w:color w:val="000000" w:themeColor="text1"/>
      <w:kern w:val="2"/>
      <w:sz w:val="22"/>
      <w:lang w:eastAsia="en-AU"/>
      <w14:ligatures w14:val="standardContextual"/>
    </w:rPr>
  </w:style>
  <w:style w:type="numbering" w:customStyle="1" w:styleId="DefaultBullets">
    <w:name w:val="Default Bullets"/>
    <w:uiPriority w:val="99"/>
    <w:rsid w:val="00BC62CE"/>
    <w:pPr>
      <w:numPr>
        <w:numId w:val="29"/>
      </w:numPr>
    </w:pPr>
  </w:style>
  <w:style w:type="paragraph" w:styleId="Header">
    <w:name w:val="header"/>
    <w:basedOn w:val="Normal"/>
    <w:link w:val="HeaderChar"/>
    <w:uiPriority w:val="99"/>
    <w:unhideWhenUsed/>
    <w:rsid w:val="00D867C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867CF"/>
    <w:rPr>
      <w:rFonts w:ascii="Verdana" w:hAnsi="Verdana"/>
      <w:sz w:val="24"/>
    </w:rPr>
  </w:style>
  <w:style w:type="paragraph" w:styleId="Footer">
    <w:name w:val="footer"/>
    <w:basedOn w:val="Normal"/>
    <w:link w:val="FooterChar"/>
    <w:uiPriority w:val="99"/>
    <w:unhideWhenUsed/>
    <w:rsid w:val="00D867C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867CF"/>
    <w:rPr>
      <w:rFonts w:ascii="Verdana" w:hAnsi="Verdana"/>
      <w:sz w:val="24"/>
    </w:rPr>
  </w:style>
  <w:style w:type="paragraph" w:styleId="TOC2">
    <w:name w:val="toc 2"/>
    <w:basedOn w:val="Normal"/>
    <w:next w:val="Normal"/>
    <w:autoRedefine/>
    <w:uiPriority w:val="39"/>
    <w:semiHidden/>
    <w:unhideWhenUsed/>
    <w:rsid w:val="00FE465A"/>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235337">
      <w:bodyDiv w:val="1"/>
      <w:marLeft w:val="0"/>
      <w:marRight w:val="0"/>
      <w:marTop w:val="0"/>
      <w:marBottom w:val="0"/>
      <w:divBdr>
        <w:top w:val="none" w:sz="0" w:space="0" w:color="auto"/>
        <w:left w:val="none" w:sz="0" w:space="0" w:color="auto"/>
        <w:bottom w:val="none" w:sz="0" w:space="0" w:color="auto"/>
        <w:right w:val="none" w:sz="0" w:space="0" w:color="auto"/>
      </w:divBdr>
    </w:div>
    <w:div w:id="1003506241">
      <w:bodyDiv w:val="1"/>
      <w:marLeft w:val="0"/>
      <w:marRight w:val="0"/>
      <w:marTop w:val="0"/>
      <w:marBottom w:val="0"/>
      <w:divBdr>
        <w:top w:val="none" w:sz="0" w:space="0" w:color="auto"/>
        <w:left w:val="none" w:sz="0" w:space="0" w:color="auto"/>
        <w:bottom w:val="none" w:sz="0" w:space="0" w:color="auto"/>
        <w:right w:val="none" w:sz="0" w:space="0" w:color="auto"/>
      </w:divBdr>
      <w:divsChild>
        <w:div w:id="254830654">
          <w:marLeft w:val="0"/>
          <w:marRight w:val="0"/>
          <w:marTop w:val="0"/>
          <w:marBottom w:val="0"/>
          <w:divBdr>
            <w:top w:val="none" w:sz="0" w:space="0" w:color="auto"/>
            <w:left w:val="none" w:sz="0" w:space="0" w:color="auto"/>
            <w:bottom w:val="none" w:sz="0" w:space="0" w:color="auto"/>
            <w:right w:val="none" w:sz="0" w:space="0" w:color="auto"/>
          </w:divBdr>
          <w:divsChild>
            <w:div w:id="294071918">
              <w:marLeft w:val="0"/>
              <w:marRight w:val="0"/>
              <w:marTop w:val="0"/>
              <w:marBottom w:val="0"/>
              <w:divBdr>
                <w:top w:val="none" w:sz="0" w:space="0" w:color="auto"/>
                <w:left w:val="none" w:sz="0" w:space="0" w:color="auto"/>
                <w:bottom w:val="none" w:sz="0" w:space="0" w:color="auto"/>
                <w:right w:val="none" w:sz="0" w:space="0" w:color="auto"/>
              </w:divBdr>
            </w:div>
            <w:div w:id="1386097931">
              <w:marLeft w:val="0"/>
              <w:marRight w:val="0"/>
              <w:marTop w:val="0"/>
              <w:marBottom w:val="0"/>
              <w:divBdr>
                <w:top w:val="none" w:sz="0" w:space="0" w:color="auto"/>
                <w:left w:val="none" w:sz="0" w:space="0" w:color="auto"/>
                <w:bottom w:val="none" w:sz="0" w:space="0" w:color="auto"/>
                <w:right w:val="none" w:sz="0" w:space="0" w:color="auto"/>
              </w:divBdr>
            </w:div>
            <w:div w:id="1480423194">
              <w:marLeft w:val="0"/>
              <w:marRight w:val="0"/>
              <w:marTop w:val="0"/>
              <w:marBottom w:val="0"/>
              <w:divBdr>
                <w:top w:val="none" w:sz="0" w:space="0" w:color="auto"/>
                <w:left w:val="none" w:sz="0" w:space="0" w:color="auto"/>
                <w:bottom w:val="none" w:sz="0" w:space="0" w:color="auto"/>
                <w:right w:val="none" w:sz="0" w:space="0" w:color="auto"/>
              </w:divBdr>
            </w:div>
            <w:div w:id="1875269371">
              <w:marLeft w:val="0"/>
              <w:marRight w:val="0"/>
              <w:marTop w:val="0"/>
              <w:marBottom w:val="0"/>
              <w:divBdr>
                <w:top w:val="none" w:sz="0" w:space="0" w:color="auto"/>
                <w:left w:val="none" w:sz="0" w:space="0" w:color="auto"/>
                <w:bottom w:val="none" w:sz="0" w:space="0" w:color="auto"/>
                <w:right w:val="none" w:sz="0" w:space="0" w:color="auto"/>
              </w:divBdr>
            </w:div>
          </w:divsChild>
        </w:div>
        <w:div w:id="320543096">
          <w:marLeft w:val="0"/>
          <w:marRight w:val="0"/>
          <w:marTop w:val="0"/>
          <w:marBottom w:val="0"/>
          <w:divBdr>
            <w:top w:val="none" w:sz="0" w:space="0" w:color="auto"/>
            <w:left w:val="none" w:sz="0" w:space="0" w:color="auto"/>
            <w:bottom w:val="none" w:sz="0" w:space="0" w:color="auto"/>
            <w:right w:val="none" w:sz="0" w:space="0" w:color="auto"/>
          </w:divBdr>
          <w:divsChild>
            <w:div w:id="205027387">
              <w:marLeft w:val="0"/>
              <w:marRight w:val="0"/>
              <w:marTop w:val="0"/>
              <w:marBottom w:val="0"/>
              <w:divBdr>
                <w:top w:val="none" w:sz="0" w:space="0" w:color="auto"/>
                <w:left w:val="none" w:sz="0" w:space="0" w:color="auto"/>
                <w:bottom w:val="none" w:sz="0" w:space="0" w:color="auto"/>
                <w:right w:val="none" w:sz="0" w:space="0" w:color="auto"/>
              </w:divBdr>
            </w:div>
            <w:div w:id="218328368">
              <w:marLeft w:val="0"/>
              <w:marRight w:val="0"/>
              <w:marTop w:val="0"/>
              <w:marBottom w:val="0"/>
              <w:divBdr>
                <w:top w:val="none" w:sz="0" w:space="0" w:color="auto"/>
                <w:left w:val="none" w:sz="0" w:space="0" w:color="auto"/>
                <w:bottom w:val="none" w:sz="0" w:space="0" w:color="auto"/>
                <w:right w:val="none" w:sz="0" w:space="0" w:color="auto"/>
              </w:divBdr>
            </w:div>
            <w:div w:id="449515627">
              <w:marLeft w:val="0"/>
              <w:marRight w:val="0"/>
              <w:marTop w:val="0"/>
              <w:marBottom w:val="0"/>
              <w:divBdr>
                <w:top w:val="none" w:sz="0" w:space="0" w:color="auto"/>
                <w:left w:val="none" w:sz="0" w:space="0" w:color="auto"/>
                <w:bottom w:val="none" w:sz="0" w:space="0" w:color="auto"/>
                <w:right w:val="none" w:sz="0" w:space="0" w:color="auto"/>
              </w:divBdr>
            </w:div>
            <w:div w:id="611321930">
              <w:marLeft w:val="0"/>
              <w:marRight w:val="0"/>
              <w:marTop w:val="0"/>
              <w:marBottom w:val="0"/>
              <w:divBdr>
                <w:top w:val="none" w:sz="0" w:space="0" w:color="auto"/>
                <w:left w:val="none" w:sz="0" w:space="0" w:color="auto"/>
                <w:bottom w:val="none" w:sz="0" w:space="0" w:color="auto"/>
                <w:right w:val="none" w:sz="0" w:space="0" w:color="auto"/>
              </w:divBdr>
            </w:div>
            <w:div w:id="1514764526">
              <w:marLeft w:val="0"/>
              <w:marRight w:val="0"/>
              <w:marTop w:val="0"/>
              <w:marBottom w:val="0"/>
              <w:divBdr>
                <w:top w:val="none" w:sz="0" w:space="0" w:color="auto"/>
                <w:left w:val="none" w:sz="0" w:space="0" w:color="auto"/>
                <w:bottom w:val="none" w:sz="0" w:space="0" w:color="auto"/>
                <w:right w:val="none" w:sz="0" w:space="0" w:color="auto"/>
              </w:divBdr>
            </w:div>
            <w:div w:id="1971668652">
              <w:marLeft w:val="0"/>
              <w:marRight w:val="0"/>
              <w:marTop w:val="0"/>
              <w:marBottom w:val="0"/>
              <w:divBdr>
                <w:top w:val="none" w:sz="0" w:space="0" w:color="auto"/>
                <w:left w:val="none" w:sz="0" w:space="0" w:color="auto"/>
                <w:bottom w:val="none" w:sz="0" w:space="0" w:color="auto"/>
                <w:right w:val="none" w:sz="0" w:space="0" w:color="auto"/>
              </w:divBdr>
            </w:div>
            <w:div w:id="19867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72268">
      <w:bodyDiv w:val="1"/>
      <w:marLeft w:val="0"/>
      <w:marRight w:val="0"/>
      <w:marTop w:val="0"/>
      <w:marBottom w:val="0"/>
      <w:divBdr>
        <w:top w:val="none" w:sz="0" w:space="0" w:color="auto"/>
        <w:left w:val="none" w:sz="0" w:space="0" w:color="auto"/>
        <w:bottom w:val="none" w:sz="0" w:space="0" w:color="auto"/>
        <w:right w:val="none" w:sz="0" w:space="0" w:color="auto"/>
      </w:divBdr>
      <w:divsChild>
        <w:div w:id="132599364">
          <w:marLeft w:val="0"/>
          <w:marRight w:val="0"/>
          <w:marTop w:val="0"/>
          <w:marBottom w:val="0"/>
          <w:divBdr>
            <w:top w:val="none" w:sz="0" w:space="0" w:color="auto"/>
            <w:left w:val="none" w:sz="0" w:space="0" w:color="auto"/>
            <w:bottom w:val="none" w:sz="0" w:space="0" w:color="auto"/>
            <w:right w:val="none" w:sz="0" w:space="0" w:color="auto"/>
          </w:divBdr>
        </w:div>
        <w:div w:id="202599504">
          <w:marLeft w:val="0"/>
          <w:marRight w:val="0"/>
          <w:marTop w:val="0"/>
          <w:marBottom w:val="0"/>
          <w:divBdr>
            <w:top w:val="none" w:sz="0" w:space="0" w:color="auto"/>
            <w:left w:val="none" w:sz="0" w:space="0" w:color="auto"/>
            <w:bottom w:val="none" w:sz="0" w:space="0" w:color="auto"/>
            <w:right w:val="none" w:sz="0" w:space="0" w:color="auto"/>
          </w:divBdr>
        </w:div>
        <w:div w:id="839078239">
          <w:marLeft w:val="0"/>
          <w:marRight w:val="0"/>
          <w:marTop w:val="0"/>
          <w:marBottom w:val="0"/>
          <w:divBdr>
            <w:top w:val="none" w:sz="0" w:space="0" w:color="auto"/>
            <w:left w:val="none" w:sz="0" w:space="0" w:color="auto"/>
            <w:bottom w:val="none" w:sz="0" w:space="0" w:color="auto"/>
            <w:right w:val="none" w:sz="0" w:space="0" w:color="auto"/>
          </w:divBdr>
        </w:div>
        <w:div w:id="1921480075">
          <w:marLeft w:val="0"/>
          <w:marRight w:val="0"/>
          <w:marTop w:val="0"/>
          <w:marBottom w:val="0"/>
          <w:divBdr>
            <w:top w:val="none" w:sz="0" w:space="0" w:color="auto"/>
            <w:left w:val="none" w:sz="0" w:space="0" w:color="auto"/>
            <w:bottom w:val="none" w:sz="0" w:space="0" w:color="auto"/>
            <w:right w:val="none" w:sz="0" w:space="0" w:color="auto"/>
          </w:divBdr>
        </w:div>
      </w:divsChild>
    </w:div>
    <w:div w:id="148971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sionaustralia.org/business-consulting/digital-access/blog/how-to-make-social-media-accessible-our-top-three-tips" TargetMode="External"/><Relationship Id="rId18" Type="http://schemas.openxmlformats.org/officeDocument/2006/relationships/hyperlink" Target="https://www.deafnessforum.org.au/resources/signage-guide-for-hearing-augmentation-systems/" TargetMode="External"/><Relationship Id="rId26" Type="http://schemas.openxmlformats.org/officeDocument/2006/relationships/hyperlink" Target="https://centreforinclusivedesign.org.au/wp-content/uploads/2020/04/Easy-English-vs-Plain-English_Final.docx" TargetMode="External"/><Relationship Id="rId39" Type="http://schemas.openxmlformats.org/officeDocument/2006/relationships/header" Target="header1.xml"/><Relationship Id="rId21" Type="http://schemas.openxmlformats.org/officeDocument/2006/relationships/hyperlink" Target="https://accessible.org/wcag/" TargetMode="External"/><Relationship Id="rId34" Type="http://schemas.openxmlformats.org/officeDocument/2006/relationships/hyperlink" Target="https://www.adcet.edu.au/resources/cdl-hub/advice-tips-and-student-stories/guide-to-language-about-disability"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slia.com.au/" TargetMode="External"/><Relationship Id="rId20" Type="http://schemas.openxmlformats.org/officeDocument/2006/relationships/hyperlink" Target="https://www.w3.org/WAI/tutorials/" TargetMode="External"/><Relationship Id="rId29" Type="http://schemas.openxmlformats.org/officeDocument/2006/relationships/hyperlink" Target="https://www.disabilitygateway.gov.au/good-practice-guidelin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tylemanual.gov.au/writing-and-designing-content/clear-language-and-writing-style/plain-language-and-word-choice" TargetMode="External"/><Relationship Id="rId32" Type="http://schemas.openxmlformats.org/officeDocument/2006/relationships/hyperlink" Target="https://www.disabilitygateway.gov.au/good-practice-guidelines" TargetMode="External"/><Relationship Id="rId37" Type="http://schemas.openxmlformats.org/officeDocument/2006/relationships/hyperlink" Target="https://www.dffh.vic.gov.au/publications/framework-trauma-informed-practice"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auslan.org.au/" TargetMode="External"/><Relationship Id="rId23" Type="http://schemas.openxmlformats.org/officeDocument/2006/relationships/hyperlink" Target="https://www.stylemanual.gov.au/structuring-content/types-structure" TargetMode="External"/><Relationship Id="rId28" Type="http://schemas.openxmlformats.org/officeDocument/2006/relationships/hyperlink" Target="https://support.office.com/en-us/article/make-your-powerpoint-presentations-accessible-to-people-with-disabilities-6f7772b2-2f33-4bd2-8ca7-dae3b2b3ef25" TargetMode="External"/><Relationship Id="rId36" Type="http://schemas.openxmlformats.org/officeDocument/2006/relationships/hyperlink" Target="https://www.wdv.org.au/wp-content/uploads/2022/12/Service-Referral-Options-UPDATE-Dec22.docx" TargetMode="External"/><Relationship Id="rId10" Type="http://schemas.openxmlformats.org/officeDocument/2006/relationships/endnotes" Target="endnotes.xml"/><Relationship Id="rId19" Type="http://schemas.openxmlformats.org/officeDocument/2006/relationships/hyperlink" Target="https://accessible.org/wcag/" TargetMode="External"/><Relationship Id="rId31" Type="http://schemas.openxmlformats.org/officeDocument/2006/relationships/hyperlink" Target="https://www.disabilitygateway.gov.au/good-practice-guideli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hearing-services-program" TargetMode="External"/><Relationship Id="rId22" Type="http://schemas.openxmlformats.org/officeDocument/2006/relationships/hyperlink" Target="https://www.w3.org/WAI/tutorials/" TargetMode="External"/><Relationship Id="rId27" Type="http://schemas.openxmlformats.org/officeDocument/2006/relationships/hyperlink" Target="https://www.disabilitygateway.gov.au/good-practice-guidelines" TargetMode="External"/><Relationship Id="rId30" Type="http://schemas.openxmlformats.org/officeDocument/2006/relationships/hyperlink" Target="https://www.disabilitygateway.gov.au/good-practice-guidelines" TargetMode="External"/><Relationship Id="rId35" Type="http://schemas.openxmlformats.org/officeDocument/2006/relationships/hyperlink" Target="https://www.diversityaustralia.com.au/the-use-of-trigger-warnings-in-educational-materials-media-content-and-training-program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vic.gov.au/accessibility-guidelines-government-communications" TargetMode="External"/><Relationship Id="rId17" Type="http://schemas.openxmlformats.org/officeDocument/2006/relationships/hyperlink" Target="https://www.deafblind.org.au/deafblind-information/communication/communication-methods/" TargetMode="External"/><Relationship Id="rId25" Type="http://schemas.openxmlformats.org/officeDocument/2006/relationships/hyperlink" Target="https://www.stylemanual.gov.au/content-types/easy-read" TargetMode="External"/><Relationship Id="rId33" Type="http://schemas.openxmlformats.org/officeDocument/2006/relationships/hyperlink" Target="https://www.vic.gov.au/state-disability-plan/our-language/person-first-and-identity-first-language" TargetMode="External"/><Relationship Id="rId38" Type="http://schemas.openxmlformats.org/officeDocument/2006/relationships/hyperlink" Target="https://www.disabilitygateway.gov.au/good-practice-guideli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A5BAD22958E14D8AC4CFC365FAE0A1" ma:contentTypeVersion="20" ma:contentTypeDescription="Create a new document." ma:contentTypeScope="" ma:versionID="5d7e410df0d89999c8fd27d04655d799">
  <xsd:schema xmlns:xsd="http://www.w3.org/2001/XMLSchema" xmlns:xs="http://www.w3.org/2001/XMLSchema" xmlns:p="http://schemas.microsoft.com/office/2006/metadata/properties" xmlns:ns2="131a9c6c-f14d-45c4-9683-13e4844de944" xmlns:ns3="eca843d7-8d48-467d-ace1-9f56f1ff0402" targetNamespace="http://schemas.microsoft.com/office/2006/metadata/properties" ma:root="true" ma:fieldsID="eddda7b7de3172a03ba705fc5303b35d" ns2:_="" ns3:_="">
    <xsd:import namespace="131a9c6c-f14d-45c4-9683-13e4844de944"/>
    <xsd:import namespace="eca843d7-8d48-467d-ace1-9f56f1ff04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Year" minOccurs="0"/>
                <xsd:element ref="ns2:Author0" minOccurs="0"/>
                <xsd:element ref="ns2:Category" minOccurs="0"/>
                <xsd:element ref="ns2:ProjectReleva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a9c6c-f14d-45c4-9683-13e4844de9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hidden="true" ma:internalName="MediaServiceOCR" ma:readOnly="true">
      <xsd:simpleType>
        <xsd:restriction base="dms:Note"/>
      </xsd:simpleType>
    </xsd:element>
    <xsd:element name="MediaServiceLocation" ma:index="20" nillable="true" ma:displayName="Location" ma:hidden="true" ma:indexed="true" ma:internalName="MediaServiceLocation" ma:readOnly="true">
      <xsd:simpleType>
        <xsd:restriction base="dms:Text"/>
      </xsd:simpleType>
    </xsd:element>
    <xsd:element name="Year" ma:index="23" nillable="true" ma:displayName="Year" ma:format="Dropdown" ma:internalName="Year">
      <xsd:simpleType>
        <xsd:restriction base="dms:Text">
          <xsd:maxLength value="255"/>
        </xsd:restriction>
      </xsd:simpleType>
    </xsd:element>
    <xsd:element name="Author0" ma:index="24" nillable="true" ma:displayName="Author" ma:format="Dropdown" ma:internalName="Author0">
      <xsd:simpleType>
        <xsd:restriction base="dms:Text">
          <xsd:maxLength value="255"/>
        </xsd:restriction>
      </xsd:simpleType>
    </xsd:element>
    <xsd:element name="Category" ma:index="25" nillable="true" ma:displayName="Category" ma:format="Dropdown" ma:internalName="Category">
      <xsd:simpleType>
        <xsd:restriction base="dms:Text">
          <xsd:maxLength value="255"/>
        </xsd:restriction>
      </xsd:simpleType>
    </xsd:element>
    <xsd:element name="ProjectRelevance" ma:index="26" nillable="true" ma:displayName="Project Relevance" ma:format="Dropdown" ma:internalName="ProjectRelevance">
      <xsd:simpleType>
        <xsd:restriction base="dms:Choice">
          <xsd:enumeration value="High"/>
          <xsd:enumeration value="Medium"/>
          <xsd:enumeration value="Low"/>
        </xsd:restriction>
      </xsd:simpleType>
    </xsd:element>
  </xsd:schema>
  <xsd:schema xmlns:xsd="http://www.w3.org/2001/XMLSchema" xmlns:xs="http://www.w3.org/2001/XMLSchema" xmlns:dms="http://schemas.microsoft.com/office/2006/documentManagement/types" xmlns:pc="http://schemas.microsoft.com/office/infopath/2007/PartnerControls" targetNamespace="eca843d7-8d48-467d-ace1-9f56f1ff04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ef3fb6-7d62-49f5-9a87-c77e1c74f374}" ma:internalName="TaxCatchAll" ma:readOnly="false" ma:showField="CatchAllData" ma:web="eca843d7-8d48-467d-ace1-9f56f1ff040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ca843d7-8d48-467d-ace1-9f56f1ff0402" xsi:nil="true"/>
    <lcf76f155ced4ddcb4097134ff3c332f xmlns="131a9c6c-f14d-45c4-9683-13e4844de944">
      <Terms xmlns="http://schemas.microsoft.com/office/infopath/2007/PartnerControls"/>
    </lcf76f155ced4ddcb4097134ff3c332f>
    <Year xmlns="131a9c6c-f14d-45c4-9683-13e4844de944" xsi:nil="true"/>
    <ProjectRelevance xmlns="131a9c6c-f14d-45c4-9683-13e4844de944" xsi:nil="true"/>
    <Author0 xmlns="131a9c6c-f14d-45c4-9683-13e4844de944" xsi:nil="true"/>
    <Category xmlns="131a9c6c-f14d-45c4-9683-13e4844de94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97E077-D679-424D-9976-541139ED7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a9c6c-f14d-45c4-9683-13e4844de944"/>
    <ds:schemaRef ds:uri="eca843d7-8d48-467d-ace1-9f56f1ff04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325DE3-87EF-4368-B89E-497153E16B08}">
  <ds:schemaRefs>
    <ds:schemaRef ds:uri="http://schemas.microsoft.com/office/2006/metadata/properties"/>
    <ds:schemaRef ds:uri="http://schemas.microsoft.com/office/infopath/2007/PartnerControls"/>
    <ds:schemaRef ds:uri="eca843d7-8d48-467d-ace1-9f56f1ff0402"/>
    <ds:schemaRef ds:uri="131a9c6c-f14d-45c4-9683-13e4844de944"/>
  </ds:schemaRefs>
</ds:datastoreItem>
</file>

<file path=customXml/itemProps3.xml><?xml version="1.0" encoding="utf-8"?>
<ds:datastoreItem xmlns:ds="http://schemas.openxmlformats.org/officeDocument/2006/customXml" ds:itemID="{7452CE88-A38A-497B-9DF9-038B624D09D4}">
  <ds:schemaRefs>
    <ds:schemaRef ds:uri="http://schemas.openxmlformats.org/officeDocument/2006/bibliography"/>
  </ds:schemaRefs>
</ds:datastoreItem>
</file>

<file path=customXml/itemProps4.xml><?xml version="1.0" encoding="utf-8"?>
<ds:datastoreItem xmlns:ds="http://schemas.openxmlformats.org/officeDocument/2006/customXml" ds:itemID="{1DE26322-0393-42B1-9CAB-7050458687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4661</Words>
  <Characters>26569</Characters>
  <Application>Microsoft Office Word</Application>
  <DocSecurity>0</DocSecurity>
  <Lines>221</Lines>
  <Paragraphs>62</Paragraphs>
  <ScaleCrop>false</ScaleCrop>
  <Company/>
  <LinksUpToDate>false</LinksUpToDate>
  <CharactersWithSpaces>31168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Molnar</dc:creator>
  <cp:keywords/>
  <dc:description/>
  <cp:lastModifiedBy>Kate Pallister</cp:lastModifiedBy>
  <cp:revision>199</cp:revision>
  <dcterms:created xsi:type="dcterms:W3CDTF">2024-07-13T20:29:00Z</dcterms:created>
  <dcterms:modified xsi:type="dcterms:W3CDTF">2024-10-08T01:27:00Z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0x01010068A5BAD22958E14D8AC4CFC365FAE0A1</vt:lpwstr>
  </property>
  <property fmtid="{D5CDD505-2E9C-101B-9397-08002B2CF9AE}" pid="3" name="MediaServiceImageTags">
    <vt:lpwstr/>
  </property>
  <property fmtid="{D5CDD505-2E9C-101B-9397-08002B2CF9AE}" pid="4" name="_ExtendedDescription">
    <vt:lpwstr/>
  </property>
</Properties>
</file>