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A846" w14:textId="3C473265" w:rsidR="00AB346C" w:rsidRPr="00AB346C" w:rsidRDefault="000A56DF" w:rsidP="000D587A">
      <w:pPr>
        <w:pStyle w:val="Heading1"/>
        <w:spacing w:before="240" w:after="240"/>
        <w:jc w:val="center"/>
        <w:rPr>
          <w:b/>
        </w:rPr>
      </w:pPr>
      <w:r>
        <w:rPr>
          <w:b/>
        </w:rPr>
        <w:t>Foundational Support Survey</w:t>
      </w:r>
    </w:p>
    <w:p w14:paraId="22E36169" w14:textId="12653020" w:rsidR="000A56DF" w:rsidRDefault="00E3453B" w:rsidP="000A56D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FBD0A5" wp14:editId="4E69E549">
            <wp:simplePos x="0" y="0"/>
            <wp:positionH relativeFrom="column">
              <wp:posOffset>-248410</wp:posOffset>
            </wp:positionH>
            <wp:positionV relativeFrom="paragraph">
              <wp:posOffset>108418</wp:posOffset>
            </wp:positionV>
            <wp:extent cx="1549400" cy="781050"/>
            <wp:effectExtent l="0" t="0" r="0" b="0"/>
            <wp:wrapTight wrapText="bothSides">
              <wp:wrapPolygon edited="0">
                <wp:start x="9561" y="1054"/>
                <wp:lineTo x="7436" y="3161"/>
                <wp:lineTo x="5666" y="5620"/>
                <wp:lineTo x="5666" y="7376"/>
                <wp:lineTo x="4957" y="9483"/>
                <wp:lineTo x="5134" y="12644"/>
                <wp:lineTo x="5843" y="12995"/>
                <wp:lineTo x="708" y="17561"/>
                <wp:lineTo x="354" y="20722"/>
                <wp:lineTo x="19475" y="20722"/>
                <wp:lineTo x="19652" y="18263"/>
                <wp:lineTo x="18236" y="16507"/>
                <wp:lineTo x="14695" y="12293"/>
                <wp:lineTo x="14872" y="9483"/>
                <wp:lineTo x="14164" y="7376"/>
                <wp:lineTo x="14518" y="5971"/>
                <wp:lineTo x="13633" y="4566"/>
                <wp:lineTo x="10446" y="1054"/>
                <wp:lineTo x="9561" y="1054"/>
              </wp:wrapPolygon>
            </wp:wrapTight>
            <wp:docPr id="1014617801" name="Picture 2" descr="A colorful squar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17801" name="Picture 2" descr="A colorful squares on a black backgroun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82"/>
                    <a:stretch/>
                  </pic:blipFill>
                  <pic:spPr bwMode="auto">
                    <a:xfrm>
                      <a:off x="0" y="0"/>
                      <a:ext cx="15494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DA376" w14:textId="0E2881C6" w:rsidR="000A56DF" w:rsidRDefault="000A56DF" w:rsidP="000A56DF">
      <w:pPr>
        <w:ind w:left="2880"/>
      </w:pPr>
      <w:r w:rsidRPr="000A56DF">
        <w:t>Foundational Supports are a new plan from The Government to better include people with disabilities (under 65) in their community.</w:t>
      </w:r>
    </w:p>
    <w:p w14:paraId="67A6CE33" w14:textId="77777777" w:rsidR="006815D4" w:rsidRDefault="006815D4" w:rsidP="000A56DF">
      <w:pPr>
        <w:ind w:left="2880"/>
      </w:pPr>
    </w:p>
    <w:p w14:paraId="22D8CDC8" w14:textId="77777777" w:rsidR="008C653B" w:rsidRDefault="008C653B" w:rsidP="000A56DF">
      <w:pPr>
        <w:ind w:left="2880"/>
      </w:pPr>
    </w:p>
    <w:p w14:paraId="60C02FAF" w14:textId="471C46E6" w:rsidR="000A56DF" w:rsidRDefault="00A07773" w:rsidP="000A56DF">
      <w:pPr>
        <w:ind w:left="288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88FCD5" wp14:editId="6287B825">
            <wp:simplePos x="0" y="0"/>
            <wp:positionH relativeFrom="column">
              <wp:posOffset>-292100</wp:posOffset>
            </wp:positionH>
            <wp:positionV relativeFrom="paragraph">
              <wp:posOffset>132038</wp:posOffset>
            </wp:positionV>
            <wp:extent cx="1587500" cy="787400"/>
            <wp:effectExtent l="0" t="0" r="0" b="0"/>
            <wp:wrapTight wrapText="bothSides">
              <wp:wrapPolygon edited="0">
                <wp:start x="0" y="0"/>
                <wp:lineTo x="0" y="21252"/>
                <wp:lineTo x="21427" y="21252"/>
                <wp:lineTo x="21427" y="0"/>
                <wp:lineTo x="0" y="0"/>
              </wp:wrapPolygon>
            </wp:wrapTight>
            <wp:docPr id="1813282452" name="Picture 3" descr="A person in an apr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82452" name="Picture 3" descr="A person in an apron smil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CD730" w14:textId="24649468" w:rsidR="000A56DF" w:rsidRPr="000A56DF" w:rsidRDefault="000A56DF" w:rsidP="000A56DF">
      <w:pPr>
        <w:ind w:left="2880"/>
      </w:pPr>
      <w:r>
        <w:t>These supports may be things like;</w:t>
      </w:r>
      <w:r w:rsidRPr="000A56DF">
        <w:t xml:space="preserve"> help with daily tasks, accessing your community or building skills</w:t>
      </w:r>
      <w:r>
        <w:t>.</w:t>
      </w:r>
    </w:p>
    <w:p w14:paraId="37EF3912" w14:textId="471E6E72" w:rsidR="006815D4" w:rsidRDefault="006815D4" w:rsidP="000A56DF"/>
    <w:p w14:paraId="317ACF2F" w14:textId="7FE6ECAB" w:rsidR="008C653B" w:rsidRDefault="00E3453B" w:rsidP="000A56DF">
      <w:r>
        <w:rPr>
          <w:noProof/>
        </w:rPr>
        <w:drawing>
          <wp:anchor distT="0" distB="0" distL="114300" distR="114300" simplePos="0" relativeHeight="251661312" behindDoc="1" locked="0" layoutInCell="1" allowOverlap="1" wp14:anchorId="6ECA164A" wp14:editId="61E7D945">
            <wp:simplePos x="0" y="0"/>
            <wp:positionH relativeFrom="column">
              <wp:posOffset>-142770</wp:posOffset>
            </wp:positionH>
            <wp:positionV relativeFrom="paragraph">
              <wp:posOffset>255270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3298076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07619" name="Picture 3298076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4B0CC" w14:textId="7584BA2B" w:rsidR="000A56DF" w:rsidRPr="000A56DF" w:rsidRDefault="000A56DF" w:rsidP="000A56DF"/>
    <w:p w14:paraId="313F4E2A" w14:textId="5D679A40" w:rsidR="000A56DF" w:rsidRDefault="000A56DF" w:rsidP="000A56DF">
      <w:pPr>
        <w:ind w:left="2880"/>
      </w:pPr>
      <w:r w:rsidRPr="000A56DF">
        <w:t xml:space="preserve">These supports will be for people who </w:t>
      </w:r>
      <w:r w:rsidRPr="000A56DF">
        <w:rPr>
          <w:b/>
          <w:bCs/>
        </w:rPr>
        <w:t>have</w:t>
      </w:r>
      <w:r w:rsidRPr="000A56DF">
        <w:t xml:space="preserve"> and </w:t>
      </w:r>
      <w:r w:rsidRPr="000A56DF">
        <w:rPr>
          <w:b/>
          <w:bCs/>
        </w:rPr>
        <w:t>don’t have</w:t>
      </w:r>
      <w:r w:rsidRPr="000A56DF">
        <w:t xml:space="preserve"> the NDIS. </w:t>
      </w:r>
    </w:p>
    <w:p w14:paraId="7608A3B5" w14:textId="1B6B9717" w:rsidR="000A56DF" w:rsidRDefault="000A56DF" w:rsidP="000A56DF">
      <w:pPr>
        <w:ind w:left="2880"/>
      </w:pPr>
    </w:p>
    <w:p w14:paraId="580E99DF" w14:textId="77777777" w:rsidR="008C653B" w:rsidRDefault="008C653B" w:rsidP="000A56DF">
      <w:pPr>
        <w:ind w:left="2880"/>
      </w:pPr>
    </w:p>
    <w:p w14:paraId="4A10BED6" w14:textId="4F6B0794" w:rsidR="006815D4" w:rsidRDefault="008C653B" w:rsidP="000A56DF">
      <w:pPr>
        <w:ind w:left="288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ACF5EE" wp14:editId="022397DA">
            <wp:simplePos x="0" y="0"/>
            <wp:positionH relativeFrom="column">
              <wp:posOffset>-244903</wp:posOffset>
            </wp:positionH>
            <wp:positionV relativeFrom="paragraph">
              <wp:posOffset>161779</wp:posOffset>
            </wp:positionV>
            <wp:extent cx="1539631" cy="1063471"/>
            <wp:effectExtent l="0" t="0" r="0" b="3810"/>
            <wp:wrapTight wrapText="bothSides">
              <wp:wrapPolygon edited="0">
                <wp:start x="0" y="0"/>
                <wp:lineTo x="0" y="21419"/>
                <wp:lineTo x="21386" y="21419"/>
                <wp:lineTo x="21386" y="0"/>
                <wp:lineTo x="0" y="0"/>
              </wp:wrapPolygon>
            </wp:wrapTight>
            <wp:docPr id="12485848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84864" name="Picture 124858486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" t="20120" r="1" b="13479"/>
                    <a:stretch/>
                  </pic:blipFill>
                  <pic:spPr bwMode="auto">
                    <a:xfrm>
                      <a:off x="0" y="0"/>
                      <a:ext cx="1539631" cy="1063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31BD6" w14:textId="47F1341A" w:rsidR="000A56DF" w:rsidRPr="000A56DF" w:rsidRDefault="000A56DF" w:rsidP="000A56DF">
      <w:pPr>
        <w:ind w:left="2880"/>
      </w:pPr>
      <w:r>
        <w:t>You can f</w:t>
      </w:r>
      <w:r w:rsidRPr="000A56DF">
        <w:t xml:space="preserve">ind out more about </w:t>
      </w:r>
      <w:hyperlink r:id="rId14" w:history="1">
        <w:r w:rsidRPr="000A56DF">
          <w:rPr>
            <w:rStyle w:val="Hyperlink"/>
          </w:rPr>
          <w:t>Fo</w:t>
        </w:r>
        <w:r w:rsidRPr="000A56DF">
          <w:rPr>
            <w:rStyle w:val="Hyperlink"/>
          </w:rPr>
          <w:t>u</w:t>
        </w:r>
        <w:r w:rsidRPr="000A56DF">
          <w:rPr>
            <w:rStyle w:val="Hyperlink"/>
          </w:rPr>
          <w:t>ndational Supports</w:t>
        </w:r>
      </w:hyperlink>
      <w:r>
        <w:t xml:space="preserve"> (link opens in new browser)</w:t>
      </w:r>
      <w:r w:rsidR="00A07773">
        <w:t xml:space="preserve"> </w:t>
      </w:r>
      <w:r w:rsidR="00A07773">
        <w:t>on the NDIS website</w:t>
      </w:r>
      <w:r>
        <w:t>.</w:t>
      </w:r>
    </w:p>
    <w:p w14:paraId="64A662BE" w14:textId="33AAAB7D" w:rsidR="000A56DF" w:rsidRDefault="000A56DF" w:rsidP="000A56DF"/>
    <w:p w14:paraId="63D1D44E" w14:textId="3BBFF20E" w:rsidR="006815D4" w:rsidRDefault="006815D4" w:rsidP="000A56DF"/>
    <w:p w14:paraId="6CD536F7" w14:textId="557E1D81" w:rsidR="008C653B" w:rsidRPr="000A56DF" w:rsidRDefault="008C653B" w:rsidP="000A56DF">
      <w:r>
        <w:rPr>
          <w:noProof/>
        </w:rPr>
        <w:drawing>
          <wp:anchor distT="0" distB="0" distL="114300" distR="114300" simplePos="0" relativeHeight="251658240" behindDoc="1" locked="0" layoutInCell="1" allowOverlap="1" wp14:anchorId="774C1181" wp14:editId="6BBD6841">
            <wp:simplePos x="0" y="0"/>
            <wp:positionH relativeFrom="column">
              <wp:posOffset>-30636</wp:posOffset>
            </wp:positionH>
            <wp:positionV relativeFrom="paragraph">
              <wp:posOffset>108470</wp:posOffset>
            </wp:positionV>
            <wp:extent cx="1078865" cy="1196975"/>
            <wp:effectExtent l="0" t="0" r="635" b="0"/>
            <wp:wrapTight wrapText="bothSides">
              <wp:wrapPolygon edited="0">
                <wp:start x="0" y="0"/>
                <wp:lineTo x="0" y="21314"/>
                <wp:lineTo x="21358" y="21314"/>
                <wp:lineTo x="21358" y="0"/>
                <wp:lineTo x="0" y="0"/>
              </wp:wrapPolygon>
            </wp:wrapTight>
            <wp:docPr id="1052878797" name="Picture 1" descr="This tile has a blue/purple background with sheer organic shapes bordering a white banner at the bottom of the tile. A white circle with a black border that reads: &quot;Have your say&quot;, is in the top-right corner. Large white text in the middle of the tile says: &quot;What are Foundational Supports?&quot; The logos of Women with Disabilities ACT, Women with Disabilities Victoria and Women with Disabilities Australia are placed within the white banner at the bottom of the t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78797" name="Picture 1" descr="This tile has a blue/purple background with sheer organic shapes bordering a white banner at the bottom of the tile. A white circle with a black border that reads: &quot;Have your say&quot;, is in the top-right corner. Large white text in the middle of the tile says: &quot;What are Foundational Supports?&quot; The logos of Women with Disabilities ACT, Women with Disabilities Victoria and Women with Disabilities Australia are placed within the white banner at the bottom of the tile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58"/>
                    <a:stretch/>
                  </pic:blipFill>
                  <pic:spPr bwMode="auto">
                    <a:xfrm>
                      <a:off x="0" y="0"/>
                      <a:ext cx="1078865" cy="119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FF06B" w14:textId="59B2A9C2" w:rsidR="000A56DF" w:rsidRDefault="000A56DF" w:rsidP="000A56DF">
      <w:pPr>
        <w:ind w:left="2880"/>
      </w:pPr>
      <w:r w:rsidRPr="000A56DF">
        <w:t xml:space="preserve">WDV has been working with </w:t>
      </w:r>
      <w:r>
        <w:t>other women with disabilities organisations</w:t>
      </w:r>
      <w:r w:rsidRPr="000A56DF">
        <w:t xml:space="preserve"> on a survey</w:t>
      </w:r>
      <w:r>
        <w:t xml:space="preserve">. </w:t>
      </w:r>
    </w:p>
    <w:p w14:paraId="2431DDF8" w14:textId="04B5F88F" w:rsidR="000A56DF" w:rsidRDefault="000A56DF" w:rsidP="000A56DF"/>
    <w:p w14:paraId="40958C25" w14:textId="77777777" w:rsidR="00E3453B" w:rsidRDefault="00E3453B" w:rsidP="000A56DF"/>
    <w:p w14:paraId="4BC4A611" w14:textId="45DF219F" w:rsidR="008C653B" w:rsidRDefault="008C653B" w:rsidP="000A56DF"/>
    <w:p w14:paraId="5E2709C9" w14:textId="1C19AFD9" w:rsidR="000A56DF" w:rsidRPr="000A56DF" w:rsidRDefault="00CB6C28" w:rsidP="000A56DF">
      <w:pPr>
        <w:ind w:left="288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FDEFD5B" wp14:editId="6A657CD0">
            <wp:simplePos x="0" y="0"/>
            <wp:positionH relativeFrom="column">
              <wp:posOffset>-146050</wp:posOffset>
            </wp:positionH>
            <wp:positionV relativeFrom="paragraph">
              <wp:posOffset>-59055</wp:posOffset>
            </wp:positionV>
            <wp:extent cx="1303655" cy="1303655"/>
            <wp:effectExtent l="0" t="0" r="4445" b="4445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385739285" name="Picture 7" descr="A group of chat bubbles with smiley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39285" name="Picture 7" descr="A group of chat bubbles with smiley fac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DF">
        <w:t>This survey will be used</w:t>
      </w:r>
      <w:r w:rsidR="000A56DF" w:rsidRPr="000A56DF">
        <w:t xml:space="preserve"> to get feedback on what our community needs from ‘foundational supports.’</w:t>
      </w:r>
    </w:p>
    <w:p w14:paraId="1AAF3A0A" w14:textId="360C1587" w:rsidR="000A56DF" w:rsidRDefault="000A56DF" w:rsidP="000A56DF"/>
    <w:p w14:paraId="362E046A" w14:textId="2FB2013A" w:rsidR="00E3453B" w:rsidRDefault="00E3453B" w:rsidP="000A56DF"/>
    <w:p w14:paraId="38E0887C" w14:textId="70936E1D" w:rsidR="00E3453B" w:rsidRDefault="00E3453B" w:rsidP="000A56DF"/>
    <w:p w14:paraId="05304DAD" w14:textId="04714EE3" w:rsidR="00E3453B" w:rsidRPr="000A56DF" w:rsidRDefault="00E3453B" w:rsidP="000A56DF"/>
    <w:p w14:paraId="4F525930" w14:textId="2BC1CECE" w:rsidR="000A56DF" w:rsidRPr="000A56DF" w:rsidRDefault="00E3453B" w:rsidP="000A56DF">
      <w:pPr>
        <w:ind w:left="288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C4F5B44" wp14:editId="61C36B84">
            <wp:simplePos x="0" y="0"/>
            <wp:positionH relativeFrom="column">
              <wp:posOffset>109946</wp:posOffset>
            </wp:positionH>
            <wp:positionV relativeFrom="paragraph">
              <wp:posOffset>0</wp:posOffset>
            </wp:positionV>
            <wp:extent cx="1171418" cy="1035876"/>
            <wp:effectExtent l="0" t="0" r="0" b="5715"/>
            <wp:wrapTight wrapText="bothSides">
              <wp:wrapPolygon edited="0">
                <wp:start x="0" y="0"/>
                <wp:lineTo x="0" y="21454"/>
                <wp:lineTo x="21319" y="21454"/>
                <wp:lineTo x="21319" y="0"/>
                <wp:lineTo x="0" y="0"/>
              </wp:wrapPolygon>
            </wp:wrapTight>
            <wp:docPr id="3669726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72636" name="Picture 366972636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18330" r="11851" b="12664"/>
                    <a:stretch/>
                  </pic:blipFill>
                  <pic:spPr bwMode="auto">
                    <a:xfrm>
                      <a:off x="0" y="0"/>
                      <a:ext cx="1171418" cy="1035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DF" w:rsidRPr="000A56DF">
        <w:t xml:space="preserve">In this survey </w:t>
      </w:r>
      <w:r w:rsidR="00CB6C28">
        <w:t>we</w:t>
      </w:r>
      <w:r w:rsidR="000A56DF" w:rsidRPr="000A56DF">
        <w:t xml:space="preserve"> ask about the kinds of supports that would make a big difference in your life.</w:t>
      </w:r>
    </w:p>
    <w:p w14:paraId="25347230" w14:textId="1E4EB408" w:rsidR="000A56DF" w:rsidRDefault="000A56DF" w:rsidP="000A56DF"/>
    <w:p w14:paraId="4055C946" w14:textId="5C3781A8" w:rsidR="00E3453B" w:rsidRDefault="00E3453B" w:rsidP="000A56DF"/>
    <w:p w14:paraId="5FC5783A" w14:textId="329A7F51" w:rsidR="00E3453B" w:rsidRPr="000A56DF" w:rsidRDefault="000D7725" w:rsidP="000A56DF">
      <w:r>
        <w:rPr>
          <w:noProof/>
        </w:rPr>
        <w:drawing>
          <wp:anchor distT="0" distB="0" distL="114300" distR="114300" simplePos="0" relativeHeight="251666432" behindDoc="1" locked="0" layoutInCell="1" allowOverlap="1" wp14:anchorId="69A940F8" wp14:editId="38439FD6">
            <wp:simplePos x="0" y="0"/>
            <wp:positionH relativeFrom="column">
              <wp:posOffset>-79375</wp:posOffset>
            </wp:positionH>
            <wp:positionV relativeFrom="paragraph">
              <wp:posOffset>179070</wp:posOffset>
            </wp:positionV>
            <wp:extent cx="1403985" cy="1276985"/>
            <wp:effectExtent l="0" t="0" r="5715" b="5715"/>
            <wp:wrapTight wrapText="bothSides">
              <wp:wrapPolygon edited="0">
                <wp:start x="0" y="0"/>
                <wp:lineTo x="0" y="21482"/>
                <wp:lineTo x="21493" y="21482"/>
                <wp:lineTo x="21493" y="0"/>
                <wp:lineTo x="0" y="0"/>
              </wp:wrapPolygon>
            </wp:wrapTight>
            <wp:docPr id="2035933669" name="Picture 8" descr="A purple circle with a whit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33669" name="Picture 8" descr="A purple circle with a white and black logo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984" r="21442" b="37571"/>
                    <a:stretch/>
                  </pic:blipFill>
                  <pic:spPr bwMode="auto">
                    <a:xfrm>
                      <a:off x="0" y="0"/>
                      <a:ext cx="1403985" cy="1276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D568E" w14:textId="65C37CA5" w:rsidR="000A56DF" w:rsidRPr="000A56DF" w:rsidRDefault="000A56DF" w:rsidP="000A56DF">
      <w:pPr>
        <w:ind w:left="2880"/>
      </w:pPr>
      <w:r w:rsidRPr="000A56DF">
        <w:t xml:space="preserve">Feedback from the survey will </w:t>
      </w:r>
      <w:r w:rsidR="00CB6C28">
        <w:t>help WDV advocate for foundational supports that</w:t>
      </w:r>
      <w:r w:rsidRPr="000A56DF">
        <w:t xml:space="preserve"> meet the needs of </w:t>
      </w:r>
      <w:r w:rsidR="00CB6C28">
        <w:t xml:space="preserve">women with disability. </w:t>
      </w:r>
    </w:p>
    <w:p w14:paraId="524D3C72" w14:textId="7C4F0B09" w:rsidR="000A56DF" w:rsidRDefault="000A56DF" w:rsidP="000A56DF"/>
    <w:p w14:paraId="5C6B3A4D" w14:textId="1B0B5104" w:rsidR="000D7725" w:rsidRDefault="000D7725" w:rsidP="000A56DF"/>
    <w:p w14:paraId="4FE76CB2" w14:textId="76338083" w:rsidR="000A56DF" w:rsidRDefault="00CB6C28" w:rsidP="000A56DF">
      <w:r>
        <w:rPr>
          <w:noProof/>
        </w:rPr>
        <w:drawing>
          <wp:anchor distT="0" distB="0" distL="114300" distR="114300" simplePos="0" relativeHeight="251667456" behindDoc="1" locked="0" layoutInCell="1" allowOverlap="1" wp14:anchorId="6B89BFFB" wp14:editId="6D0C044E">
            <wp:simplePos x="0" y="0"/>
            <wp:positionH relativeFrom="column">
              <wp:posOffset>57332</wp:posOffset>
            </wp:positionH>
            <wp:positionV relativeFrom="paragraph">
              <wp:posOffset>31115</wp:posOffset>
            </wp:positionV>
            <wp:extent cx="1270000" cy="1270000"/>
            <wp:effectExtent l="0" t="0" r="0" b="0"/>
            <wp:wrapTight wrapText="bothSides">
              <wp:wrapPolygon edited="0">
                <wp:start x="10584" y="5832"/>
                <wp:lineTo x="6696" y="9504"/>
                <wp:lineTo x="864" y="11880"/>
                <wp:lineTo x="0" y="12528"/>
                <wp:lineTo x="0" y="14472"/>
                <wp:lineTo x="7992" y="15552"/>
                <wp:lineTo x="20088" y="15552"/>
                <wp:lineTo x="21384" y="13392"/>
                <wp:lineTo x="21384" y="12744"/>
                <wp:lineTo x="19224" y="11664"/>
                <wp:lineTo x="14472" y="9720"/>
                <wp:lineTo x="11664" y="5832"/>
                <wp:lineTo x="10584" y="5832"/>
              </wp:wrapPolygon>
            </wp:wrapTight>
            <wp:docPr id="565164166" name="Picture 9" descr="A green logo with a monkey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64166" name="Picture 9" descr="A green logo with a monkey head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3C819" w14:textId="64BB874B" w:rsidR="000A56DF" w:rsidRPr="000A56DF" w:rsidRDefault="000A56DF" w:rsidP="00A07773">
      <w:pPr>
        <w:ind w:left="2160" w:firstLine="720"/>
      </w:pPr>
      <w:r w:rsidRPr="000A56DF">
        <w:t xml:space="preserve">Take the NDIS Foundational Supports Survey here: </w:t>
      </w:r>
    </w:p>
    <w:p w14:paraId="5610E667" w14:textId="40EF2023" w:rsidR="00A07773" w:rsidRDefault="00A07773" w:rsidP="00A07773">
      <w:pPr>
        <w:ind w:left="2160" w:firstLine="720"/>
      </w:pPr>
      <w:r>
        <w:fldChar w:fldCharType="begin"/>
      </w:r>
      <w:r>
        <w:instrText>HYPERLINK "https://www.surveymonkey.com/r/CB8YFCW"</w:instrText>
      </w:r>
      <w:r>
        <w:fldChar w:fldCharType="separate"/>
      </w:r>
      <w:r w:rsidRPr="00A07773">
        <w:rPr>
          <w:rStyle w:val="Hyperlink"/>
        </w:rPr>
        <w:t>Survey Monkey</w:t>
      </w:r>
      <w:r>
        <w:fldChar w:fldCharType="end"/>
      </w:r>
      <w:r>
        <w:t xml:space="preserve"> </w:t>
      </w:r>
      <w:r>
        <w:t>(link opens in new browser)</w:t>
      </w:r>
    </w:p>
    <w:p w14:paraId="713F6050" w14:textId="2BAB0061" w:rsidR="000D7725" w:rsidRDefault="000D7725" w:rsidP="00A07773">
      <w:pPr>
        <w:ind w:left="2160" w:firstLine="720"/>
      </w:pPr>
    </w:p>
    <w:p w14:paraId="0076FFB0" w14:textId="71AB6E48" w:rsidR="00CB6C28" w:rsidRDefault="00CB6C28" w:rsidP="00A07773">
      <w:pPr>
        <w:ind w:left="2160" w:firstLine="720"/>
      </w:pPr>
    </w:p>
    <w:p w14:paraId="7C5B76E2" w14:textId="22CED387" w:rsidR="000D7725" w:rsidRDefault="00CB6C28" w:rsidP="00A07773">
      <w:pPr>
        <w:ind w:left="2160" w:firstLine="72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FEE4ACA" wp14:editId="1791A674">
            <wp:simplePos x="0" y="0"/>
            <wp:positionH relativeFrom="column">
              <wp:posOffset>110400</wp:posOffset>
            </wp:positionH>
            <wp:positionV relativeFrom="paragraph">
              <wp:posOffset>139700</wp:posOffset>
            </wp:positionV>
            <wp:extent cx="1214755" cy="942975"/>
            <wp:effectExtent l="0" t="0" r="4445" b="0"/>
            <wp:wrapTight wrapText="bothSides">
              <wp:wrapPolygon edited="0">
                <wp:start x="0" y="0"/>
                <wp:lineTo x="0" y="21236"/>
                <wp:lineTo x="21453" y="21236"/>
                <wp:lineTo x="21453" y="0"/>
                <wp:lineTo x="0" y="0"/>
              </wp:wrapPolygon>
            </wp:wrapTight>
            <wp:docPr id="173898448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84483" name="Picture 173898448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01649" w14:textId="0E01FE98" w:rsidR="000A56DF" w:rsidRPr="000A56DF" w:rsidRDefault="00A07773" w:rsidP="00CB6C28">
      <w:pPr>
        <w:ind w:firstLine="720"/>
      </w:pPr>
      <w:r>
        <w:fldChar w:fldCharType="begin"/>
      </w:r>
      <w:r>
        <w:instrText>HYPERLINK "https://accessiblesurveys.com/.../-O5k3E2FmRPTRwVnwD3e/intro"</w:instrText>
      </w:r>
      <w:r>
        <w:fldChar w:fldCharType="separate"/>
      </w:r>
      <w:r w:rsidRPr="00A07773">
        <w:rPr>
          <w:rStyle w:val="Hyperlink"/>
        </w:rPr>
        <w:t xml:space="preserve">Accessible </w:t>
      </w:r>
      <w:r w:rsidRPr="00A07773">
        <w:rPr>
          <w:rStyle w:val="Hyperlink"/>
        </w:rPr>
        <w:t>S</w:t>
      </w:r>
      <w:r w:rsidRPr="00A07773">
        <w:rPr>
          <w:rStyle w:val="Hyperlink"/>
        </w:rPr>
        <w:t>urveys</w:t>
      </w:r>
      <w:r>
        <w:fldChar w:fldCharType="end"/>
      </w:r>
      <w:r>
        <w:t xml:space="preserve"> </w:t>
      </w:r>
      <w:r>
        <w:t>(link opens in new browser)</w:t>
      </w:r>
      <w:r>
        <w:tab/>
      </w:r>
      <w:r>
        <w:tab/>
      </w:r>
      <w:r>
        <w:tab/>
      </w:r>
    </w:p>
    <w:p w14:paraId="6CD9AF58" w14:textId="392819E0" w:rsidR="000A56DF" w:rsidRDefault="000A56DF" w:rsidP="000A56DF"/>
    <w:p w14:paraId="5F086675" w14:textId="6FEDC488" w:rsidR="000A56DF" w:rsidRPr="000A56DF" w:rsidRDefault="000A56DF" w:rsidP="000A56DF"/>
    <w:p w14:paraId="746CC91C" w14:textId="056C3235" w:rsidR="00AB346C" w:rsidRPr="00CF47D3" w:rsidRDefault="00AB346C" w:rsidP="00CF47D3">
      <w:r>
        <w:t xml:space="preserve"> </w:t>
      </w:r>
    </w:p>
    <w:sectPr w:rsidR="00AB346C" w:rsidRPr="00CF47D3" w:rsidSect="004501E6">
      <w:footerReference w:type="default" r:id="rId21"/>
      <w:headerReference w:type="first" r:id="rId22"/>
      <w:footerReference w:type="first" r:id="rId23"/>
      <w:pgSz w:w="11906" w:h="16838" w:code="9"/>
      <w:pgMar w:top="992" w:right="992" w:bottom="992" w:left="99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6E82" w14:textId="77777777" w:rsidR="00473EAA" w:rsidRDefault="00473EAA" w:rsidP="00AA76C1">
      <w:pPr>
        <w:spacing w:after="0" w:line="240" w:lineRule="auto"/>
      </w:pPr>
      <w:r>
        <w:separator/>
      </w:r>
    </w:p>
  </w:endnote>
  <w:endnote w:type="continuationSeparator" w:id="0">
    <w:p w14:paraId="36BC44DE" w14:textId="77777777" w:rsidR="00473EAA" w:rsidRDefault="00473EAA" w:rsidP="00AA76C1">
      <w:pPr>
        <w:spacing w:after="0" w:line="240" w:lineRule="auto"/>
      </w:pPr>
      <w:r>
        <w:continuationSeparator/>
      </w:r>
    </w:p>
  </w:endnote>
  <w:endnote w:type="continuationNotice" w:id="1">
    <w:p w14:paraId="0870AA8B" w14:textId="77777777" w:rsidR="00473EAA" w:rsidRDefault="00473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6EB0" w14:textId="0C4C87D0" w:rsidR="00172929" w:rsidRDefault="00172929" w:rsidP="003A71C9">
    <w:pPr>
      <w:pStyle w:val="Footer"/>
      <w:jc w:val="right"/>
    </w:pPr>
    <w:r>
      <w:tab/>
      <w:t xml:space="preserve"> </w:t>
    </w:r>
    <w:sdt>
      <w:sdtPr>
        <w:id w:val="6438628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711B" w14:textId="2138C56D" w:rsidR="003068CB" w:rsidRDefault="003068CB">
    <w:pPr>
      <w:pStyle w:val="Footer"/>
    </w:pPr>
    <w:r>
      <w:tab/>
    </w:r>
    <w:sdt>
      <w:sdtPr>
        <w:id w:val="14787995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C7B6D" w14:textId="77777777" w:rsidR="00473EAA" w:rsidRDefault="00473EAA" w:rsidP="00AA76C1">
      <w:pPr>
        <w:spacing w:after="0" w:line="240" w:lineRule="auto"/>
      </w:pPr>
      <w:r>
        <w:separator/>
      </w:r>
    </w:p>
  </w:footnote>
  <w:footnote w:type="continuationSeparator" w:id="0">
    <w:p w14:paraId="0FFCEF7E" w14:textId="77777777" w:rsidR="00473EAA" w:rsidRDefault="00473EAA" w:rsidP="00AA76C1">
      <w:pPr>
        <w:spacing w:after="0" w:line="240" w:lineRule="auto"/>
      </w:pPr>
      <w:r>
        <w:continuationSeparator/>
      </w:r>
    </w:p>
  </w:footnote>
  <w:footnote w:type="continuationNotice" w:id="1">
    <w:p w14:paraId="43EB6C10" w14:textId="77777777" w:rsidR="00473EAA" w:rsidRDefault="00473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8D37" w14:textId="178802CD" w:rsidR="00AA76C1" w:rsidRDefault="00AA76C1" w:rsidP="00AA76C1">
    <w:pPr>
      <w:pStyle w:val="Header"/>
      <w:jc w:val="right"/>
    </w:pPr>
    <w:r>
      <w:rPr>
        <w:noProof/>
        <w:lang w:eastAsia="en-AU"/>
      </w:rPr>
      <w:drawing>
        <wp:inline distT="0" distB="0" distL="0" distR="0" wp14:anchorId="57E031C9" wp14:editId="4EE2D884">
          <wp:extent cx="2622288" cy="457559"/>
          <wp:effectExtent l="0" t="0" r="6985" b="0"/>
          <wp:docPr id="1" name="Picture 1" descr="Women with Disabiliti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omen with Disabilitie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399" cy="469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C03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A7863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69E1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944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4561B"/>
    <w:multiLevelType w:val="multilevel"/>
    <w:tmpl w:val="FDB24DC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1DB73E1C"/>
    <w:multiLevelType w:val="multilevel"/>
    <w:tmpl w:val="BD32CC30"/>
    <w:lvl w:ilvl="0">
      <w:start w:val="1"/>
      <w:numFmt w:val="bullet"/>
      <w:pStyle w:val="List-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Arial" w:hAnsi="Arial" w:hint="default"/>
      </w:rPr>
    </w:lvl>
  </w:abstractNum>
  <w:abstractNum w:abstractNumId="6" w15:restartNumberingAfterBreak="0">
    <w:nsid w:val="284D46D5"/>
    <w:multiLevelType w:val="multilevel"/>
    <w:tmpl w:val="5BBA4B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2AB17F96"/>
    <w:multiLevelType w:val="hybridMultilevel"/>
    <w:tmpl w:val="2F30C0A6"/>
    <w:lvl w:ilvl="0" w:tplc="5CB4C9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5D05"/>
    <w:multiLevelType w:val="hybridMultilevel"/>
    <w:tmpl w:val="AB0EA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A01CD"/>
    <w:multiLevelType w:val="hybridMultilevel"/>
    <w:tmpl w:val="BB6474D0"/>
    <w:lvl w:ilvl="0" w:tplc="A5EE0DF2">
      <w:start w:val="1"/>
      <w:numFmt w:val="bullet"/>
      <w:pStyle w:val="ListBullet2"/>
      <w:lvlText w:val="–"/>
      <w:lvlJc w:val="left"/>
      <w:pPr>
        <w:ind w:left="107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5231A4C"/>
    <w:multiLevelType w:val="hybridMultilevel"/>
    <w:tmpl w:val="FB7A3192"/>
    <w:lvl w:ilvl="0" w:tplc="806C329C">
      <w:start w:val="63"/>
      <w:numFmt w:val="bullet"/>
      <w:lvlText w:val="-"/>
      <w:lvlJc w:val="left"/>
      <w:pPr>
        <w:ind w:left="720" w:hanging="360"/>
      </w:pPr>
      <w:rPr>
        <w:rFonts w:ascii="Verdana Pro" w:eastAsiaTheme="minorHAnsi" w:hAnsi="Verdana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A1D9E"/>
    <w:multiLevelType w:val="hybridMultilevel"/>
    <w:tmpl w:val="D25A3D36"/>
    <w:lvl w:ilvl="0" w:tplc="9058EA78">
      <w:start w:val="1"/>
      <w:numFmt w:val="bullet"/>
      <w:pStyle w:val="ListBullet3"/>
      <w:lvlText w:val="–"/>
      <w:lvlJc w:val="left"/>
      <w:pPr>
        <w:ind w:left="179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52A251AB"/>
    <w:multiLevelType w:val="hybridMultilevel"/>
    <w:tmpl w:val="F62EFC0A"/>
    <w:lvl w:ilvl="0" w:tplc="60B20B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1858"/>
    <w:multiLevelType w:val="multilevel"/>
    <w:tmpl w:val="5F6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171324"/>
    <w:multiLevelType w:val="hybridMultilevel"/>
    <w:tmpl w:val="5CEA192C"/>
    <w:lvl w:ilvl="0" w:tplc="133EB478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42131">
    <w:abstractNumId w:val="12"/>
  </w:num>
  <w:num w:numId="2" w16cid:durableId="1110661300">
    <w:abstractNumId w:val="3"/>
  </w:num>
  <w:num w:numId="3" w16cid:durableId="1672953639">
    <w:abstractNumId w:val="12"/>
  </w:num>
  <w:num w:numId="4" w16cid:durableId="1335762446">
    <w:abstractNumId w:val="2"/>
  </w:num>
  <w:num w:numId="5" w16cid:durableId="1227299677">
    <w:abstractNumId w:val="12"/>
  </w:num>
  <w:num w:numId="6" w16cid:durableId="1663436217">
    <w:abstractNumId w:val="1"/>
  </w:num>
  <w:num w:numId="7" w16cid:durableId="1109157488">
    <w:abstractNumId w:val="12"/>
  </w:num>
  <w:num w:numId="8" w16cid:durableId="168328310">
    <w:abstractNumId w:val="0"/>
  </w:num>
  <w:num w:numId="9" w16cid:durableId="481238586">
    <w:abstractNumId w:val="9"/>
  </w:num>
  <w:num w:numId="10" w16cid:durableId="913006805">
    <w:abstractNumId w:val="11"/>
  </w:num>
  <w:num w:numId="11" w16cid:durableId="1750612262">
    <w:abstractNumId w:val="5"/>
  </w:num>
  <w:num w:numId="12" w16cid:durableId="401218170">
    <w:abstractNumId w:val="12"/>
  </w:num>
  <w:num w:numId="13" w16cid:durableId="1451238915">
    <w:abstractNumId w:val="12"/>
  </w:num>
  <w:num w:numId="14" w16cid:durableId="90704444">
    <w:abstractNumId w:val="9"/>
  </w:num>
  <w:num w:numId="15" w16cid:durableId="1827741277">
    <w:abstractNumId w:val="11"/>
  </w:num>
  <w:num w:numId="16" w16cid:durableId="547886692">
    <w:abstractNumId w:val="5"/>
  </w:num>
  <w:num w:numId="17" w16cid:durableId="998579714">
    <w:abstractNumId w:val="6"/>
  </w:num>
  <w:num w:numId="18" w16cid:durableId="1638292692">
    <w:abstractNumId w:val="4"/>
    <w:lvlOverride w:ilvl="0">
      <w:startOverride w:val="1"/>
    </w:lvlOverride>
  </w:num>
  <w:num w:numId="19" w16cid:durableId="212888345">
    <w:abstractNumId w:val="4"/>
  </w:num>
  <w:num w:numId="20" w16cid:durableId="1001740932">
    <w:abstractNumId w:val="10"/>
  </w:num>
  <w:num w:numId="21" w16cid:durableId="1597209701">
    <w:abstractNumId w:val="14"/>
  </w:num>
  <w:num w:numId="22" w16cid:durableId="1860197636">
    <w:abstractNumId w:val="8"/>
  </w:num>
  <w:num w:numId="23" w16cid:durableId="894467054">
    <w:abstractNumId w:val="13"/>
  </w:num>
  <w:num w:numId="24" w16cid:durableId="632836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0B"/>
    <w:rsid w:val="00046870"/>
    <w:rsid w:val="00050E13"/>
    <w:rsid w:val="00075797"/>
    <w:rsid w:val="00083501"/>
    <w:rsid w:val="000A04C8"/>
    <w:rsid w:val="000A56DF"/>
    <w:rsid w:val="000D587A"/>
    <w:rsid w:val="000D7725"/>
    <w:rsid w:val="001070E6"/>
    <w:rsid w:val="00111A8A"/>
    <w:rsid w:val="00137802"/>
    <w:rsid w:val="001463D2"/>
    <w:rsid w:val="00172929"/>
    <w:rsid w:val="001831FC"/>
    <w:rsid w:val="00192D8B"/>
    <w:rsid w:val="001A2D6F"/>
    <w:rsid w:val="001B2F5A"/>
    <w:rsid w:val="001B7069"/>
    <w:rsid w:val="001F5507"/>
    <w:rsid w:val="0020050E"/>
    <w:rsid w:val="002037F9"/>
    <w:rsid w:val="00224E98"/>
    <w:rsid w:val="00276136"/>
    <w:rsid w:val="002A395D"/>
    <w:rsid w:val="002A77E8"/>
    <w:rsid w:val="002B662D"/>
    <w:rsid w:val="002C7E1F"/>
    <w:rsid w:val="002E1763"/>
    <w:rsid w:val="002E6E46"/>
    <w:rsid w:val="002F36CD"/>
    <w:rsid w:val="00303430"/>
    <w:rsid w:val="003068CB"/>
    <w:rsid w:val="0038151E"/>
    <w:rsid w:val="003846D2"/>
    <w:rsid w:val="003878B7"/>
    <w:rsid w:val="003A71C9"/>
    <w:rsid w:val="003F0A4A"/>
    <w:rsid w:val="003F21AB"/>
    <w:rsid w:val="003F5628"/>
    <w:rsid w:val="003F6C35"/>
    <w:rsid w:val="00411F7A"/>
    <w:rsid w:val="004202EB"/>
    <w:rsid w:val="00430FD4"/>
    <w:rsid w:val="004347C9"/>
    <w:rsid w:val="004501E6"/>
    <w:rsid w:val="00461764"/>
    <w:rsid w:val="00465D65"/>
    <w:rsid w:val="00465DD5"/>
    <w:rsid w:val="00466A58"/>
    <w:rsid w:val="00473EAA"/>
    <w:rsid w:val="004C7BB4"/>
    <w:rsid w:val="00506C81"/>
    <w:rsid w:val="0051557B"/>
    <w:rsid w:val="00516921"/>
    <w:rsid w:val="0052589A"/>
    <w:rsid w:val="00534954"/>
    <w:rsid w:val="005437BA"/>
    <w:rsid w:val="00546DDF"/>
    <w:rsid w:val="00572890"/>
    <w:rsid w:val="0067007C"/>
    <w:rsid w:val="006815D4"/>
    <w:rsid w:val="006977DA"/>
    <w:rsid w:val="00707C50"/>
    <w:rsid w:val="00736270"/>
    <w:rsid w:val="007703E0"/>
    <w:rsid w:val="007B53D0"/>
    <w:rsid w:val="007B623B"/>
    <w:rsid w:val="007D337C"/>
    <w:rsid w:val="007D40AF"/>
    <w:rsid w:val="00813B6E"/>
    <w:rsid w:val="00816C6F"/>
    <w:rsid w:val="008620F0"/>
    <w:rsid w:val="0086327C"/>
    <w:rsid w:val="00874D10"/>
    <w:rsid w:val="00886E30"/>
    <w:rsid w:val="0088781D"/>
    <w:rsid w:val="008915AC"/>
    <w:rsid w:val="008B7F1A"/>
    <w:rsid w:val="008C5AB4"/>
    <w:rsid w:val="008C653B"/>
    <w:rsid w:val="008F3588"/>
    <w:rsid w:val="00901181"/>
    <w:rsid w:val="00912D3A"/>
    <w:rsid w:val="0091310E"/>
    <w:rsid w:val="0096280E"/>
    <w:rsid w:val="0097518B"/>
    <w:rsid w:val="009917A0"/>
    <w:rsid w:val="009A1D51"/>
    <w:rsid w:val="009D52AD"/>
    <w:rsid w:val="009E240B"/>
    <w:rsid w:val="00A07773"/>
    <w:rsid w:val="00A078B7"/>
    <w:rsid w:val="00A1229B"/>
    <w:rsid w:val="00A15AD0"/>
    <w:rsid w:val="00A335EB"/>
    <w:rsid w:val="00A43DBF"/>
    <w:rsid w:val="00A45DEA"/>
    <w:rsid w:val="00A66E5C"/>
    <w:rsid w:val="00A806FE"/>
    <w:rsid w:val="00A85DB1"/>
    <w:rsid w:val="00A909D5"/>
    <w:rsid w:val="00A91B27"/>
    <w:rsid w:val="00AA76C1"/>
    <w:rsid w:val="00AB346C"/>
    <w:rsid w:val="00AD4CD0"/>
    <w:rsid w:val="00AF740A"/>
    <w:rsid w:val="00B44A24"/>
    <w:rsid w:val="00B7236A"/>
    <w:rsid w:val="00B83F5D"/>
    <w:rsid w:val="00BA4D48"/>
    <w:rsid w:val="00CB6C28"/>
    <w:rsid w:val="00CB7168"/>
    <w:rsid w:val="00CC0D78"/>
    <w:rsid w:val="00CF0C8D"/>
    <w:rsid w:val="00CF47D3"/>
    <w:rsid w:val="00D008B1"/>
    <w:rsid w:val="00D47A00"/>
    <w:rsid w:val="00D64AE8"/>
    <w:rsid w:val="00D82C11"/>
    <w:rsid w:val="00D83F75"/>
    <w:rsid w:val="00DA27BC"/>
    <w:rsid w:val="00DC5043"/>
    <w:rsid w:val="00DC77D0"/>
    <w:rsid w:val="00DF290A"/>
    <w:rsid w:val="00E23877"/>
    <w:rsid w:val="00E3453B"/>
    <w:rsid w:val="00EA484B"/>
    <w:rsid w:val="00EF794B"/>
    <w:rsid w:val="00F20244"/>
    <w:rsid w:val="00F37FF4"/>
    <w:rsid w:val="00F8490A"/>
    <w:rsid w:val="00F92F73"/>
    <w:rsid w:val="00FC2F6E"/>
    <w:rsid w:val="00FC3847"/>
    <w:rsid w:val="00FC3F59"/>
    <w:rsid w:val="00FD31FD"/>
    <w:rsid w:val="08EB5072"/>
    <w:rsid w:val="313B8976"/>
    <w:rsid w:val="36C75110"/>
    <w:rsid w:val="52F26694"/>
    <w:rsid w:val="5A634BE3"/>
    <w:rsid w:val="5BCB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CB81"/>
  <w15:chartTrackingRefBased/>
  <w15:docId w15:val="{0DC3AB4F-72C0-E94A-A576-F60D9CD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21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17A0"/>
    <w:pPr>
      <w:outlineLvl w:val="0"/>
    </w:pPr>
    <w:rPr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17A0"/>
    <w:pPr>
      <w:autoSpaceDE w:val="0"/>
      <w:autoSpaceDN w:val="0"/>
      <w:adjustRightInd w:val="0"/>
      <w:spacing w:before="240" w:after="240" w:line="288" w:lineRule="auto"/>
      <w:textAlignment w:val="center"/>
      <w:outlineLvl w:val="1"/>
    </w:pPr>
    <w:rPr>
      <w:rFonts w:cs="Verdana"/>
      <w:bCs/>
      <w:color w:val="652165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7A0"/>
    <w:pPr>
      <w:suppressAutoHyphens/>
      <w:autoSpaceDE w:val="0"/>
      <w:autoSpaceDN w:val="0"/>
      <w:adjustRightInd w:val="0"/>
      <w:spacing w:before="60" w:after="160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17A0"/>
    <w:pPr>
      <w:suppressAutoHyphens/>
      <w:autoSpaceDE w:val="0"/>
      <w:autoSpaceDN w:val="0"/>
      <w:adjustRightInd w:val="0"/>
      <w:spacing w:line="288" w:lineRule="auto"/>
      <w:textAlignment w:val="center"/>
      <w:outlineLvl w:val="3"/>
    </w:pPr>
    <w:rPr>
      <w:rFonts w:cs="Verdana"/>
      <w:b/>
      <w:bCs/>
      <w:color w:val="652165"/>
      <w:szCs w:val="24"/>
      <w:lang w:val="en-GB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9917A0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Cs w:val="0"/>
      <w:color w:val="A9218E" w:themeColor="accent2"/>
      <w:szCs w:val="24"/>
      <w:lang w:val="en-GB"/>
    </w:rPr>
  </w:style>
  <w:style w:type="paragraph" w:styleId="Heading6">
    <w:name w:val="heading 6"/>
    <w:basedOn w:val="Heading2"/>
    <w:next w:val="Normal"/>
    <w:link w:val="Heading6Char"/>
    <w:uiPriority w:val="9"/>
    <w:qFormat/>
    <w:rsid w:val="00991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9218E" w:themeColor="accent2"/>
    </w:rPr>
  </w:style>
  <w:style w:type="paragraph" w:styleId="Heading7">
    <w:name w:val="heading 7"/>
    <w:basedOn w:val="Heading3"/>
    <w:next w:val="Normal"/>
    <w:link w:val="Heading7Char"/>
    <w:uiPriority w:val="9"/>
    <w:qFormat/>
    <w:rsid w:val="009917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9218E" w:themeColor="accent2"/>
    </w:rPr>
  </w:style>
  <w:style w:type="paragraph" w:styleId="Heading8">
    <w:name w:val="heading 8"/>
    <w:basedOn w:val="Heading4"/>
    <w:next w:val="Normal"/>
    <w:link w:val="Heading8Char"/>
    <w:uiPriority w:val="9"/>
    <w:qFormat/>
    <w:rsid w:val="009917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9218E" w:themeColor="accen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1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A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9917A0"/>
    <w:pPr>
      <w:autoSpaceDE w:val="0"/>
      <w:autoSpaceDN w:val="0"/>
      <w:adjustRightInd w:val="0"/>
      <w:spacing w:after="16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rsid w:val="009917A0"/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917A0"/>
  </w:style>
  <w:style w:type="character" w:customStyle="1" w:styleId="DateChar">
    <w:name w:val="Date Char"/>
    <w:basedOn w:val="DefaultParagraphFont"/>
    <w:link w:val="Date"/>
    <w:uiPriority w:val="99"/>
    <w:rsid w:val="009917A0"/>
    <w:rPr>
      <w:sz w:val="20"/>
    </w:rPr>
  </w:style>
  <w:style w:type="character" w:styleId="Emphasis">
    <w:name w:val="Emphasis"/>
    <w:aliases w:val="Italics"/>
    <w:basedOn w:val="DefaultParagraphFont"/>
    <w:uiPriority w:val="20"/>
    <w:qFormat/>
    <w:rsid w:val="009917A0"/>
    <w:rPr>
      <w:i/>
      <w:iCs/>
    </w:rPr>
  </w:style>
  <w:style w:type="character" w:styleId="FollowedHyperlink">
    <w:name w:val="FollowedHyperlink"/>
    <w:basedOn w:val="DefaultParagraphFont"/>
    <w:uiPriority w:val="99"/>
    <w:rsid w:val="009917A0"/>
    <w:rPr>
      <w:color w:val="652266"/>
      <w:u w:val="single"/>
    </w:rPr>
  </w:style>
  <w:style w:type="paragraph" w:styleId="Footer">
    <w:name w:val="footer"/>
    <w:link w:val="FooterChar"/>
    <w:uiPriority w:val="99"/>
    <w:rsid w:val="009917A0"/>
    <w:pPr>
      <w:tabs>
        <w:tab w:val="right" w:pos="10206"/>
      </w:tabs>
      <w:suppressAutoHyphens/>
      <w:autoSpaceDE w:val="0"/>
      <w:autoSpaceDN w:val="0"/>
      <w:adjustRightInd w:val="0"/>
      <w:spacing w:line="264" w:lineRule="auto"/>
      <w:textAlignment w:val="center"/>
    </w:pPr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917A0"/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styleId="FootnoteReference">
    <w:name w:val="footnote reference"/>
    <w:basedOn w:val="DefaultParagraphFont"/>
    <w:uiPriority w:val="99"/>
    <w:rsid w:val="009917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7A0"/>
    <w:rPr>
      <w:caps/>
      <w:spacing w:val="2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917A0"/>
    <w:rPr>
      <w:caps/>
      <w:spacing w:val="2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17A0"/>
    <w:rPr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917A0"/>
    <w:rPr>
      <w:rFonts w:cs="Verdana"/>
      <w:bCs/>
      <w:color w:val="652165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917A0"/>
    <w:rPr>
      <w:rFonts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917A0"/>
    <w:rPr>
      <w:rFonts w:cs="Verdana"/>
      <w:b/>
      <w:bCs/>
      <w:color w:val="652165"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917A0"/>
    <w:rPr>
      <w:rFonts w:cs="Verdana"/>
      <w:color w:val="A9218E" w:themeColor="accent2"/>
      <w:sz w:val="44"/>
      <w:szCs w:val="24"/>
      <w:lang w:val="en-GB"/>
    </w:rPr>
  </w:style>
  <w:style w:type="paragraph" w:customStyle="1" w:styleId="Highlight-Pink">
    <w:name w:val="Highlight-Pink"/>
    <w:basedOn w:val="Normal"/>
    <w:next w:val="Normal"/>
    <w:rsid w:val="009917A0"/>
    <w:rPr>
      <w:b/>
      <w:color w:val="A9218E" w:themeColor="accent2"/>
      <w:sz w:val="28"/>
      <w:szCs w:val="24"/>
    </w:rPr>
  </w:style>
  <w:style w:type="paragraph" w:customStyle="1" w:styleId="Highlight-Purple">
    <w:name w:val="Highlight-Purple"/>
    <w:basedOn w:val="Normal"/>
    <w:next w:val="Normal"/>
    <w:rsid w:val="009917A0"/>
    <w:rPr>
      <w:b/>
      <w:color w:val="652266" w:themeColor="accent1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917A0"/>
    <w:rPr>
      <w:rFonts w:asciiTheme="minorHAnsi" w:hAnsiTheme="minorHAnsi"/>
      <w:color w:val="6522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917A0"/>
    <w:rPr>
      <w:rFonts w:asciiTheme="majorHAnsi" w:eastAsiaTheme="majorEastAsia" w:hAnsiTheme="majorHAnsi" w:cstheme="majorBidi"/>
      <w:bCs/>
      <w:color w:val="A9218E" w:themeColor="accent2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9917A0"/>
    <w:pPr>
      <w:numPr>
        <w:numId w:val="13"/>
      </w:numPr>
      <w:spacing w:after="60"/>
    </w:pPr>
    <w:rPr>
      <w:rFonts w:cs="Arial"/>
      <w:szCs w:val="24"/>
      <w:lang w:val="en-GB"/>
    </w:rPr>
  </w:style>
  <w:style w:type="paragraph" w:styleId="ListBullet">
    <w:name w:val="List Bullet"/>
    <w:basedOn w:val="ListParagraph"/>
    <w:uiPriority w:val="99"/>
    <w:unhideWhenUsed/>
    <w:rsid w:val="009917A0"/>
    <w:pPr>
      <w:spacing w:after="40"/>
      <w:ind w:left="357" w:hanging="357"/>
    </w:pPr>
  </w:style>
  <w:style w:type="paragraph" w:styleId="ListBullet2">
    <w:name w:val="List Bullet 2"/>
    <w:basedOn w:val="ListParagraph"/>
    <w:uiPriority w:val="99"/>
    <w:unhideWhenUsed/>
    <w:rsid w:val="009917A0"/>
    <w:pPr>
      <w:numPr>
        <w:numId w:val="14"/>
      </w:numPr>
    </w:pPr>
  </w:style>
  <w:style w:type="paragraph" w:styleId="ListBullet3">
    <w:name w:val="List Bullet 3"/>
    <w:basedOn w:val="ListParagraph"/>
    <w:uiPriority w:val="99"/>
    <w:unhideWhenUsed/>
    <w:rsid w:val="009917A0"/>
    <w:pPr>
      <w:numPr>
        <w:numId w:val="15"/>
      </w:numPr>
    </w:pPr>
  </w:style>
  <w:style w:type="paragraph" w:customStyle="1" w:styleId="List-Bullets">
    <w:name w:val="List-Bullets"/>
    <w:basedOn w:val="Normal"/>
    <w:qFormat/>
    <w:rsid w:val="009917A0"/>
    <w:pPr>
      <w:numPr>
        <w:numId w:val="16"/>
      </w:numPr>
      <w:spacing w:after="60"/>
    </w:pPr>
    <w:rPr>
      <w:szCs w:val="24"/>
      <w:lang w:val="en-GB"/>
    </w:rPr>
  </w:style>
  <w:style w:type="paragraph" w:styleId="NoSpacing">
    <w:name w:val="No Spacing"/>
    <w:uiPriority w:val="1"/>
    <w:qFormat/>
    <w:rsid w:val="009917A0"/>
    <w:pPr>
      <w:spacing w:after="0" w:line="240" w:lineRule="auto"/>
    </w:pPr>
    <w:rPr>
      <w:rFonts w:ascii="Verdana" w:hAnsi="Verdana" w:cstheme="minorBidi"/>
      <w:sz w:val="20"/>
    </w:rPr>
  </w:style>
  <w:style w:type="paragraph" w:styleId="NormalWeb">
    <w:name w:val="Normal (Web)"/>
    <w:basedOn w:val="Normal"/>
    <w:uiPriority w:val="99"/>
    <w:unhideWhenUsed/>
    <w:rsid w:val="009917A0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character" w:styleId="PageNumber">
    <w:name w:val="page number"/>
    <w:uiPriority w:val="99"/>
    <w:unhideWhenUsed/>
    <w:rsid w:val="009917A0"/>
    <w:rPr>
      <w:rFonts w:asciiTheme="minorHAnsi" w:hAnsiTheme="minorHAnsi"/>
      <w:b/>
      <w:color w:val="652266" w:themeColor="accent1"/>
      <w:sz w:val="18"/>
    </w:rPr>
  </w:style>
  <w:style w:type="paragraph" w:customStyle="1" w:styleId="PageNumberParagraph">
    <w:name w:val="Page Number Paragraph"/>
    <w:basedOn w:val="Footer"/>
    <w:rsid w:val="009917A0"/>
    <w:pPr>
      <w:framePr w:h="680" w:hRule="exact" w:wrap="around" w:vAnchor="page" w:hAnchor="page" w:x="10774" w:yAlign="bottom" w:anchorLock="1"/>
      <w:spacing w:after="0"/>
    </w:pPr>
  </w:style>
  <w:style w:type="character" w:styleId="PlaceholderText">
    <w:name w:val="Placeholder Text"/>
    <w:basedOn w:val="DefaultParagraphFont"/>
    <w:uiPriority w:val="99"/>
    <w:semiHidden/>
    <w:rsid w:val="009917A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9917A0"/>
    <w:pPr>
      <w:suppressAutoHyphens/>
      <w:spacing w:before="240" w:after="240"/>
      <w:ind w:left="624" w:right="624"/>
      <w:jc w:val="center"/>
    </w:pPr>
    <w:rPr>
      <w:rFonts w:asciiTheme="majorHAnsi" w:hAnsiTheme="majorHAnsi"/>
      <w:iCs/>
      <w:color w:val="652266" w:themeColor="accen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17A0"/>
    <w:rPr>
      <w:rFonts w:asciiTheme="majorHAnsi" w:hAnsiTheme="majorHAnsi"/>
      <w:iCs/>
      <w:color w:val="652266" w:themeColor="accent1"/>
      <w:sz w:val="20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9917A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9917A0"/>
    <w:rPr>
      <w:rFonts w:ascii="Verdana" w:hAnsi="Verdana" w:cs="Verdana"/>
      <w:bCs/>
      <w:color w:val="D97B1A" w:themeColor="accent3"/>
      <w:sz w:val="48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917A0"/>
    <w:rPr>
      <w:rFonts w:ascii="Verdana" w:hAnsi="Verdana" w:cs="Verdana"/>
      <w:bCs/>
      <w:color w:val="D97B1A" w:themeColor="accent3"/>
      <w:sz w:val="48"/>
      <w:szCs w:val="36"/>
      <w:lang w:val="en-GB"/>
    </w:rPr>
  </w:style>
  <w:style w:type="character" w:styleId="SubtleEmphasis">
    <w:name w:val="Subtle Emphasis"/>
    <w:aliases w:val="Purple text"/>
    <w:uiPriority w:val="19"/>
    <w:semiHidden/>
    <w:qFormat/>
    <w:rsid w:val="009917A0"/>
    <w:rPr>
      <w:color w:val="652266"/>
    </w:rPr>
  </w:style>
  <w:style w:type="table" w:styleId="TableGrid">
    <w:name w:val="Table Grid"/>
    <w:basedOn w:val="TableNormal"/>
    <w:uiPriority w:val="39"/>
    <w:rsid w:val="009917A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9917A0"/>
    <w:rPr>
      <w:rFonts w:ascii="Verdana" w:hAnsi="Verdana" w:cstheme="minorBidi"/>
      <w:bCs/>
      <w:color w:val="652266"/>
      <w:sz w:val="56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17A0"/>
    <w:rPr>
      <w:rFonts w:ascii="Verdana" w:hAnsi="Verdana" w:cstheme="minorBidi"/>
      <w:bCs/>
      <w:color w:val="652266"/>
      <w:sz w:val="56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9917A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917A0"/>
    <w:pPr>
      <w:spacing w:after="100"/>
      <w:ind w:left="39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917A0"/>
    <w:pPr>
      <w:spacing w:after="60"/>
      <w:ind w:left="794"/>
    </w:pPr>
  </w:style>
  <w:style w:type="paragraph" w:styleId="TOCHeading">
    <w:name w:val="TOC Heading"/>
    <w:basedOn w:val="Normal"/>
    <w:next w:val="Normal"/>
    <w:uiPriority w:val="39"/>
    <w:unhideWhenUsed/>
    <w:qFormat/>
    <w:rsid w:val="009917A0"/>
    <w:pPr>
      <w:keepNext/>
      <w:keepLines/>
      <w:spacing w:after="240" w:line="259" w:lineRule="auto"/>
    </w:pPr>
    <w:rPr>
      <w:rFonts w:eastAsiaTheme="majorEastAsia" w:cstheme="majorBidi"/>
      <w:b/>
      <w:bCs/>
      <w:color w:val="652266"/>
      <w:sz w:val="3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917A0"/>
    <w:rPr>
      <w:rFonts w:asciiTheme="majorHAnsi" w:eastAsiaTheme="majorEastAsia" w:hAnsiTheme="majorHAnsi" w:cstheme="majorBidi"/>
      <w:b/>
      <w:bCs/>
      <w:iCs/>
      <w:color w:val="A9218E" w:themeColor="accent2"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917A0"/>
    <w:rPr>
      <w:rFonts w:asciiTheme="majorHAnsi" w:eastAsiaTheme="majorEastAsia" w:hAnsiTheme="majorHAnsi" w:cstheme="majorBidi"/>
      <w:b/>
      <w:bCs/>
      <w:color w:val="A9218E" w:themeColor="accent2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9917A0"/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paragraph" w:styleId="BodyText2">
    <w:name w:val="Body Text 2"/>
    <w:basedOn w:val="Normal"/>
    <w:link w:val="BodyText2Char"/>
    <w:uiPriority w:val="99"/>
    <w:rsid w:val="009917A0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917A0"/>
  </w:style>
  <w:style w:type="paragraph" w:styleId="BodyText3">
    <w:name w:val="Body Text 3"/>
    <w:basedOn w:val="Normal"/>
    <w:link w:val="BodyText3Char"/>
    <w:uiPriority w:val="99"/>
    <w:rsid w:val="009917A0"/>
    <w:pPr>
      <w:spacing w:line="48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917A0"/>
    <w:rPr>
      <w:szCs w:val="16"/>
    </w:rPr>
  </w:style>
  <w:style w:type="character" w:customStyle="1" w:styleId="BoldPurple">
    <w:name w:val="Bold Purple"/>
    <w:basedOn w:val="Strong"/>
    <w:uiPriority w:val="1"/>
    <w:qFormat/>
    <w:rsid w:val="009917A0"/>
    <w:rPr>
      <w:b/>
      <w:bCs/>
      <w:color w:val="652266" w:themeColor="accent1"/>
    </w:rPr>
  </w:style>
  <w:style w:type="character" w:styleId="IntenseEmphasis">
    <w:name w:val="Intense Emphasis"/>
    <w:basedOn w:val="DefaultParagraphFont"/>
    <w:uiPriority w:val="21"/>
    <w:qFormat/>
    <w:rsid w:val="009917A0"/>
    <w:rPr>
      <w:i w:val="0"/>
      <w:iCs/>
      <w:color w:val="652266" w:themeColor="accent1"/>
      <w:sz w:val="24"/>
    </w:rPr>
  </w:style>
  <w:style w:type="character" w:customStyle="1" w:styleId="NumberingSymbols">
    <w:name w:val="Numbering Symbols"/>
    <w:qFormat/>
    <w:rsid w:val="00886E30"/>
    <w:rPr>
      <w:color w:val="auto"/>
    </w:rPr>
  </w:style>
  <w:style w:type="table" w:customStyle="1" w:styleId="Style1">
    <w:name w:val="Style1"/>
    <w:basedOn w:val="TableNormal"/>
    <w:uiPriority w:val="99"/>
    <w:rsid w:val="00AA76C1"/>
    <w:pPr>
      <w:spacing w:after="0" w:line="240" w:lineRule="auto"/>
    </w:pPr>
    <w:rPr>
      <w:rFonts w:cstheme="minorBidi"/>
    </w:r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rPr>
        <w:b/>
      </w:rPr>
    </w:tblStylePr>
  </w:style>
  <w:style w:type="table" w:customStyle="1" w:styleId="Style2">
    <w:name w:val="Style2"/>
    <w:basedOn w:val="Style1"/>
    <w:uiPriority w:val="99"/>
    <w:rsid w:val="00AA76C1"/>
    <w:tblPr/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pPr>
        <w:jc w:val="center"/>
      </w:pPr>
      <w:rPr>
        <w:b/>
      </w:rPr>
    </w:tblStylePr>
  </w:style>
  <w:style w:type="paragraph" w:customStyle="1" w:styleId="HalfSpace">
    <w:name w:val="Half Space"/>
    <w:basedOn w:val="NoSpacing"/>
    <w:qFormat/>
    <w:rsid w:val="00AA76C1"/>
    <w:pPr>
      <w:spacing w:before="60" w:after="60"/>
    </w:pPr>
    <w:rPr>
      <w:rFonts w:eastAsia="Times New Roman" w:cs="Times New Roman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B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4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1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disreview.gov.au/resources/fact-sheet/foundational-supports-all-people-disability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ie\AppData\Local\Microsoft\Windows\INetCache\Content.Outlook\PWRJ9NTW\Women%20with%20Disabilities-Base-New.dotx" TargetMode="External"/></Relationships>
</file>

<file path=word/theme/theme1.xml><?xml version="1.0" encoding="utf-8"?>
<a:theme xmlns:a="http://schemas.openxmlformats.org/drawingml/2006/main" name="Women with Disabilities VIC">
  <a:themeElements>
    <a:clrScheme name="Women with Disabilities Victoria">
      <a:dk1>
        <a:sysClr val="windowText" lastClr="000000"/>
      </a:dk1>
      <a:lt1>
        <a:sysClr val="window" lastClr="FFFFFF"/>
      </a:lt1>
      <a:dk2>
        <a:srgbClr val="000000"/>
      </a:dk2>
      <a:lt2>
        <a:srgbClr val="FFF7E7"/>
      </a:lt2>
      <a:accent1>
        <a:srgbClr val="652266"/>
      </a:accent1>
      <a:accent2>
        <a:srgbClr val="A9218E"/>
      </a:accent2>
      <a:accent3>
        <a:srgbClr val="D97B1A"/>
      </a:accent3>
      <a:accent4>
        <a:srgbClr val="EBC4B1"/>
      </a:accent4>
      <a:accent5>
        <a:srgbClr val="E6CEE3"/>
      </a:accent5>
      <a:accent6>
        <a:srgbClr val="D8C8D7"/>
      </a:accent6>
      <a:hlink>
        <a:srgbClr val="652266"/>
      </a:hlink>
      <a:folHlink>
        <a:srgbClr val="D97B1A"/>
      </a:folHlink>
    </a:clrScheme>
    <a:fontScheme name="Women with Disabilties Victoria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36000" tIns="36000" rIns="36000" bIns="36000" rtlCol="0">
        <a:spAutoFit/>
      </a:bodyPr>
      <a:lstStyle>
        <a:defPPr algn="l">
          <a:defRPr sz="1400" dirty="0" smtClean="0">
            <a:latin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omen with Disabilities VIC" id="{C77AF81D-6D79-4731-A540-5CE4892E368F}" vid="{52A6048C-B910-4041-8F7B-949D7FEED37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50AF4707834DA9457E6613EB9754" ma:contentTypeVersion="10" ma:contentTypeDescription="Create a new document." ma:contentTypeScope="" ma:versionID="73cb62e0780cc35b0ed00d6f98dd22a0">
  <xsd:schema xmlns:xsd="http://www.w3.org/2001/XMLSchema" xmlns:xs="http://www.w3.org/2001/XMLSchema" xmlns:p="http://schemas.microsoft.com/office/2006/metadata/properties" xmlns:ns2="658af320-5def-4f8a-888c-d0feb1bf55ef" xmlns:ns3="3c0bf09d-fe60-469a-bcfc-dfe7d875677d" targetNamespace="http://schemas.microsoft.com/office/2006/metadata/properties" ma:root="true" ma:fieldsID="fe5e23b4260e9ea2677ad485c67e4666" ns2:_="" ns3:_="">
    <xsd:import namespace="658af320-5def-4f8a-888c-d0feb1bf55ef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af320-5def-4f8a-888c-d0feb1bf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s" ma:index="14" nillable="true" ma:displayName="Contents/Description" ma:internalName="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f09d-fe60-469a-bcfc-dfe7d875677d">
      <UserInfo>
        <DisplayName/>
        <AccountId xsi:nil="true"/>
        <AccountType/>
      </UserInfo>
    </SharedWithUsers>
    <Contents xmlns="658af320-5def-4f8a-888c-d0feb1bf55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C925F-4A11-4091-B801-0F6811F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af320-5def-4f8a-888c-d0feb1bf55ef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C397A-CDF1-442E-B4DE-B4F10F42CE9B}">
  <ds:schemaRefs>
    <ds:schemaRef ds:uri="http://schemas.microsoft.com/office/2006/metadata/properties"/>
    <ds:schemaRef ds:uri="http://schemas.microsoft.com/office/infopath/2007/PartnerControls"/>
    <ds:schemaRef ds:uri="3c0bf09d-fe60-469a-bcfc-dfe7d875677d"/>
    <ds:schemaRef ds:uri="658af320-5def-4f8a-888c-d0feb1bf55ef"/>
  </ds:schemaRefs>
</ds:datastoreItem>
</file>

<file path=customXml/itemProps3.xml><?xml version="1.0" encoding="utf-8"?>
<ds:datastoreItem xmlns:ds="http://schemas.openxmlformats.org/officeDocument/2006/customXml" ds:itemID="{D6C64CB6-3203-40F5-A3A2-83E2EE7B6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C:\Users\Kerrie\AppData\Local\Microsoft\Windows\INetCache\Content.Outlook\PWRJ9NTW\Women with Disabilities-Base-New.dotx</Template>
  <TotalTime>47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 with Disabilities Victoria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Doherty</dc:creator>
  <cp:keywords/>
  <dc:description/>
  <cp:lastModifiedBy>Brigitte Stone</cp:lastModifiedBy>
  <cp:revision>3</cp:revision>
  <dcterms:created xsi:type="dcterms:W3CDTF">2024-09-19T03:55:00Z</dcterms:created>
  <dcterms:modified xsi:type="dcterms:W3CDTF">2024-09-19T05:39:00Z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0x010100E40950AF4707834DA9457E6613EB9754</vt:lpwstr>
  </property>
  <property fmtid="{D5CDD505-2E9C-101B-9397-08002B2CF9AE}" pid="3" name="Order">
    <vt:r8>882400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