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AC39" w14:textId="5F6A2E59" w:rsidR="001B1919" w:rsidRPr="00582519" w:rsidRDefault="001B1919" w:rsidP="002B76EE">
      <w:pPr>
        <w:pStyle w:val="Heading1"/>
        <w:spacing w:after="600"/>
        <w:rPr>
          <w:sz w:val="44"/>
        </w:rPr>
      </w:pPr>
      <w:r w:rsidRPr="581983AA">
        <w:rPr>
          <w:sz w:val="44"/>
        </w:rPr>
        <w:t xml:space="preserve">Prevention of </w:t>
      </w:r>
      <w:r w:rsidR="734C615F" w:rsidRPr="581983AA">
        <w:rPr>
          <w:sz w:val="44"/>
        </w:rPr>
        <w:t xml:space="preserve">Gender and Disability Based </w:t>
      </w:r>
      <w:r w:rsidRPr="581983AA">
        <w:rPr>
          <w:sz w:val="44"/>
        </w:rPr>
        <w:t>Violence Audit Toolkit</w:t>
      </w:r>
    </w:p>
    <w:p w14:paraId="3AA3CA11" w14:textId="4313CD9D" w:rsidR="001B1919" w:rsidRPr="00582519" w:rsidRDefault="002B76EE" w:rsidP="001B1919">
      <w:pPr>
        <w:rPr>
          <w:sz w:val="40"/>
          <w:szCs w:val="36"/>
        </w:rPr>
      </w:pPr>
      <w:r>
        <w:rPr>
          <w:b/>
          <w:bCs/>
          <w:noProof/>
          <w:color w:val="652266"/>
          <w:sz w:val="36"/>
          <w:szCs w:val="44"/>
        </w:rPr>
        <w:drawing>
          <wp:anchor distT="0" distB="0" distL="114300" distR="114300" simplePos="0" relativeHeight="251658240" behindDoc="0" locked="0" layoutInCell="1" allowOverlap="1" wp14:anchorId="6E237E04" wp14:editId="7DCC9FDD">
            <wp:simplePos x="0" y="0"/>
            <wp:positionH relativeFrom="column">
              <wp:posOffset>0</wp:posOffset>
            </wp:positionH>
            <wp:positionV relativeFrom="page">
              <wp:posOffset>2927350</wp:posOffset>
            </wp:positionV>
            <wp:extent cx="5838825" cy="5267325"/>
            <wp:effectExtent l="0" t="0" r="9525" b="9525"/>
            <wp:wrapTopAndBottom/>
            <wp:docPr id="1226531737" name="Picture 1" descr="An illustration of three women and non-binary people from varying ages and abilities working in an offic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31737" name="Picture 1" descr="An illustration of three women and non-binary people from varying ages and abilities working in an office. End."/>
                    <pic:cNvPicPr/>
                  </pic:nvPicPr>
                  <pic:blipFill rotWithShape="1">
                    <a:blip r:embed="rId11">
                      <a:extLst>
                        <a:ext uri="{28A0092B-C50C-407E-A947-70E740481C1C}">
                          <a14:useLocalDpi xmlns:a14="http://schemas.microsoft.com/office/drawing/2010/main" val="0"/>
                        </a:ext>
                      </a:extLst>
                    </a:blip>
                    <a:srcRect l="6646" t="10304" r="3446" b="8598"/>
                    <a:stretch/>
                  </pic:blipFill>
                  <pic:spPr bwMode="auto">
                    <a:xfrm>
                      <a:off x="0" y="0"/>
                      <a:ext cx="5838825" cy="52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919" w:rsidRPr="00582519">
        <w:rPr>
          <w:sz w:val="40"/>
          <w:szCs w:val="36"/>
        </w:rPr>
        <w:t xml:space="preserve">Audit 4. </w:t>
      </w:r>
      <w:r w:rsidR="000215F8" w:rsidRPr="00582519">
        <w:rPr>
          <w:sz w:val="40"/>
          <w:szCs w:val="36"/>
        </w:rPr>
        <w:t>Premises</w:t>
      </w:r>
      <w:r w:rsidR="00355705" w:rsidRPr="00582519">
        <w:rPr>
          <w:sz w:val="40"/>
          <w:szCs w:val="36"/>
        </w:rPr>
        <w:t xml:space="preserve"> and catering</w:t>
      </w:r>
    </w:p>
    <w:p w14:paraId="27562F7E" w14:textId="4FDBECAF" w:rsidR="001B1919" w:rsidRPr="00582519" w:rsidRDefault="001B1919">
      <w:pPr>
        <w:spacing w:before="0" w:after="160" w:line="259" w:lineRule="auto"/>
        <w:rPr>
          <w:b/>
          <w:bCs/>
          <w:color w:val="652266"/>
          <w:sz w:val="36"/>
          <w:szCs w:val="44"/>
        </w:rPr>
      </w:pPr>
      <w:r w:rsidRPr="00582519">
        <w:br w:type="page"/>
      </w:r>
    </w:p>
    <w:p w14:paraId="37E39399" w14:textId="6A8FBD18" w:rsidR="000215F8" w:rsidRPr="00582519" w:rsidRDefault="000215F8" w:rsidP="00EE1473">
      <w:pPr>
        <w:pStyle w:val="Heading1"/>
        <w:spacing w:before="240" w:after="240" w:line="288" w:lineRule="auto"/>
      </w:pPr>
      <w:r w:rsidRPr="00582519">
        <w:lastRenderedPageBreak/>
        <w:t>Premises</w:t>
      </w:r>
      <w:r w:rsidR="00355705" w:rsidRPr="00582519">
        <w:t xml:space="preserve"> and catering</w:t>
      </w:r>
    </w:p>
    <w:p w14:paraId="46165CAD" w14:textId="6E40A24F" w:rsidR="00355705" w:rsidRPr="00582519" w:rsidRDefault="0020353C" w:rsidP="00EE1473">
      <w:pPr>
        <w:spacing w:line="288" w:lineRule="auto"/>
        <w:rPr>
          <w:rStyle w:val="normaltextrun"/>
          <w:color w:val="000000"/>
          <w:shd w:val="clear" w:color="auto" w:fill="FFFFFF"/>
        </w:rPr>
      </w:pPr>
      <w:r w:rsidRPr="00582519">
        <w:t xml:space="preserve">This </w:t>
      </w:r>
      <w:r w:rsidR="00FD096F" w:rsidRPr="00582519">
        <w:t>a</w:t>
      </w:r>
      <w:r w:rsidR="001B59DE" w:rsidRPr="00582519">
        <w:t xml:space="preserve">udit </w:t>
      </w:r>
      <w:r w:rsidR="00FD096F" w:rsidRPr="00582519">
        <w:t>t</w:t>
      </w:r>
      <w:r w:rsidRPr="00582519">
        <w:t>ool</w:t>
      </w:r>
      <w:r w:rsidR="00FD096F" w:rsidRPr="00582519">
        <w:t xml:space="preserve"> support</w:t>
      </w:r>
      <w:r w:rsidR="00BD7A69" w:rsidRPr="00582519">
        <w:t>s</w:t>
      </w:r>
      <w:r w:rsidR="00FD096F" w:rsidRPr="00582519">
        <w:t xml:space="preserve"> your organisation to ensure that all physical spaces </w:t>
      </w:r>
      <w:r w:rsidR="009E7C6B" w:rsidRPr="00582519">
        <w:rPr>
          <w:szCs w:val="24"/>
        </w:rPr>
        <w:t xml:space="preserve">and catering provisions </w:t>
      </w:r>
      <w:r w:rsidR="00FD096F" w:rsidRPr="00582519">
        <w:rPr>
          <w:szCs w:val="24"/>
        </w:rPr>
        <w:t>for your events, activities and services</w:t>
      </w:r>
      <w:r w:rsidR="00FD096F" w:rsidRPr="00582519">
        <w:t xml:space="preserve"> are safe, accessible, and inclusive for women </w:t>
      </w:r>
      <w:r w:rsidR="008F2AC1">
        <w:t xml:space="preserve">and non-binary people </w:t>
      </w:r>
      <w:r w:rsidR="00FD096F" w:rsidRPr="00582519">
        <w:t xml:space="preserve">with disabilities. This </w:t>
      </w:r>
      <w:r w:rsidRPr="00582519">
        <w:t xml:space="preserve">can be </w:t>
      </w:r>
      <w:r w:rsidR="00FD096F" w:rsidRPr="00582519">
        <w:t>applied to</w:t>
      </w:r>
      <w:r w:rsidRPr="00582519">
        <w:t xml:space="preserve"> the premises from which your organisation </w:t>
      </w:r>
      <w:r w:rsidR="00F07E2C" w:rsidRPr="00582519">
        <w:t>operates</w:t>
      </w:r>
      <w:r w:rsidR="00FD096F" w:rsidRPr="00582519">
        <w:t xml:space="preserve"> and/</w:t>
      </w:r>
      <w:r w:rsidRPr="00582519">
        <w:t>or</w:t>
      </w:r>
      <w:r w:rsidR="00FD096F" w:rsidRPr="00582519">
        <w:t xml:space="preserve"> </w:t>
      </w:r>
      <w:r w:rsidR="00AE07B4" w:rsidRPr="00582519">
        <w:rPr>
          <w:rStyle w:val="normaltextrun"/>
          <w:color w:val="000000"/>
          <w:shd w:val="clear" w:color="auto" w:fill="FFFFFF"/>
        </w:rPr>
        <w:t>off-site</w:t>
      </w:r>
      <w:r w:rsidR="00FD096F" w:rsidRPr="00582519">
        <w:rPr>
          <w:rStyle w:val="normaltextrun"/>
          <w:color w:val="000000"/>
          <w:shd w:val="clear" w:color="auto" w:fill="FFFFFF"/>
        </w:rPr>
        <w:t xml:space="preserve"> facilities, for involvement of internal and/or external participants.</w:t>
      </w:r>
    </w:p>
    <w:p w14:paraId="7AF79E19" w14:textId="2850F1ED" w:rsidR="00AC6EE6" w:rsidRPr="00582519" w:rsidRDefault="00D0589D" w:rsidP="00EE1473">
      <w:pPr>
        <w:spacing w:line="288" w:lineRule="auto"/>
        <w:rPr>
          <w:szCs w:val="24"/>
        </w:rPr>
      </w:pPr>
      <w:r w:rsidRPr="00582519">
        <w:rPr>
          <w:szCs w:val="24"/>
        </w:rPr>
        <w:t xml:space="preserve">This booklet supports your organisation to provide </w:t>
      </w:r>
      <w:r w:rsidR="00AC6EE6" w:rsidRPr="00582519">
        <w:rPr>
          <w:szCs w:val="24"/>
        </w:rPr>
        <w:t>gender and disability</w:t>
      </w:r>
      <w:r w:rsidRPr="00582519">
        <w:rPr>
          <w:szCs w:val="24"/>
        </w:rPr>
        <w:t xml:space="preserve"> </w:t>
      </w:r>
      <w:r w:rsidR="00A90F95">
        <w:rPr>
          <w:szCs w:val="24"/>
        </w:rPr>
        <w:t xml:space="preserve">inclusive </w:t>
      </w:r>
      <w:r w:rsidR="00C72466" w:rsidRPr="00582519">
        <w:rPr>
          <w:szCs w:val="24"/>
        </w:rPr>
        <w:t xml:space="preserve">access </w:t>
      </w:r>
      <w:r w:rsidR="00AC6EE6" w:rsidRPr="00582519">
        <w:rPr>
          <w:szCs w:val="24"/>
        </w:rPr>
        <w:t>in the following areas:</w:t>
      </w:r>
    </w:p>
    <w:p w14:paraId="1BE164FA" w14:textId="6FF668B2" w:rsidR="00AC6EE6" w:rsidRPr="00582519" w:rsidRDefault="00536D15" w:rsidP="00B95FF4">
      <w:pPr>
        <w:pStyle w:val="ListParagraph"/>
        <w:numPr>
          <w:ilvl w:val="0"/>
          <w:numId w:val="12"/>
        </w:numPr>
        <w:spacing w:line="288" w:lineRule="auto"/>
        <w:rPr>
          <w:szCs w:val="24"/>
        </w:rPr>
      </w:pPr>
      <w:r>
        <w:rPr>
          <w:szCs w:val="24"/>
        </w:rPr>
        <w:t>Location</w:t>
      </w:r>
      <w:r w:rsidR="0052462F">
        <w:rPr>
          <w:szCs w:val="24"/>
        </w:rPr>
        <w:t xml:space="preserve"> and </w:t>
      </w:r>
      <w:r w:rsidR="00A57930">
        <w:rPr>
          <w:szCs w:val="24"/>
        </w:rPr>
        <w:t>e</w:t>
      </w:r>
      <w:r w:rsidR="003171C8">
        <w:rPr>
          <w:szCs w:val="24"/>
        </w:rPr>
        <w:t>xternal access</w:t>
      </w:r>
    </w:p>
    <w:p w14:paraId="0B920560" w14:textId="40249977" w:rsidR="00AC6EE6" w:rsidRPr="00582519" w:rsidRDefault="00AC6EE6" w:rsidP="00B95FF4">
      <w:pPr>
        <w:pStyle w:val="ListParagraph"/>
        <w:numPr>
          <w:ilvl w:val="0"/>
          <w:numId w:val="12"/>
        </w:numPr>
        <w:spacing w:line="288" w:lineRule="auto"/>
        <w:rPr>
          <w:szCs w:val="24"/>
        </w:rPr>
      </w:pPr>
      <w:r w:rsidRPr="00582519">
        <w:rPr>
          <w:szCs w:val="24"/>
        </w:rPr>
        <w:t>Navigation and doorways</w:t>
      </w:r>
    </w:p>
    <w:p w14:paraId="0A258C21" w14:textId="198DFCD9" w:rsidR="00AC6EE6" w:rsidRPr="00582519" w:rsidRDefault="00AC6EE6" w:rsidP="00B95FF4">
      <w:pPr>
        <w:pStyle w:val="ListParagraph"/>
        <w:numPr>
          <w:ilvl w:val="0"/>
          <w:numId w:val="12"/>
        </w:numPr>
        <w:spacing w:line="288" w:lineRule="auto"/>
        <w:rPr>
          <w:szCs w:val="24"/>
        </w:rPr>
      </w:pPr>
      <w:r w:rsidRPr="00582519">
        <w:rPr>
          <w:szCs w:val="24"/>
        </w:rPr>
        <w:t>Hygiene facilities</w:t>
      </w:r>
    </w:p>
    <w:p w14:paraId="54EA9ED6" w14:textId="699DF21A" w:rsidR="00AC6EE6" w:rsidRPr="00582519" w:rsidRDefault="00AC6EE6" w:rsidP="00B95FF4">
      <w:pPr>
        <w:pStyle w:val="ListParagraph"/>
        <w:numPr>
          <w:ilvl w:val="0"/>
          <w:numId w:val="12"/>
        </w:numPr>
        <w:spacing w:line="288" w:lineRule="auto"/>
        <w:rPr>
          <w:szCs w:val="24"/>
        </w:rPr>
      </w:pPr>
      <w:r w:rsidRPr="00582519">
        <w:rPr>
          <w:szCs w:val="24"/>
        </w:rPr>
        <w:t>Food and drink</w:t>
      </w:r>
    </w:p>
    <w:p w14:paraId="3EBC2881" w14:textId="1B5E8141" w:rsidR="00AC6EE6" w:rsidRPr="00582519" w:rsidRDefault="00AC6EE6" w:rsidP="00930763">
      <w:pPr>
        <w:pStyle w:val="ListParagraph"/>
        <w:numPr>
          <w:ilvl w:val="0"/>
          <w:numId w:val="12"/>
        </w:numPr>
        <w:spacing w:after="240" w:line="288" w:lineRule="auto"/>
        <w:ind w:left="1077" w:hanging="357"/>
        <w:rPr>
          <w:szCs w:val="24"/>
        </w:rPr>
      </w:pPr>
      <w:r w:rsidRPr="00582519">
        <w:rPr>
          <w:szCs w:val="24"/>
        </w:rPr>
        <w:t>Emergency and evacuation</w:t>
      </w:r>
      <w:r w:rsidR="00E51001">
        <w:rPr>
          <w:szCs w:val="24"/>
        </w:rPr>
        <w:t>.</w:t>
      </w:r>
    </w:p>
    <w:p w14:paraId="498F03A3" w14:textId="469A31F6" w:rsidR="009B4BDC" w:rsidRDefault="00AC6EE6" w:rsidP="00EE1473">
      <w:pPr>
        <w:spacing w:line="288" w:lineRule="auto"/>
      </w:pPr>
      <w:r w:rsidRPr="00582519">
        <w:rPr>
          <w:szCs w:val="24"/>
        </w:rPr>
        <w:t xml:space="preserve">Undertaking this audit </w:t>
      </w:r>
      <w:r w:rsidR="00FD096F" w:rsidRPr="00582519">
        <w:t>increases perceptions of safety</w:t>
      </w:r>
      <w:r w:rsidRPr="00582519">
        <w:t xml:space="preserve"> for women and non</w:t>
      </w:r>
      <w:r w:rsidR="008F2AC1">
        <w:t>-</w:t>
      </w:r>
      <w:r w:rsidRPr="00582519">
        <w:t>binary people with disabilities</w:t>
      </w:r>
      <w:r w:rsidR="00FD096F" w:rsidRPr="00582519">
        <w:t xml:space="preserve"> and reduces the need for reliance on informal supports to facilitate access. </w:t>
      </w:r>
      <w:r w:rsidRPr="00582519">
        <w:t xml:space="preserve">Providing gender and disability inclusive premises </w:t>
      </w:r>
      <w:r w:rsidR="005212D7">
        <w:t xml:space="preserve">and catering </w:t>
      </w:r>
      <w:r w:rsidR="00FD096F" w:rsidRPr="00582519">
        <w:rPr>
          <w:szCs w:val="24"/>
        </w:rPr>
        <w:t xml:space="preserve">actively </w:t>
      </w:r>
      <w:r w:rsidR="00C72466" w:rsidRPr="00582519">
        <w:rPr>
          <w:szCs w:val="24"/>
        </w:rPr>
        <w:t>promotes</w:t>
      </w:r>
      <w:r w:rsidR="00FD096F" w:rsidRPr="00582519">
        <w:rPr>
          <w:szCs w:val="24"/>
        </w:rPr>
        <w:t xml:space="preserve"> </w:t>
      </w:r>
      <w:r w:rsidR="00C72466" w:rsidRPr="00582519">
        <w:rPr>
          <w:szCs w:val="24"/>
        </w:rPr>
        <w:t>participation</w:t>
      </w:r>
      <w:r w:rsidR="00FE00E4">
        <w:rPr>
          <w:szCs w:val="24"/>
        </w:rPr>
        <w:t>,</w:t>
      </w:r>
      <w:r w:rsidR="00A452C0">
        <w:rPr>
          <w:szCs w:val="24"/>
        </w:rPr>
        <w:t xml:space="preserve"> autonomy</w:t>
      </w:r>
      <w:r w:rsidR="00404D18">
        <w:rPr>
          <w:szCs w:val="24"/>
        </w:rPr>
        <w:t xml:space="preserve"> and</w:t>
      </w:r>
      <w:r w:rsidR="00FD096F" w:rsidRPr="00582519">
        <w:rPr>
          <w:szCs w:val="24"/>
        </w:rPr>
        <w:t xml:space="preserve"> leadership </w:t>
      </w:r>
      <w:r w:rsidR="00C72466" w:rsidRPr="00582519">
        <w:rPr>
          <w:szCs w:val="24"/>
        </w:rPr>
        <w:t xml:space="preserve">of women </w:t>
      </w:r>
      <w:r w:rsidR="009A03F7">
        <w:rPr>
          <w:szCs w:val="24"/>
        </w:rPr>
        <w:t xml:space="preserve">and non-binary people </w:t>
      </w:r>
      <w:r w:rsidR="00C72466" w:rsidRPr="00582519">
        <w:rPr>
          <w:szCs w:val="24"/>
        </w:rPr>
        <w:t xml:space="preserve">with disabilities and demonstrates </w:t>
      </w:r>
      <w:r w:rsidR="00FD096F" w:rsidRPr="00582519">
        <w:rPr>
          <w:szCs w:val="24"/>
        </w:rPr>
        <w:t xml:space="preserve">your organisation’s </w:t>
      </w:r>
      <w:r w:rsidR="00C72466" w:rsidRPr="00582519">
        <w:rPr>
          <w:szCs w:val="24"/>
        </w:rPr>
        <w:t>commitment to the equality of all people.</w:t>
      </w:r>
      <w:r w:rsidR="00C72466" w:rsidRPr="00582519">
        <w:t xml:space="preserve"> </w:t>
      </w:r>
    </w:p>
    <w:p w14:paraId="734FCD27" w14:textId="299370C3" w:rsidR="00573F95" w:rsidRPr="00582519" w:rsidRDefault="0020353C" w:rsidP="00EE1473">
      <w:pPr>
        <w:spacing w:line="288" w:lineRule="auto"/>
        <w:rPr>
          <w:szCs w:val="24"/>
        </w:rPr>
      </w:pPr>
      <w:r w:rsidRPr="00582519">
        <w:t xml:space="preserve">Physical access to premises </w:t>
      </w:r>
      <w:r w:rsidR="00AC6EE6" w:rsidRPr="00582519">
        <w:t>is</w:t>
      </w:r>
      <w:r w:rsidRPr="00582519">
        <w:t xml:space="preserve"> technically specialised. </w:t>
      </w:r>
      <w:r w:rsidR="003A5FFD" w:rsidRPr="00582519">
        <w:rPr>
          <w:szCs w:val="24"/>
        </w:rPr>
        <w:t xml:space="preserve">While enhancements to building accessibility may be limited by resource constraints and leasing contracts in the short-term, access considerations can be factored into accommodation decisions if your organisation plans to relocate in the long term. </w:t>
      </w:r>
      <w:r w:rsidRPr="00582519">
        <w:t>T</w:t>
      </w:r>
      <w:r w:rsidR="00EE021C" w:rsidRPr="00582519">
        <w:t xml:space="preserve">his </w:t>
      </w:r>
      <w:r w:rsidRPr="00582519">
        <w:t xml:space="preserve">tool reviews basic accessibility, with </w:t>
      </w:r>
      <w:r w:rsidR="00451675" w:rsidRPr="00582519">
        <w:t xml:space="preserve">links to </w:t>
      </w:r>
      <w:r w:rsidRPr="00582519">
        <w:t xml:space="preserve">additional resources provided for more technical information and requirements </w:t>
      </w:r>
      <w:r w:rsidR="00AC6EE6" w:rsidRPr="00582519">
        <w:t>about</w:t>
      </w:r>
      <w:r w:rsidRPr="00582519">
        <w:t xml:space="preserve"> access standards.</w:t>
      </w:r>
      <w:r w:rsidR="003B49CD" w:rsidRPr="00582519">
        <w:t xml:space="preserve"> You can</w:t>
      </w:r>
      <w:r w:rsidR="00680E95" w:rsidRPr="00582519">
        <w:t xml:space="preserve"> </w:t>
      </w:r>
      <w:r w:rsidR="00226040" w:rsidRPr="00582519">
        <w:t xml:space="preserve">also </w:t>
      </w:r>
      <w:r w:rsidR="004138EE" w:rsidRPr="00582519">
        <w:t xml:space="preserve">refer to </w:t>
      </w:r>
      <w:r w:rsidR="00680E95" w:rsidRPr="00582519">
        <w:t>the Disability (Access to Premises - Buildings) Standards 2010 for legislative requirements and technical advice</w:t>
      </w:r>
      <w:r w:rsidR="00F23129">
        <w:t>, available</w:t>
      </w:r>
      <w:r w:rsidR="00680E95" w:rsidRPr="00582519">
        <w:t xml:space="preserve"> at</w:t>
      </w:r>
      <w:r w:rsidR="00F23129">
        <w:t>:</w:t>
      </w:r>
      <w:r w:rsidR="00680E95" w:rsidRPr="00582519">
        <w:t xml:space="preserve"> </w:t>
      </w:r>
      <w:hyperlink r:id="rId12" w:history="1">
        <w:r w:rsidR="00680E95" w:rsidRPr="00582519">
          <w:rPr>
            <w:color w:val="652266"/>
            <w:u w:val="single"/>
          </w:rPr>
          <w:t>https://www.legislation.gov.au/Details/F2010L00668</w:t>
        </w:r>
      </w:hyperlink>
      <w:r w:rsidR="00680E95" w:rsidRPr="00582519">
        <w:t>.</w:t>
      </w:r>
    </w:p>
    <w:p w14:paraId="76DA04E5" w14:textId="3EA63631" w:rsidR="00F658A7" w:rsidRDefault="007565A7" w:rsidP="00930763">
      <w:pPr>
        <w:spacing w:line="288" w:lineRule="auto"/>
        <w:rPr>
          <w:rStyle w:val="Hyperlink"/>
          <w:rFonts w:cs="Calibri"/>
          <w:color w:val="000000" w:themeColor="text1"/>
        </w:rPr>
      </w:pPr>
      <w:r>
        <w:t>Your o</w:t>
      </w:r>
      <w:r w:rsidR="0020353C" w:rsidRPr="00582519">
        <w:t xml:space="preserve">rganisation may wish to invest in the services of an access consultant who can provide advice </w:t>
      </w:r>
      <w:r w:rsidR="00AC6EE6" w:rsidRPr="00582519">
        <w:t xml:space="preserve">about </w:t>
      </w:r>
      <w:r w:rsidR="0020353C" w:rsidRPr="00582519">
        <w:t xml:space="preserve">current accessibility and planning for improvement to premises. </w:t>
      </w:r>
      <w:r w:rsidR="00B95FF4" w:rsidRPr="00582519">
        <w:t xml:space="preserve">When considering who to contract </w:t>
      </w:r>
      <w:r w:rsidR="00B95FF4" w:rsidRPr="00582519">
        <w:lastRenderedPageBreak/>
        <w:t>as an access consultant, ensure to use a gender lens</w:t>
      </w:r>
      <w:r w:rsidR="0020353C" w:rsidRPr="00582519">
        <w:t>. You can find out more about access consultants at</w:t>
      </w:r>
      <w:r w:rsidR="00C00506" w:rsidRPr="00582519">
        <w:t>:</w:t>
      </w:r>
      <w:r w:rsidR="0020353C" w:rsidRPr="00582519">
        <w:t xml:space="preserve"> </w:t>
      </w:r>
      <w:hyperlink r:id="rId13">
        <w:r w:rsidR="0020353C" w:rsidRPr="00582519">
          <w:rPr>
            <w:rStyle w:val="Hyperlink"/>
            <w:rFonts w:cs="Calibri"/>
          </w:rPr>
          <w:t>https://www.access.asn.au/</w:t>
        </w:r>
      </w:hyperlink>
      <w:r w:rsidR="0020353C" w:rsidRPr="004371C9">
        <w:t>.</w:t>
      </w:r>
    </w:p>
    <w:p w14:paraId="2394D2C6" w14:textId="77777777" w:rsidR="009A03F7" w:rsidRPr="00F85ED0" w:rsidRDefault="009A03F7" w:rsidP="00930763">
      <w:pPr>
        <w:spacing w:line="288" w:lineRule="auto"/>
        <w:rPr>
          <w:rFonts w:cs="Calibri"/>
          <w:color w:val="000000" w:themeColor="text1"/>
        </w:rPr>
      </w:pPr>
    </w:p>
    <w:p w14:paraId="39934C02" w14:textId="1E79076F" w:rsidR="00F658A7" w:rsidRPr="00582519" w:rsidRDefault="00F658A7" w:rsidP="00565421">
      <w:pPr>
        <w:pStyle w:val="Header2"/>
        <w:spacing w:line="288" w:lineRule="auto"/>
      </w:pPr>
      <w:r w:rsidRPr="00582519">
        <w:t>Reflecti</w:t>
      </w:r>
      <w:r w:rsidR="00D63042" w:rsidRPr="00582519">
        <w:t>on</w:t>
      </w:r>
    </w:p>
    <w:p w14:paraId="5AA57849" w14:textId="08479487" w:rsidR="00D502B4" w:rsidRPr="00582519" w:rsidRDefault="00197A01" w:rsidP="00565421">
      <w:pPr>
        <w:spacing w:line="288" w:lineRule="auto"/>
        <w:rPr>
          <w:b/>
          <w:bCs/>
        </w:rPr>
      </w:pPr>
      <w:r w:rsidRPr="00582519">
        <w:rPr>
          <w:b/>
          <w:bCs/>
        </w:rPr>
        <w:t xml:space="preserve">How </w:t>
      </w:r>
      <w:r w:rsidR="00E04881" w:rsidRPr="00582519">
        <w:rPr>
          <w:b/>
          <w:bCs/>
        </w:rPr>
        <w:t xml:space="preserve">safe and included do people with disabilities </w:t>
      </w:r>
      <w:r w:rsidR="004D056B" w:rsidRPr="00582519">
        <w:rPr>
          <w:b/>
          <w:bCs/>
        </w:rPr>
        <w:t>feel when they are invited to visit in person events or meetings with your organisation?</w:t>
      </w:r>
    </w:p>
    <w:p w14:paraId="1D07F3D2" w14:textId="7D5F5AFB" w:rsidR="004D056B" w:rsidRPr="00582519" w:rsidRDefault="004D056B" w:rsidP="00565421">
      <w:pPr>
        <w:spacing w:line="288" w:lineRule="auto"/>
      </w:pPr>
      <w:r w:rsidRPr="00582519">
        <w:t xml:space="preserve">Example: </w:t>
      </w:r>
      <w:r w:rsidR="004123FC" w:rsidRPr="00582519">
        <w:t xml:space="preserve">Everyone is given information about how to arrive to a meeting or event hosted by your </w:t>
      </w:r>
      <w:r w:rsidR="00B756EA" w:rsidRPr="00582519">
        <w:t>organisation, including ac</w:t>
      </w:r>
      <w:r w:rsidR="00893302" w:rsidRPr="00582519">
        <w:t xml:space="preserve">cess support for entering the building, transportation directions, and </w:t>
      </w:r>
      <w:r w:rsidR="00F44E11" w:rsidRPr="00582519">
        <w:t>a clear indication of how the building can be navigated.</w:t>
      </w:r>
    </w:p>
    <w:p w14:paraId="1F2C4FCD" w14:textId="77777777" w:rsidR="00CD39F5" w:rsidRPr="00C21871" w:rsidRDefault="00CD39F5" w:rsidP="00EE1473">
      <w:pPr>
        <w:spacing w:before="0" w:after="0" w:line="288" w:lineRule="auto"/>
        <w:contextualSpacing/>
        <w:rPr>
          <w:rFonts w:eastAsia="Times New Roman" w:cs="Calibri"/>
          <w:color w:val="000000"/>
          <w:szCs w:val="24"/>
        </w:rPr>
      </w:pPr>
    </w:p>
    <w:p w14:paraId="26573C0A" w14:textId="4C7DB65C" w:rsidR="004D2BD9" w:rsidRPr="00582519" w:rsidRDefault="0013638A" w:rsidP="00B457AC">
      <w:pPr>
        <w:pStyle w:val="Heading2"/>
        <w:keepNext/>
        <w:spacing w:before="240"/>
      </w:pPr>
      <w:r>
        <w:t>Location</w:t>
      </w:r>
      <w:r w:rsidR="00A57930">
        <w:t xml:space="preserve"> and</w:t>
      </w:r>
      <w:r w:rsidR="002C3745">
        <w:t xml:space="preserve"> </w:t>
      </w:r>
      <w:r w:rsidR="0065313E">
        <w:t>e</w:t>
      </w:r>
      <w:r w:rsidR="00B759B2">
        <w:t>xternal access</w:t>
      </w:r>
    </w:p>
    <w:p w14:paraId="14EFBAD6" w14:textId="6BAB062B" w:rsidR="00066FAF" w:rsidRPr="0065313E" w:rsidRDefault="009A7C4F" w:rsidP="00D63042">
      <w:pPr>
        <w:spacing w:after="360" w:line="288" w:lineRule="auto"/>
      </w:pPr>
      <w:r w:rsidRPr="00582519">
        <w:t>Th</w:t>
      </w:r>
      <w:r w:rsidR="00C07388">
        <w:t>is part of the audit</w:t>
      </w:r>
      <w:r w:rsidRPr="00582519">
        <w:t xml:space="preserve"> assess</w:t>
      </w:r>
      <w:r w:rsidR="00C07388">
        <w:t>es</w:t>
      </w:r>
      <w:r w:rsidRPr="00582519">
        <w:t xml:space="preserve"> the ease by which </w:t>
      </w:r>
      <w:r w:rsidR="00730F97" w:rsidRPr="00582519">
        <w:t>women</w:t>
      </w:r>
      <w:r w:rsidRPr="00582519">
        <w:t xml:space="preserve"> </w:t>
      </w:r>
      <w:r w:rsidR="009A03F7">
        <w:t xml:space="preserve">and non-binary people </w:t>
      </w:r>
      <w:r w:rsidRPr="00582519">
        <w:t>with disabilities can travel to, locate, approach</w:t>
      </w:r>
      <w:r w:rsidR="006C4C16" w:rsidRPr="00582519">
        <w:t xml:space="preserve">, and </w:t>
      </w:r>
      <w:r w:rsidR="00D955AD">
        <w:t>enter</w:t>
      </w:r>
      <w:r w:rsidR="006C4C16" w:rsidRPr="00582519">
        <w:t xml:space="preserve"> </w:t>
      </w:r>
      <w:r w:rsidRPr="00582519">
        <w:t>your building or event space.</w:t>
      </w:r>
      <w:r w:rsidR="00354FE7" w:rsidRPr="00582519">
        <w:t xml:space="preserve"> </w:t>
      </w:r>
      <w:r w:rsidR="00066FAF" w:rsidRPr="00582519">
        <w:rPr>
          <w:szCs w:val="24"/>
        </w:rPr>
        <w:t>The first set of questions relate</w:t>
      </w:r>
      <w:r w:rsidR="003C31C5">
        <w:rPr>
          <w:szCs w:val="24"/>
        </w:rPr>
        <w:t>s</w:t>
      </w:r>
      <w:r w:rsidR="00066FAF" w:rsidRPr="00582519">
        <w:rPr>
          <w:szCs w:val="24"/>
        </w:rPr>
        <w:t xml:space="preserve"> to </w:t>
      </w:r>
      <w:r w:rsidR="004772D2">
        <w:rPr>
          <w:szCs w:val="24"/>
        </w:rPr>
        <w:t>transport</w:t>
      </w:r>
      <w:r w:rsidR="003C31C5">
        <w:rPr>
          <w:szCs w:val="24"/>
        </w:rPr>
        <w:t xml:space="preserve"> access</w:t>
      </w:r>
      <w:r w:rsidR="00066FAF" w:rsidRPr="00582519">
        <w:rPr>
          <w:szCs w:val="24"/>
        </w:rPr>
        <w:t xml:space="preserve"> </w:t>
      </w:r>
      <w:r w:rsidR="003C31C5">
        <w:rPr>
          <w:szCs w:val="24"/>
        </w:rPr>
        <w:t>points</w:t>
      </w:r>
      <w:r w:rsidR="00BF13C8">
        <w:rPr>
          <w:szCs w:val="24"/>
        </w:rPr>
        <w:t xml:space="preserve"> and the route </w:t>
      </w:r>
      <w:r w:rsidR="00C922ED">
        <w:rPr>
          <w:szCs w:val="24"/>
        </w:rPr>
        <w:t>to and from the premises</w:t>
      </w:r>
      <w:r w:rsidR="008D40CA">
        <w:rPr>
          <w:szCs w:val="24"/>
        </w:rPr>
        <w:t xml:space="preserve">, </w:t>
      </w:r>
      <w:r w:rsidR="00066FAF" w:rsidRPr="00582519">
        <w:rPr>
          <w:szCs w:val="24"/>
        </w:rPr>
        <w:t xml:space="preserve">followed by a sub-section of questions specific to </w:t>
      </w:r>
      <w:r w:rsidR="008D40CA">
        <w:rPr>
          <w:szCs w:val="24"/>
        </w:rPr>
        <w:t>the entrance</w:t>
      </w:r>
      <w:r w:rsidR="00066FAF" w:rsidRPr="00582519">
        <w:rPr>
          <w:szCs w:val="24"/>
        </w:rPr>
        <w:t xml:space="preserve">. Accessible </w:t>
      </w:r>
      <w:r w:rsidR="00AB35EE">
        <w:rPr>
          <w:szCs w:val="24"/>
        </w:rPr>
        <w:t xml:space="preserve">means of </w:t>
      </w:r>
      <w:r w:rsidR="00CF6DCB">
        <w:rPr>
          <w:szCs w:val="24"/>
        </w:rPr>
        <w:t xml:space="preserve">travelling to, </w:t>
      </w:r>
      <w:r w:rsidR="005E437B">
        <w:rPr>
          <w:szCs w:val="24"/>
        </w:rPr>
        <w:t>approaching,</w:t>
      </w:r>
      <w:r w:rsidR="00AB35EE">
        <w:rPr>
          <w:szCs w:val="24"/>
        </w:rPr>
        <w:t xml:space="preserve"> and ent</w:t>
      </w:r>
      <w:r w:rsidR="00C57E14">
        <w:rPr>
          <w:szCs w:val="24"/>
        </w:rPr>
        <w:t>ering</w:t>
      </w:r>
      <w:r w:rsidR="00066FAF" w:rsidRPr="00582519">
        <w:rPr>
          <w:szCs w:val="24"/>
        </w:rPr>
        <w:t xml:space="preserve"> your activities, events and services enhances inclusion </w:t>
      </w:r>
      <w:r w:rsidR="00066FAF" w:rsidRPr="00582519">
        <w:rPr>
          <w:rFonts w:cs="Calibri"/>
          <w:szCs w:val="24"/>
        </w:rPr>
        <w:t>and counters segregation and isolation of</w:t>
      </w:r>
      <w:r w:rsidR="00066FAF" w:rsidRPr="00582519">
        <w:rPr>
          <w:szCs w:val="24"/>
        </w:rPr>
        <w:t xml:space="preserve"> </w:t>
      </w:r>
      <w:r w:rsidR="007C339B">
        <w:rPr>
          <w:szCs w:val="24"/>
        </w:rPr>
        <w:t>people</w:t>
      </w:r>
      <w:r w:rsidR="00066FAF" w:rsidRPr="00582519">
        <w:rPr>
          <w:szCs w:val="24"/>
        </w:rPr>
        <w:t xml:space="preserve"> with disabilities.</w:t>
      </w:r>
    </w:p>
    <w:p w14:paraId="0B846194" w14:textId="0EE704BB" w:rsidR="00593CA2" w:rsidRPr="00582519" w:rsidRDefault="00E731A7" w:rsidP="00EA250B">
      <w:pPr>
        <w:keepNext/>
        <w:spacing w:line="288" w:lineRule="auto"/>
        <w:rPr>
          <w:b/>
          <w:bCs/>
          <w:szCs w:val="24"/>
          <w:u w:val="single"/>
          <w:lang w:val="en-GB"/>
        </w:rPr>
      </w:pPr>
      <w:r w:rsidRPr="00582519">
        <w:rPr>
          <w:b/>
          <w:bCs/>
          <w:szCs w:val="24"/>
        </w:rPr>
        <w:t xml:space="preserve">1. </w:t>
      </w:r>
      <w:r w:rsidR="00593CA2" w:rsidRPr="00582519">
        <w:rPr>
          <w:b/>
          <w:bCs/>
          <w:szCs w:val="24"/>
        </w:rPr>
        <w:t>What is the distance from the closest main road to your building/space?</w:t>
      </w:r>
    </w:p>
    <w:p w14:paraId="70A01DA4" w14:textId="61C4A93B" w:rsidR="00593CA2" w:rsidRPr="00582519" w:rsidRDefault="00593CA2" w:rsidP="00EE1473">
      <w:pPr>
        <w:spacing w:line="288" w:lineRule="auto"/>
        <w:rPr>
          <w:szCs w:val="24"/>
        </w:rPr>
      </w:pPr>
      <w:r w:rsidRPr="00582519">
        <w:rPr>
          <w:szCs w:val="24"/>
        </w:rPr>
        <w:t xml:space="preserve">Accessibility is enhanced if the </w:t>
      </w:r>
      <w:r w:rsidR="00C9138C">
        <w:rPr>
          <w:szCs w:val="24"/>
        </w:rPr>
        <w:t>premises</w:t>
      </w:r>
      <w:r w:rsidRPr="00582519">
        <w:rPr>
          <w:szCs w:val="24"/>
        </w:rPr>
        <w:t xml:space="preserve"> can be easily located by anyone travelling on foot, via private vehicle or public transport. </w:t>
      </w:r>
    </w:p>
    <w:p w14:paraId="638B3904"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6F173E78" w14:textId="77777777" w:rsidR="00271A70" w:rsidRPr="00582519" w:rsidRDefault="00271A70" w:rsidP="00271A70">
      <w:pPr>
        <w:pStyle w:val="ListParagraph"/>
        <w:numPr>
          <w:ilvl w:val="2"/>
          <w:numId w:val="5"/>
        </w:numPr>
        <w:spacing w:line="288" w:lineRule="auto"/>
        <w:ind w:left="426"/>
        <w:rPr>
          <w:szCs w:val="24"/>
        </w:rPr>
      </w:pPr>
      <w:r w:rsidRPr="00582519">
        <w:rPr>
          <w:szCs w:val="24"/>
        </w:rPr>
        <w:t xml:space="preserve">Action required: </w:t>
      </w:r>
    </w:p>
    <w:p w14:paraId="69C470A3" w14:textId="77777777" w:rsidR="00271A70" w:rsidRPr="00582519" w:rsidRDefault="00271A70" w:rsidP="00271A70">
      <w:pPr>
        <w:pStyle w:val="ListParagraph"/>
        <w:numPr>
          <w:ilvl w:val="2"/>
          <w:numId w:val="5"/>
        </w:numPr>
        <w:spacing w:line="288" w:lineRule="auto"/>
        <w:ind w:left="426"/>
        <w:rPr>
          <w:szCs w:val="24"/>
        </w:rPr>
      </w:pPr>
      <w:r w:rsidRPr="00582519">
        <w:rPr>
          <w:szCs w:val="24"/>
        </w:rPr>
        <w:t>Time frame for action:</w:t>
      </w:r>
    </w:p>
    <w:p w14:paraId="3021FE8C" w14:textId="77777777" w:rsidR="00271A70" w:rsidRPr="00582519" w:rsidRDefault="00271A70" w:rsidP="00271A70">
      <w:pPr>
        <w:pStyle w:val="ListParagraph"/>
        <w:numPr>
          <w:ilvl w:val="2"/>
          <w:numId w:val="5"/>
        </w:numPr>
        <w:spacing w:line="288" w:lineRule="auto"/>
        <w:ind w:left="426"/>
        <w:rPr>
          <w:b/>
          <w:bCs/>
          <w:szCs w:val="24"/>
        </w:rPr>
      </w:pPr>
      <w:r w:rsidRPr="00582519">
        <w:rPr>
          <w:szCs w:val="24"/>
        </w:rPr>
        <w:t>Resources required:</w:t>
      </w:r>
    </w:p>
    <w:p w14:paraId="16DA09CE" w14:textId="77777777" w:rsidR="00593CA2" w:rsidRPr="00582519" w:rsidRDefault="00593CA2" w:rsidP="00EE1473">
      <w:pPr>
        <w:spacing w:line="288" w:lineRule="auto"/>
        <w:rPr>
          <w:b/>
          <w:bCs/>
          <w:szCs w:val="24"/>
          <w:lang w:val="en-GB"/>
        </w:rPr>
      </w:pPr>
    </w:p>
    <w:p w14:paraId="45B6E8EB" w14:textId="05A326DC" w:rsidR="00593CA2" w:rsidRPr="00582519" w:rsidRDefault="00E731A7" w:rsidP="00EE1473">
      <w:pPr>
        <w:spacing w:line="288" w:lineRule="auto"/>
        <w:rPr>
          <w:b/>
          <w:bCs/>
          <w:szCs w:val="24"/>
        </w:rPr>
      </w:pPr>
      <w:r w:rsidRPr="00582519">
        <w:rPr>
          <w:b/>
          <w:bCs/>
          <w:szCs w:val="24"/>
        </w:rPr>
        <w:lastRenderedPageBreak/>
        <w:t xml:space="preserve">2. </w:t>
      </w:r>
      <w:r w:rsidR="00593CA2" w:rsidRPr="00582519">
        <w:rPr>
          <w:b/>
          <w:bCs/>
          <w:szCs w:val="24"/>
        </w:rPr>
        <w:t>What are the closest public transport options to your building/ space?</w:t>
      </w:r>
    </w:p>
    <w:p w14:paraId="3B1A19E4" w14:textId="1471CACD" w:rsidR="00835A8F" w:rsidRPr="00582519" w:rsidRDefault="00593CA2" w:rsidP="00EE1473">
      <w:pPr>
        <w:spacing w:line="288" w:lineRule="auto"/>
        <w:rPr>
          <w:szCs w:val="24"/>
        </w:rPr>
      </w:pPr>
      <w:r w:rsidRPr="00582519">
        <w:rPr>
          <w:szCs w:val="24"/>
        </w:rPr>
        <w:t xml:space="preserve">Greater accessibility is achieved if </w:t>
      </w:r>
      <w:r w:rsidR="00CD28AA" w:rsidRPr="00582519">
        <w:rPr>
          <w:szCs w:val="24"/>
        </w:rPr>
        <w:t>several</w:t>
      </w:r>
      <w:r w:rsidRPr="00582519">
        <w:rPr>
          <w:szCs w:val="24"/>
        </w:rPr>
        <w:t xml:space="preserve"> public transport options are available </w:t>
      </w:r>
      <w:r w:rsidR="00CD28AA" w:rsidRPr="00582519">
        <w:rPr>
          <w:szCs w:val="24"/>
        </w:rPr>
        <w:t>near</w:t>
      </w:r>
      <w:r w:rsidRPr="00582519">
        <w:rPr>
          <w:szCs w:val="24"/>
        </w:rPr>
        <w:t xml:space="preserve"> your building</w:t>
      </w:r>
      <w:r w:rsidR="008524B8" w:rsidRPr="00582519">
        <w:rPr>
          <w:szCs w:val="24"/>
        </w:rPr>
        <w:t>/</w:t>
      </w:r>
      <w:r w:rsidRPr="00582519">
        <w:rPr>
          <w:szCs w:val="24"/>
        </w:rPr>
        <w:t xml:space="preserve">space, requiring minimal travel to and from the transport stop. Disability may impact on a person’s capacity to </w:t>
      </w:r>
      <w:r w:rsidR="008D7024">
        <w:rPr>
          <w:szCs w:val="24"/>
        </w:rPr>
        <w:t>commute</w:t>
      </w:r>
      <w:r w:rsidRPr="00582519">
        <w:rPr>
          <w:szCs w:val="24"/>
        </w:rPr>
        <w:t xml:space="preserve"> long distances due to factors such as fatigue, </w:t>
      </w:r>
      <w:r w:rsidR="005E437B" w:rsidRPr="00582519">
        <w:rPr>
          <w:szCs w:val="24"/>
        </w:rPr>
        <w:t>pain,</w:t>
      </w:r>
      <w:r w:rsidRPr="00582519">
        <w:rPr>
          <w:szCs w:val="24"/>
        </w:rPr>
        <w:t xml:space="preserve"> and orientation. </w:t>
      </w:r>
    </w:p>
    <w:p w14:paraId="31823E89"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6CA5D1F4" w14:textId="77777777" w:rsidR="00271A70" w:rsidRPr="00582519" w:rsidRDefault="00271A70" w:rsidP="00271A70">
      <w:pPr>
        <w:pStyle w:val="ListParagraph"/>
        <w:numPr>
          <w:ilvl w:val="2"/>
          <w:numId w:val="5"/>
        </w:numPr>
        <w:spacing w:line="288" w:lineRule="auto"/>
        <w:ind w:left="426"/>
        <w:rPr>
          <w:szCs w:val="24"/>
        </w:rPr>
      </w:pPr>
      <w:r w:rsidRPr="00582519">
        <w:rPr>
          <w:szCs w:val="24"/>
        </w:rPr>
        <w:t xml:space="preserve">Action required: </w:t>
      </w:r>
    </w:p>
    <w:p w14:paraId="307462B8" w14:textId="77777777" w:rsidR="00271A70" w:rsidRPr="00582519" w:rsidRDefault="00271A70" w:rsidP="00271A70">
      <w:pPr>
        <w:pStyle w:val="ListParagraph"/>
        <w:numPr>
          <w:ilvl w:val="2"/>
          <w:numId w:val="5"/>
        </w:numPr>
        <w:spacing w:line="288" w:lineRule="auto"/>
        <w:ind w:left="426"/>
        <w:rPr>
          <w:szCs w:val="24"/>
        </w:rPr>
      </w:pPr>
      <w:r w:rsidRPr="00582519">
        <w:rPr>
          <w:szCs w:val="24"/>
        </w:rPr>
        <w:t>Time frame for action:</w:t>
      </w:r>
    </w:p>
    <w:p w14:paraId="7BFC0807" w14:textId="77777777" w:rsidR="00271A70" w:rsidRPr="00582519" w:rsidRDefault="00271A70" w:rsidP="00271A70">
      <w:pPr>
        <w:pStyle w:val="ListParagraph"/>
        <w:numPr>
          <w:ilvl w:val="2"/>
          <w:numId w:val="5"/>
        </w:numPr>
        <w:spacing w:line="288" w:lineRule="auto"/>
        <w:ind w:left="426"/>
        <w:rPr>
          <w:b/>
          <w:bCs/>
          <w:szCs w:val="24"/>
        </w:rPr>
      </w:pPr>
      <w:r w:rsidRPr="00582519">
        <w:rPr>
          <w:szCs w:val="24"/>
        </w:rPr>
        <w:t>Resources required:</w:t>
      </w:r>
    </w:p>
    <w:p w14:paraId="3758EB91" w14:textId="77777777" w:rsidR="00D02FA7" w:rsidRPr="00582519" w:rsidRDefault="00D02FA7" w:rsidP="00EE1473">
      <w:pPr>
        <w:spacing w:line="288" w:lineRule="auto"/>
        <w:rPr>
          <w:b/>
          <w:bCs/>
          <w:szCs w:val="24"/>
          <w:lang w:val="en-GB"/>
        </w:rPr>
      </w:pPr>
    </w:p>
    <w:p w14:paraId="7A6B7798" w14:textId="55DDEEE2" w:rsidR="00593CA2" w:rsidRPr="00582519" w:rsidRDefault="00E731A7" w:rsidP="00EE1473">
      <w:pPr>
        <w:spacing w:line="288" w:lineRule="auto"/>
        <w:rPr>
          <w:b/>
          <w:bCs/>
          <w:szCs w:val="24"/>
          <w:u w:val="single"/>
          <w:lang w:val="en-GB"/>
        </w:rPr>
      </w:pPr>
      <w:r w:rsidRPr="00582519">
        <w:rPr>
          <w:b/>
          <w:bCs/>
          <w:szCs w:val="24"/>
        </w:rPr>
        <w:t xml:space="preserve">3. </w:t>
      </w:r>
      <w:r w:rsidR="00593CA2" w:rsidRPr="00582519">
        <w:rPr>
          <w:b/>
          <w:bCs/>
          <w:szCs w:val="24"/>
        </w:rPr>
        <w:t>How frequent are the public transport services nominated above (in minutes, on weekdays and weekends)?</w:t>
      </w:r>
    </w:p>
    <w:p w14:paraId="07D7ED5F" w14:textId="2AF1393C" w:rsidR="00593CA2" w:rsidRPr="00582519" w:rsidRDefault="00593CA2" w:rsidP="00EE1473">
      <w:pPr>
        <w:spacing w:line="288" w:lineRule="auto"/>
        <w:rPr>
          <w:b/>
          <w:szCs w:val="24"/>
          <w:lang w:val="en-GB"/>
        </w:rPr>
      </w:pPr>
      <w:r w:rsidRPr="00582519">
        <w:rPr>
          <w:szCs w:val="24"/>
        </w:rPr>
        <w:t xml:space="preserve">Long waiting periods </w:t>
      </w:r>
      <w:r w:rsidR="000E2ED1">
        <w:rPr>
          <w:szCs w:val="24"/>
        </w:rPr>
        <w:t>for</w:t>
      </w:r>
      <w:r w:rsidRPr="00582519">
        <w:rPr>
          <w:szCs w:val="24"/>
        </w:rPr>
        <w:t xml:space="preserve"> public transport can deter people with disabilities from accessing a building</w:t>
      </w:r>
      <w:r w:rsidR="008524B8" w:rsidRPr="00582519">
        <w:rPr>
          <w:szCs w:val="24"/>
        </w:rPr>
        <w:t>/</w:t>
      </w:r>
      <w:r w:rsidRPr="00582519">
        <w:rPr>
          <w:szCs w:val="24"/>
        </w:rPr>
        <w:t>space, particularly if they are concerned for their physical safety. Planning events and activities to align with public transport schedules is useful if frequent public transport is unavailable.</w:t>
      </w:r>
    </w:p>
    <w:p w14:paraId="0DFADED5"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6C434E12" w14:textId="77777777" w:rsidR="00271A70" w:rsidRPr="00582519" w:rsidRDefault="00271A70" w:rsidP="00271A70">
      <w:pPr>
        <w:pStyle w:val="ListParagraph"/>
        <w:numPr>
          <w:ilvl w:val="2"/>
          <w:numId w:val="5"/>
        </w:numPr>
        <w:spacing w:line="288" w:lineRule="auto"/>
        <w:ind w:left="426"/>
        <w:rPr>
          <w:szCs w:val="24"/>
        </w:rPr>
      </w:pPr>
      <w:r w:rsidRPr="00582519">
        <w:rPr>
          <w:szCs w:val="24"/>
        </w:rPr>
        <w:t xml:space="preserve">Action required: </w:t>
      </w:r>
    </w:p>
    <w:p w14:paraId="6D16E752" w14:textId="77777777" w:rsidR="00271A70" w:rsidRPr="00582519" w:rsidRDefault="00271A70" w:rsidP="00271A70">
      <w:pPr>
        <w:pStyle w:val="ListParagraph"/>
        <w:numPr>
          <w:ilvl w:val="2"/>
          <w:numId w:val="5"/>
        </w:numPr>
        <w:spacing w:line="288" w:lineRule="auto"/>
        <w:ind w:left="426"/>
        <w:rPr>
          <w:szCs w:val="24"/>
        </w:rPr>
      </w:pPr>
      <w:r w:rsidRPr="00582519">
        <w:rPr>
          <w:szCs w:val="24"/>
        </w:rPr>
        <w:t>Time frame for action:</w:t>
      </w:r>
    </w:p>
    <w:p w14:paraId="22B52C74" w14:textId="77777777" w:rsidR="00271A70" w:rsidRPr="00582519" w:rsidRDefault="00271A70" w:rsidP="00271A70">
      <w:pPr>
        <w:pStyle w:val="ListParagraph"/>
        <w:numPr>
          <w:ilvl w:val="2"/>
          <w:numId w:val="5"/>
        </w:numPr>
        <w:spacing w:line="288" w:lineRule="auto"/>
        <w:ind w:left="426"/>
        <w:rPr>
          <w:b/>
          <w:bCs/>
          <w:szCs w:val="24"/>
        </w:rPr>
      </w:pPr>
      <w:r w:rsidRPr="00582519">
        <w:rPr>
          <w:szCs w:val="24"/>
        </w:rPr>
        <w:t>Resources required:</w:t>
      </w:r>
    </w:p>
    <w:p w14:paraId="2DC6F118" w14:textId="77777777" w:rsidR="00FB6559" w:rsidRPr="00582519" w:rsidRDefault="00FB6559" w:rsidP="00EE1473">
      <w:pPr>
        <w:spacing w:line="288" w:lineRule="auto"/>
        <w:rPr>
          <w:b/>
          <w:bCs/>
          <w:szCs w:val="24"/>
        </w:rPr>
      </w:pPr>
    </w:p>
    <w:p w14:paraId="2FE09382" w14:textId="46815066" w:rsidR="00593CA2" w:rsidRPr="00582519" w:rsidRDefault="00E731A7" w:rsidP="00EE1473">
      <w:pPr>
        <w:spacing w:line="288" w:lineRule="auto"/>
        <w:rPr>
          <w:b/>
          <w:bCs/>
          <w:szCs w:val="24"/>
          <w:u w:val="single"/>
          <w:lang w:val="en-GB"/>
        </w:rPr>
      </w:pPr>
      <w:r w:rsidRPr="00582519">
        <w:rPr>
          <w:b/>
          <w:bCs/>
          <w:szCs w:val="24"/>
        </w:rPr>
        <w:t xml:space="preserve">4. </w:t>
      </w:r>
      <w:r w:rsidR="00593CA2" w:rsidRPr="00582519">
        <w:rPr>
          <w:b/>
          <w:bCs/>
          <w:szCs w:val="24"/>
        </w:rPr>
        <w:t>Are the public transport or organisational vehicles accessible</w:t>
      </w:r>
      <w:r w:rsidR="0069546E" w:rsidRPr="00582519">
        <w:rPr>
          <w:b/>
          <w:bCs/>
          <w:szCs w:val="24"/>
        </w:rPr>
        <w:t xml:space="preserve">? </w:t>
      </w:r>
    </w:p>
    <w:p w14:paraId="439F0B60" w14:textId="77777777" w:rsidR="006E65A3" w:rsidRPr="00582519" w:rsidRDefault="00835A8F" w:rsidP="00EE1473">
      <w:pPr>
        <w:spacing w:line="288" w:lineRule="auto"/>
        <w:rPr>
          <w:rFonts w:cs="Calibri"/>
          <w:color w:val="652266"/>
          <w:szCs w:val="24"/>
          <w:u w:val="single"/>
        </w:rPr>
      </w:pPr>
      <w:r w:rsidRPr="00582519">
        <w:rPr>
          <w:szCs w:val="24"/>
        </w:rPr>
        <w:t xml:space="preserve">The Disability Standards for Accessible Public Transport 2002 outline the minimum accessibility requirements for new transport infrastructure, and the staged process for compliance of older vehicles: </w:t>
      </w:r>
      <w:hyperlink r:id="rId14" w:history="1">
        <w:r w:rsidRPr="00582519">
          <w:rPr>
            <w:rStyle w:val="Hyperlink"/>
            <w:rFonts w:cs="Calibri"/>
            <w:szCs w:val="24"/>
          </w:rPr>
          <w:t>https://www.legislation.gov.au/Details/F2011C00213</w:t>
        </w:r>
      </w:hyperlink>
      <w:r w:rsidRPr="00582519">
        <w:t>.</w:t>
      </w:r>
    </w:p>
    <w:p w14:paraId="5587AD3B" w14:textId="6C458F80" w:rsidR="00593CA2" w:rsidRPr="00582519" w:rsidRDefault="00593CA2" w:rsidP="00EE1473">
      <w:pPr>
        <w:spacing w:line="288" w:lineRule="auto"/>
        <w:rPr>
          <w:rFonts w:cs="Calibri"/>
          <w:color w:val="652266"/>
          <w:szCs w:val="24"/>
          <w:u w:val="single"/>
        </w:rPr>
      </w:pPr>
      <w:r w:rsidRPr="00582519">
        <w:rPr>
          <w:szCs w:val="24"/>
        </w:rPr>
        <w:t>Not all public transport vehicles comply with accessibility standards.</w:t>
      </w:r>
      <w:r w:rsidRPr="00582519">
        <w:rPr>
          <w:b/>
          <w:bCs/>
          <w:szCs w:val="24"/>
        </w:rPr>
        <w:t xml:space="preserve"> </w:t>
      </w:r>
      <w:r w:rsidRPr="00582519">
        <w:br/>
      </w:r>
      <w:r w:rsidRPr="00582519">
        <w:rPr>
          <w:szCs w:val="24"/>
        </w:rPr>
        <w:t xml:space="preserve">Older transport stock purchased prior to the first iteration of the standards in 2002 may not be compliant, thus inaccessible for passengers with disabilities. You may wish to investigate the types of vehicles servicing your building/space and advise participants about the </w:t>
      </w:r>
      <w:r w:rsidRPr="00582519">
        <w:rPr>
          <w:szCs w:val="24"/>
        </w:rPr>
        <w:lastRenderedPageBreak/>
        <w:t>availability and frequency of accessible vehicles. This is often listed on Public Transport Victoria’s timetables.</w:t>
      </w:r>
      <w:r w:rsidR="00BC08ED" w:rsidRPr="00582519">
        <w:rPr>
          <w:szCs w:val="24"/>
        </w:rPr>
        <w:t xml:space="preserve"> </w:t>
      </w:r>
    </w:p>
    <w:p w14:paraId="255E4115"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2BF38AA3" w14:textId="77777777" w:rsidR="00271A70" w:rsidRPr="00582519" w:rsidRDefault="00271A70" w:rsidP="00271A70">
      <w:pPr>
        <w:pStyle w:val="ListParagraph"/>
        <w:numPr>
          <w:ilvl w:val="2"/>
          <w:numId w:val="5"/>
        </w:numPr>
        <w:spacing w:line="288" w:lineRule="auto"/>
        <w:ind w:left="426"/>
        <w:rPr>
          <w:szCs w:val="24"/>
        </w:rPr>
      </w:pPr>
      <w:r w:rsidRPr="00582519">
        <w:rPr>
          <w:szCs w:val="24"/>
        </w:rPr>
        <w:t xml:space="preserve">Action required: </w:t>
      </w:r>
    </w:p>
    <w:p w14:paraId="391A580C" w14:textId="77777777" w:rsidR="00271A70" w:rsidRPr="00582519" w:rsidRDefault="00271A70" w:rsidP="00271A70">
      <w:pPr>
        <w:pStyle w:val="ListParagraph"/>
        <w:numPr>
          <w:ilvl w:val="2"/>
          <w:numId w:val="5"/>
        </w:numPr>
        <w:spacing w:line="288" w:lineRule="auto"/>
        <w:ind w:left="426"/>
        <w:rPr>
          <w:szCs w:val="24"/>
        </w:rPr>
      </w:pPr>
      <w:r w:rsidRPr="00582519">
        <w:rPr>
          <w:szCs w:val="24"/>
        </w:rPr>
        <w:t>Time frame for action:</w:t>
      </w:r>
    </w:p>
    <w:p w14:paraId="57AF9E08" w14:textId="48FABB98" w:rsidR="008524B8" w:rsidRPr="00F1592E" w:rsidRDefault="00271A70" w:rsidP="00EE1473">
      <w:pPr>
        <w:pStyle w:val="ListParagraph"/>
        <w:numPr>
          <w:ilvl w:val="2"/>
          <w:numId w:val="5"/>
        </w:numPr>
        <w:spacing w:line="288" w:lineRule="auto"/>
        <w:ind w:left="426"/>
        <w:rPr>
          <w:b/>
          <w:bCs/>
          <w:szCs w:val="24"/>
        </w:rPr>
      </w:pPr>
      <w:r w:rsidRPr="00582519">
        <w:rPr>
          <w:szCs w:val="24"/>
        </w:rPr>
        <w:t>Resources required:</w:t>
      </w:r>
    </w:p>
    <w:p w14:paraId="59988B6D" w14:textId="77777777" w:rsidR="00A57930" w:rsidRDefault="00A57930" w:rsidP="00EE1473">
      <w:pPr>
        <w:spacing w:line="288" w:lineRule="auto"/>
        <w:rPr>
          <w:b/>
          <w:bCs/>
          <w:szCs w:val="24"/>
        </w:rPr>
      </w:pPr>
    </w:p>
    <w:p w14:paraId="747C1B06" w14:textId="68928F83" w:rsidR="00593CA2" w:rsidRPr="00582519" w:rsidRDefault="00E731A7" w:rsidP="00EE1473">
      <w:pPr>
        <w:spacing w:line="288" w:lineRule="auto"/>
        <w:rPr>
          <w:b/>
          <w:bCs/>
          <w:szCs w:val="24"/>
          <w:u w:val="single"/>
          <w:lang w:val="en-GB"/>
        </w:rPr>
      </w:pPr>
      <w:r w:rsidRPr="00582519">
        <w:rPr>
          <w:b/>
          <w:bCs/>
          <w:szCs w:val="24"/>
        </w:rPr>
        <w:t xml:space="preserve">5. </w:t>
      </w:r>
      <w:r w:rsidR="00593CA2" w:rsidRPr="00582519">
        <w:rPr>
          <w:b/>
          <w:bCs/>
          <w:szCs w:val="24"/>
        </w:rPr>
        <w:t>What are the closest parking options to your building</w:t>
      </w:r>
      <w:r w:rsidR="008524B8" w:rsidRPr="00582519">
        <w:rPr>
          <w:b/>
          <w:bCs/>
          <w:szCs w:val="24"/>
        </w:rPr>
        <w:t>/</w:t>
      </w:r>
      <w:r w:rsidR="00593CA2" w:rsidRPr="00582519">
        <w:rPr>
          <w:b/>
          <w:bCs/>
          <w:szCs w:val="24"/>
        </w:rPr>
        <w:t>space?</w:t>
      </w:r>
    </w:p>
    <w:p w14:paraId="5825A725" w14:textId="52D2DD14" w:rsidR="00593CA2" w:rsidRPr="00582519" w:rsidRDefault="00593CA2" w:rsidP="00EE1473">
      <w:pPr>
        <w:spacing w:line="288" w:lineRule="auto"/>
        <w:rPr>
          <w:szCs w:val="24"/>
        </w:rPr>
      </w:pPr>
      <w:r w:rsidRPr="00582519">
        <w:rPr>
          <w:szCs w:val="24"/>
        </w:rPr>
        <w:t>Parking options close to your building</w:t>
      </w:r>
      <w:r w:rsidR="0006427C" w:rsidRPr="00582519">
        <w:rPr>
          <w:szCs w:val="24"/>
        </w:rPr>
        <w:t>/</w:t>
      </w:r>
      <w:r w:rsidRPr="00582519">
        <w:rPr>
          <w:szCs w:val="24"/>
        </w:rPr>
        <w:t xml:space="preserve">space minimise the </w:t>
      </w:r>
      <w:r w:rsidR="00154936" w:rsidRPr="00582519">
        <w:rPr>
          <w:szCs w:val="24"/>
        </w:rPr>
        <w:t>commute</w:t>
      </w:r>
      <w:r w:rsidRPr="00582519">
        <w:rPr>
          <w:szCs w:val="24"/>
        </w:rPr>
        <w:t xml:space="preserve">. </w:t>
      </w:r>
    </w:p>
    <w:p w14:paraId="2A25BD54"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04DD0594"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2E2BABE0"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5C6D7130"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2DCB0460" w14:textId="77777777" w:rsidR="00593CA2" w:rsidRPr="00582519" w:rsidRDefault="00593CA2" w:rsidP="00EE1473">
      <w:pPr>
        <w:spacing w:line="288" w:lineRule="auto"/>
        <w:rPr>
          <w:b/>
          <w:szCs w:val="24"/>
          <w:lang w:val="en-GB"/>
        </w:rPr>
      </w:pPr>
    </w:p>
    <w:p w14:paraId="6073B535" w14:textId="7E7830C9" w:rsidR="00593CA2" w:rsidRPr="00582519" w:rsidRDefault="00E731A7" w:rsidP="00EE1473">
      <w:pPr>
        <w:spacing w:line="288" w:lineRule="auto"/>
        <w:rPr>
          <w:b/>
          <w:bCs/>
          <w:szCs w:val="24"/>
          <w:u w:val="single"/>
          <w:lang w:val="en-GB"/>
        </w:rPr>
      </w:pPr>
      <w:r w:rsidRPr="00582519">
        <w:rPr>
          <w:b/>
          <w:bCs/>
          <w:szCs w:val="24"/>
        </w:rPr>
        <w:t xml:space="preserve">6. </w:t>
      </w:r>
      <w:r w:rsidR="00593CA2" w:rsidRPr="00582519">
        <w:rPr>
          <w:b/>
          <w:bCs/>
          <w:szCs w:val="24"/>
        </w:rPr>
        <w:t>How many accessibility parking bays are available at your building/space?</w:t>
      </w:r>
    </w:p>
    <w:p w14:paraId="13748B45" w14:textId="63F49E21" w:rsidR="00835A8F" w:rsidRPr="00582519" w:rsidRDefault="00593CA2" w:rsidP="00EE1473">
      <w:pPr>
        <w:spacing w:line="288" w:lineRule="auto"/>
        <w:rPr>
          <w:szCs w:val="24"/>
        </w:rPr>
      </w:pPr>
      <w:r w:rsidRPr="00582519">
        <w:rPr>
          <w:szCs w:val="24"/>
        </w:rPr>
        <w:t xml:space="preserve">Australian standards set the proportion of accessible parking bays according to building type and function: </w:t>
      </w:r>
      <w:hyperlink r:id="rId15" w:history="1">
        <w:r w:rsidRPr="00582519">
          <w:rPr>
            <w:rStyle w:val="Hyperlink"/>
            <w:rFonts w:cs="Calibri"/>
            <w:szCs w:val="24"/>
          </w:rPr>
          <w:t>https://www.disabilityaccessconsultants.com.au/faq/how-many-disabled-car-parks-do-i-need/</w:t>
        </w:r>
      </w:hyperlink>
      <w:r w:rsidRPr="00582519">
        <w:rPr>
          <w:szCs w:val="24"/>
        </w:rPr>
        <w:t xml:space="preserve">. </w:t>
      </w:r>
    </w:p>
    <w:p w14:paraId="5FE6553A"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226077C0"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69DEC6E1"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2280A68B"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58AD37BF" w14:textId="77777777" w:rsidR="00021715" w:rsidRPr="00582519" w:rsidRDefault="00021715" w:rsidP="00EE1473">
      <w:pPr>
        <w:spacing w:line="288" w:lineRule="auto"/>
        <w:rPr>
          <w:b/>
          <w:bCs/>
          <w:szCs w:val="24"/>
        </w:rPr>
      </w:pPr>
    </w:p>
    <w:p w14:paraId="024C2B63" w14:textId="0A46C982" w:rsidR="00593CA2" w:rsidRPr="00582519" w:rsidRDefault="00E731A7" w:rsidP="00EE1473">
      <w:pPr>
        <w:spacing w:line="288" w:lineRule="auto"/>
        <w:rPr>
          <w:b/>
          <w:bCs/>
          <w:szCs w:val="24"/>
          <w:u w:val="single"/>
          <w:lang w:val="en-GB"/>
        </w:rPr>
      </w:pPr>
      <w:r w:rsidRPr="00582519">
        <w:rPr>
          <w:b/>
          <w:bCs/>
          <w:szCs w:val="24"/>
        </w:rPr>
        <w:t xml:space="preserve">7. </w:t>
      </w:r>
      <w:r w:rsidR="00593CA2" w:rsidRPr="00582519">
        <w:rPr>
          <w:b/>
          <w:bCs/>
          <w:szCs w:val="24"/>
        </w:rPr>
        <w:t>How is accessible parking indicated?</w:t>
      </w:r>
    </w:p>
    <w:p w14:paraId="3F29328E" w14:textId="359E395D" w:rsidR="00593CA2" w:rsidRPr="00582519" w:rsidRDefault="00593CA2" w:rsidP="00EE1473">
      <w:pPr>
        <w:spacing w:line="288" w:lineRule="auto"/>
        <w:rPr>
          <w:b/>
          <w:bCs/>
          <w:szCs w:val="24"/>
          <w:lang w:val="en-GB"/>
        </w:rPr>
      </w:pPr>
      <w:r w:rsidRPr="00582519">
        <w:rPr>
          <w:szCs w:val="24"/>
        </w:rPr>
        <w:t>Clearly signposted accessible parking minimises frustration of people with disabilities searching for parking, and clearly indicates the purpose of these parking bays to the community.</w:t>
      </w:r>
    </w:p>
    <w:p w14:paraId="6686BF46"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5A64E042" w14:textId="77777777" w:rsidR="00427B18" w:rsidRPr="00582519" w:rsidRDefault="00427B18" w:rsidP="00427B18">
      <w:pPr>
        <w:pStyle w:val="ListParagraph"/>
        <w:numPr>
          <w:ilvl w:val="2"/>
          <w:numId w:val="5"/>
        </w:numPr>
        <w:spacing w:line="288" w:lineRule="auto"/>
        <w:ind w:left="426"/>
        <w:rPr>
          <w:szCs w:val="24"/>
        </w:rPr>
      </w:pPr>
      <w:r w:rsidRPr="00582519">
        <w:rPr>
          <w:szCs w:val="24"/>
        </w:rPr>
        <w:t>Action</w:t>
      </w:r>
      <w:r w:rsidR="00593CA2" w:rsidRPr="00582519">
        <w:rPr>
          <w:szCs w:val="24"/>
        </w:rPr>
        <w:t xml:space="preserve"> required:</w:t>
      </w:r>
      <w:r w:rsidRPr="00582519">
        <w:rPr>
          <w:szCs w:val="24"/>
        </w:rPr>
        <w:t xml:space="preserve"> </w:t>
      </w:r>
    </w:p>
    <w:p w14:paraId="6AFC192B" w14:textId="77777777" w:rsidR="00427B18" w:rsidRPr="00582519" w:rsidRDefault="00427B18" w:rsidP="00427B18">
      <w:pPr>
        <w:pStyle w:val="ListParagraph"/>
        <w:numPr>
          <w:ilvl w:val="2"/>
          <w:numId w:val="5"/>
        </w:numPr>
        <w:spacing w:line="288" w:lineRule="auto"/>
        <w:ind w:left="426"/>
        <w:rPr>
          <w:szCs w:val="24"/>
        </w:rPr>
      </w:pPr>
      <w:r w:rsidRPr="00582519">
        <w:rPr>
          <w:szCs w:val="24"/>
        </w:rPr>
        <w:lastRenderedPageBreak/>
        <w:t>Time frame for action:</w:t>
      </w:r>
    </w:p>
    <w:p w14:paraId="645E749D"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27E346EA" w14:textId="77777777" w:rsidR="00593CA2" w:rsidRPr="00582519" w:rsidRDefault="00593CA2" w:rsidP="00565421">
      <w:pPr>
        <w:spacing w:line="288" w:lineRule="auto"/>
        <w:rPr>
          <w:b/>
          <w:szCs w:val="24"/>
        </w:rPr>
      </w:pPr>
    </w:p>
    <w:p w14:paraId="7531CA92" w14:textId="571A52B1" w:rsidR="00593CA2" w:rsidRPr="00582519" w:rsidRDefault="00E731A7" w:rsidP="00EE1473">
      <w:pPr>
        <w:spacing w:line="288" w:lineRule="auto"/>
        <w:rPr>
          <w:b/>
          <w:bCs/>
          <w:szCs w:val="24"/>
          <w:u w:val="single"/>
          <w:lang w:val="en-GB"/>
        </w:rPr>
      </w:pPr>
      <w:r w:rsidRPr="00582519">
        <w:rPr>
          <w:b/>
          <w:bCs/>
          <w:szCs w:val="24"/>
        </w:rPr>
        <w:t xml:space="preserve">8. </w:t>
      </w:r>
      <w:r w:rsidR="00593CA2" w:rsidRPr="00582519">
        <w:rPr>
          <w:b/>
          <w:bCs/>
          <w:szCs w:val="24"/>
        </w:rPr>
        <w:t>How is the use of accessible parking monitored to ensure its availability for people with disabilities?</w:t>
      </w:r>
    </w:p>
    <w:p w14:paraId="1235299E" w14:textId="120B7017" w:rsidR="00593CA2" w:rsidRPr="00582519" w:rsidRDefault="00593CA2" w:rsidP="00EE1473">
      <w:pPr>
        <w:spacing w:line="288" w:lineRule="auto"/>
        <w:rPr>
          <w:b/>
          <w:szCs w:val="24"/>
          <w:lang w:val="en-GB"/>
        </w:rPr>
      </w:pPr>
      <w:r w:rsidRPr="00582519">
        <w:rPr>
          <w:szCs w:val="24"/>
        </w:rPr>
        <w:t>Local government authorities often monitor parking and administer local laws regarding traffic management and infringements, including car parking in disability parking bays without a permit.</w:t>
      </w:r>
    </w:p>
    <w:p w14:paraId="6C82256B"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57E261F2"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22D4664B"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49651BDE"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7AE4BBF7" w14:textId="77777777" w:rsidR="0057678D" w:rsidRPr="00582519" w:rsidRDefault="0057678D">
      <w:pPr>
        <w:spacing w:line="288" w:lineRule="auto"/>
        <w:rPr>
          <w:b/>
          <w:bCs/>
          <w:szCs w:val="24"/>
        </w:rPr>
      </w:pPr>
    </w:p>
    <w:p w14:paraId="1C786819" w14:textId="5C497F1E" w:rsidR="00593CA2" w:rsidRPr="00582519" w:rsidRDefault="001D00F1" w:rsidP="00EE1473">
      <w:pPr>
        <w:spacing w:line="288" w:lineRule="auto"/>
        <w:rPr>
          <w:b/>
          <w:bCs/>
          <w:szCs w:val="24"/>
          <w:u w:val="single"/>
          <w:lang w:val="en-GB"/>
        </w:rPr>
      </w:pPr>
      <w:r>
        <w:rPr>
          <w:b/>
          <w:bCs/>
          <w:szCs w:val="24"/>
        </w:rPr>
        <w:t>9</w:t>
      </w:r>
      <w:r w:rsidR="00E731A7" w:rsidRPr="00582519">
        <w:rPr>
          <w:b/>
          <w:bCs/>
          <w:szCs w:val="24"/>
        </w:rPr>
        <w:t xml:space="preserve">. </w:t>
      </w:r>
      <w:r w:rsidR="00593CA2" w:rsidRPr="00582519">
        <w:rPr>
          <w:b/>
          <w:bCs/>
          <w:szCs w:val="24"/>
        </w:rPr>
        <w:t>Is the lighting in car park and outside areas consistent and even</w:t>
      </w:r>
      <w:r w:rsidR="00807129" w:rsidRPr="00582519">
        <w:rPr>
          <w:b/>
          <w:bCs/>
          <w:szCs w:val="24"/>
        </w:rPr>
        <w:t>?</w:t>
      </w:r>
    </w:p>
    <w:p w14:paraId="3C3EBD42" w14:textId="183D412A" w:rsidR="004E6593" w:rsidRPr="00582519" w:rsidRDefault="00593CA2" w:rsidP="00EE1473">
      <w:pPr>
        <w:spacing w:line="288" w:lineRule="auto"/>
        <w:rPr>
          <w:szCs w:val="24"/>
        </w:rPr>
      </w:pPr>
      <w:r w:rsidRPr="00582519">
        <w:rPr>
          <w:szCs w:val="24"/>
        </w:rPr>
        <w:t xml:space="preserve">Lighting assists people with vision impairments and other disabilities to safely navigate </w:t>
      </w:r>
      <w:r w:rsidR="00E17EA7">
        <w:rPr>
          <w:szCs w:val="24"/>
        </w:rPr>
        <w:t>t</w:t>
      </w:r>
      <w:r w:rsidR="00F028C0">
        <w:rPr>
          <w:szCs w:val="24"/>
        </w:rPr>
        <w:t>heir way to and from</w:t>
      </w:r>
      <w:r w:rsidR="00E17EA7">
        <w:rPr>
          <w:szCs w:val="24"/>
        </w:rPr>
        <w:t xml:space="preserve"> </w:t>
      </w:r>
      <w:r w:rsidRPr="00582519">
        <w:rPr>
          <w:szCs w:val="24"/>
        </w:rPr>
        <w:t>your building/space.</w:t>
      </w:r>
      <w:r w:rsidR="00807129" w:rsidRPr="00582519">
        <w:rPr>
          <w:szCs w:val="24"/>
        </w:rPr>
        <w:t xml:space="preserve"> </w:t>
      </w:r>
      <w:r w:rsidR="00DF23A7" w:rsidRPr="00582519">
        <w:rPr>
          <w:szCs w:val="24"/>
        </w:rPr>
        <w:t>L</w:t>
      </w:r>
      <w:r w:rsidR="00807129" w:rsidRPr="00582519">
        <w:rPr>
          <w:szCs w:val="24"/>
        </w:rPr>
        <w:t xml:space="preserve">ighting should be direct, reflected downward, and without pooling or glare. </w:t>
      </w:r>
    </w:p>
    <w:p w14:paraId="0D749976" w14:textId="02C78B7C" w:rsidR="00807129" w:rsidRPr="00582519" w:rsidRDefault="00807129" w:rsidP="00EE1473">
      <w:pPr>
        <w:spacing w:line="288" w:lineRule="auto"/>
        <w:rPr>
          <w:szCs w:val="24"/>
        </w:rPr>
      </w:pPr>
      <w:r w:rsidRPr="00582519">
        <w:rPr>
          <w:szCs w:val="24"/>
        </w:rPr>
        <w:t xml:space="preserve">For more information, visit: </w:t>
      </w:r>
      <w:hyperlink r:id="rId16" w:history="1">
        <w:r w:rsidRPr="00582519">
          <w:rPr>
            <w:rStyle w:val="Hyperlink"/>
            <w:szCs w:val="24"/>
          </w:rPr>
          <w:t>https://www.visability.com.au/our-teams-vision/low-vision-lighting/</w:t>
        </w:r>
      </w:hyperlink>
      <w:r w:rsidRPr="00582519">
        <w:rPr>
          <w:szCs w:val="24"/>
        </w:rPr>
        <w:t>.</w:t>
      </w:r>
    </w:p>
    <w:p w14:paraId="156CDEAE"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0CA7815F"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111AC9EB"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4BC0FCE2"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07AB0538" w14:textId="77777777" w:rsidR="00593CA2" w:rsidRPr="00582519" w:rsidRDefault="00593CA2" w:rsidP="00EE1473">
      <w:pPr>
        <w:spacing w:line="288" w:lineRule="auto"/>
        <w:rPr>
          <w:b/>
          <w:bCs/>
          <w:szCs w:val="24"/>
        </w:rPr>
      </w:pPr>
    </w:p>
    <w:p w14:paraId="46F3E393" w14:textId="5BA47BBA" w:rsidR="00593CA2" w:rsidRPr="00582519" w:rsidRDefault="00E731A7" w:rsidP="00EE1473">
      <w:pPr>
        <w:spacing w:line="288" w:lineRule="auto"/>
        <w:rPr>
          <w:b/>
          <w:bCs/>
          <w:szCs w:val="24"/>
          <w:u w:val="single"/>
          <w:lang w:val="en-GB"/>
        </w:rPr>
      </w:pPr>
      <w:r w:rsidRPr="00582519">
        <w:rPr>
          <w:b/>
          <w:bCs/>
          <w:szCs w:val="24"/>
        </w:rPr>
        <w:t>1</w:t>
      </w:r>
      <w:r w:rsidR="005B5F9B">
        <w:rPr>
          <w:b/>
          <w:bCs/>
          <w:szCs w:val="24"/>
        </w:rPr>
        <w:t>0</w:t>
      </w:r>
      <w:r w:rsidRPr="00582519">
        <w:rPr>
          <w:b/>
          <w:bCs/>
          <w:szCs w:val="24"/>
        </w:rPr>
        <w:t xml:space="preserve">. </w:t>
      </w:r>
      <w:r w:rsidR="00593CA2" w:rsidRPr="00582519">
        <w:rPr>
          <w:b/>
          <w:bCs/>
          <w:szCs w:val="24"/>
        </w:rPr>
        <w:t>Can ticket machine controls be operated by someone seated or standing?</w:t>
      </w:r>
    </w:p>
    <w:p w14:paraId="156E5B04" w14:textId="44D9D225" w:rsidR="00593CA2" w:rsidRPr="00582519" w:rsidRDefault="00593CA2" w:rsidP="00EE1473">
      <w:pPr>
        <w:spacing w:line="288" w:lineRule="auto"/>
        <w:rPr>
          <w:b/>
          <w:szCs w:val="24"/>
          <w:lang w:val="en-GB"/>
        </w:rPr>
      </w:pPr>
      <w:r w:rsidRPr="00582519">
        <w:rPr>
          <w:szCs w:val="24"/>
        </w:rPr>
        <w:t xml:space="preserve">Controls positioned at a height able to be operated by someone seated or standing ensures accessibility for users of wheelchairs or people </w:t>
      </w:r>
      <w:r w:rsidR="00142AF8">
        <w:rPr>
          <w:szCs w:val="24"/>
        </w:rPr>
        <w:t>of</w:t>
      </w:r>
      <w:r w:rsidRPr="00582519">
        <w:rPr>
          <w:szCs w:val="24"/>
        </w:rPr>
        <w:t xml:space="preserve"> short statur</w:t>
      </w:r>
      <w:r w:rsidR="00142AF8">
        <w:rPr>
          <w:szCs w:val="24"/>
        </w:rPr>
        <w:t>e</w:t>
      </w:r>
      <w:r w:rsidRPr="00582519">
        <w:rPr>
          <w:szCs w:val="24"/>
        </w:rPr>
        <w:t>.</w:t>
      </w:r>
    </w:p>
    <w:p w14:paraId="27693E4B"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0B8785DC"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69270EC1"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280B047C" w14:textId="1453B691" w:rsidR="00CE1FAF" w:rsidRPr="00CE1FAF" w:rsidRDefault="00427B18" w:rsidP="00EE1473">
      <w:pPr>
        <w:pStyle w:val="ListParagraph"/>
        <w:numPr>
          <w:ilvl w:val="2"/>
          <w:numId w:val="5"/>
        </w:numPr>
        <w:spacing w:line="288" w:lineRule="auto"/>
        <w:ind w:left="426"/>
        <w:rPr>
          <w:b/>
          <w:bCs/>
          <w:szCs w:val="24"/>
        </w:rPr>
      </w:pPr>
      <w:r w:rsidRPr="00582519">
        <w:rPr>
          <w:szCs w:val="24"/>
        </w:rPr>
        <w:t>Resources required:</w:t>
      </w:r>
    </w:p>
    <w:p w14:paraId="6862A44D" w14:textId="77777777" w:rsidR="008C6127" w:rsidRDefault="008C6127" w:rsidP="00EE1473">
      <w:pPr>
        <w:spacing w:line="288" w:lineRule="auto"/>
        <w:rPr>
          <w:b/>
          <w:bCs/>
          <w:szCs w:val="24"/>
        </w:rPr>
      </w:pPr>
    </w:p>
    <w:p w14:paraId="0F7F6A98" w14:textId="573A0870" w:rsidR="00593CA2" w:rsidRPr="00582519" w:rsidRDefault="00E731A7" w:rsidP="00EE1473">
      <w:pPr>
        <w:spacing w:line="288" w:lineRule="auto"/>
        <w:rPr>
          <w:b/>
          <w:bCs/>
          <w:szCs w:val="24"/>
          <w:u w:val="single"/>
          <w:lang w:val="en-GB"/>
        </w:rPr>
      </w:pPr>
      <w:r w:rsidRPr="00582519">
        <w:rPr>
          <w:b/>
          <w:bCs/>
          <w:szCs w:val="24"/>
        </w:rPr>
        <w:t>1</w:t>
      </w:r>
      <w:r w:rsidR="005B5F9B">
        <w:rPr>
          <w:b/>
          <w:bCs/>
          <w:szCs w:val="24"/>
        </w:rPr>
        <w:t>1</w:t>
      </w:r>
      <w:r w:rsidRPr="00582519">
        <w:rPr>
          <w:b/>
          <w:bCs/>
          <w:szCs w:val="24"/>
        </w:rPr>
        <w:t xml:space="preserve">. </w:t>
      </w:r>
      <w:r w:rsidR="00593CA2" w:rsidRPr="00582519">
        <w:rPr>
          <w:b/>
          <w:bCs/>
          <w:szCs w:val="24"/>
        </w:rPr>
        <w:t>How many steps or kerbs are there between parking and the main entrance?</w:t>
      </w:r>
    </w:p>
    <w:p w14:paraId="262913C6" w14:textId="06A58725" w:rsidR="00593CA2" w:rsidRPr="00582519" w:rsidRDefault="00593CA2" w:rsidP="00EE1473">
      <w:pPr>
        <w:spacing w:line="288" w:lineRule="auto"/>
        <w:rPr>
          <w:b/>
          <w:szCs w:val="24"/>
          <w:lang w:val="en-GB"/>
        </w:rPr>
      </w:pPr>
      <w:r w:rsidRPr="00582519">
        <w:rPr>
          <w:szCs w:val="24"/>
        </w:rPr>
        <w:t>The pathway from drop-off or parking areas to the main entrance needs to be free of steps but can contain kerbs with ramps. A flat pathway provides optimal access to the entrance for anyone walking or using a mobility aid such as a wheelchair, scooter or walking frame.</w:t>
      </w:r>
    </w:p>
    <w:p w14:paraId="67677D9B" w14:textId="77777777" w:rsidR="00593CA2" w:rsidRPr="00582519" w:rsidRDefault="00593CA2" w:rsidP="00EE1473">
      <w:pPr>
        <w:pStyle w:val="ListParagraph"/>
        <w:numPr>
          <w:ilvl w:val="2"/>
          <w:numId w:val="5"/>
        </w:numPr>
        <w:spacing w:line="288" w:lineRule="auto"/>
        <w:ind w:left="426"/>
        <w:rPr>
          <w:szCs w:val="24"/>
        </w:rPr>
      </w:pPr>
      <w:r w:rsidRPr="00582519">
        <w:rPr>
          <w:szCs w:val="24"/>
        </w:rPr>
        <w:t>Current situation:</w:t>
      </w:r>
    </w:p>
    <w:p w14:paraId="084A8997"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2E8D1703"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75B8878F"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3099482D" w14:textId="77777777" w:rsidR="007D5F68" w:rsidRDefault="007D5F68" w:rsidP="00AA47D5">
      <w:pPr>
        <w:spacing w:line="288" w:lineRule="auto"/>
        <w:rPr>
          <w:b/>
          <w:bCs/>
          <w:szCs w:val="24"/>
        </w:rPr>
      </w:pPr>
    </w:p>
    <w:p w14:paraId="0FBCCF3B" w14:textId="7F573582" w:rsidR="005B5F9B" w:rsidRPr="00582519" w:rsidRDefault="005B5F9B" w:rsidP="005B5F9B">
      <w:pPr>
        <w:spacing w:line="288" w:lineRule="auto"/>
        <w:rPr>
          <w:b/>
          <w:bCs/>
          <w:szCs w:val="24"/>
          <w:u w:val="single"/>
          <w:lang w:val="en-GB"/>
        </w:rPr>
      </w:pPr>
      <w:r>
        <w:rPr>
          <w:b/>
          <w:bCs/>
          <w:szCs w:val="24"/>
        </w:rPr>
        <w:t>12</w:t>
      </w:r>
      <w:r w:rsidRPr="00582519">
        <w:rPr>
          <w:b/>
          <w:bCs/>
          <w:szCs w:val="24"/>
        </w:rPr>
        <w:t>. What is the distance from the closest drop-off point to your building/space? Is the drop-off point undercover?</w:t>
      </w:r>
    </w:p>
    <w:p w14:paraId="5966BE0F" w14:textId="77777777" w:rsidR="005B5F9B" w:rsidRPr="00582519" w:rsidRDefault="005B5F9B" w:rsidP="005B5F9B">
      <w:pPr>
        <w:spacing w:line="288" w:lineRule="auto"/>
        <w:rPr>
          <w:b/>
          <w:bCs/>
          <w:szCs w:val="24"/>
          <w:lang w:val="en-GB"/>
        </w:rPr>
      </w:pPr>
      <w:r w:rsidRPr="00582519">
        <w:rPr>
          <w:szCs w:val="24"/>
        </w:rPr>
        <w:t>Some people with disabilities may travel to your building/event space via taxi, rideshare service or private vehicle driven by someone else. They may not require parking in these instances, but require a drop-off point from which the passenger may receive assistance to alight and locate the building. Having designated drop-off points avoids drivers infringing parking laws to assist a passenger to access your building/event space. Ensuring drop-off points are undercover provides protection from weather and thus improves accessibility for people who use wheelchairs or other assistive mobility devices.</w:t>
      </w:r>
    </w:p>
    <w:p w14:paraId="5596250F" w14:textId="77777777" w:rsidR="005B5F9B" w:rsidRPr="00582519" w:rsidRDefault="005B5F9B" w:rsidP="005B5F9B">
      <w:pPr>
        <w:pStyle w:val="ListParagraph"/>
        <w:numPr>
          <w:ilvl w:val="2"/>
          <w:numId w:val="5"/>
        </w:numPr>
        <w:spacing w:line="288" w:lineRule="auto"/>
        <w:ind w:left="426"/>
        <w:rPr>
          <w:szCs w:val="24"/>
        </w:rPr>
      </w:pPr>
      <w:r w:rsidRPr="00582519">
        <w:rPr>
          <w:szCs w:val="24"/>
        </w:rPr>
        <w:t>Current situation:</w:t>
      </w:r>
    </w:p>
    <w:p w14:paraId="7C188198" w14:textId="77777777" w:rsidR="005B5F9B" w:rsidRPr="00582519" w:rsidRDefault="005B5F9B" w:rsidP="005B5F9B">
      <w:pPr>
        <w:pStyle w:val="ListParagraph"/>
        <w:numPr>
          <w:ilvl w:val="2"/>
          <w:numId w:val="5"/>
        </w:numPr>
        <w:spacing w:line="288" w:lineRule="auto"/>
        <w:ind w:left="426"/>
        <w:rPr>
          <w:szCs w:val="24"/>
        </w:rPr>
      </w:pPr>
      <w:r w:rsidRPr="00582519">
        <w:rPr>
          <w:szCs w:val="24"/>
        </w:rPr>
        <w:t xml:space="preserve">Action required: </w:t>
      </w:r>
    </w:p>
    <w:p w14:paraId="5330998E" w14:textId="77777777" w:rsidR="005B5F9B" w:rsidRPr="00582519" w:rsidRDefault="005B5F9B" w:rsidP="005B5F9B">
      <w:pPr>
        <w:pStyle w:val="ListParagraph"/>
        <w:numPr>
          <w:ilvl w:val="2"/>
          <w:numId w:val="5"/>
        </w:numPr>
        <w:spacing w:line="288" w:lineRule="auto"/>
        <w:ind w:left="426"/>
        <w:rPr>
          <w:szCs w:val="24"/>
        </w:rPr>
      </w:pPr>
      <w:r w:rsidRPr="00582519">
        <w:rPr>
          <w:szCs w:val="24"/>
        </w:rPr>
        <w:t>Time frame for action:</w:t>
      </w:r>
    </w:p>
    <w:p w14:paraId="0A7FC7D0" w14:textId="77777777" w:rsidR="005B5F9B" w:rsidRPr="00582519" w:rsidRDefault="005B5F9B" w:rsidP="005B5F9B">
      <w:pPr>
        <w:pStyle w:val="ListParagraph"/>
        <w:numPr>
          <w:ilvl w:val="2"/>
          <w:numId w:val="5"/>
        </w:numPr>
        <w:spacing w:line="288" w:lineRule="auto"/>
        <w:ind w:left="426"/>
        <w:rPr>
          <w:b/>
          <w:bCs/>
          <w:szCs w:val="24"/>
        </w:rPr>
      </w:pPr>
      <w:r w:rsidRPr="00582519">
        <w:rPr>
          <w:szCs w:val="24"/>
        </w:rPr>
        <w:t>Resources required:</w:t>
      </w:r>
    </w:p>
    <w:p w14:paraId="7444D56E" w14:textId="77777777" w:rsidR="005B5F9B" w:rsidRPr="00582519" w:rsidRDefault="005B5F9B" w:rsidP="00AA47D5">
      <w:pPr>
        <w:spacing w:line="288" w:lineRule="auto"/>
        <w:rPr>
          <w:b/>
          <w:bCs/>
          <w:szCs w:val="24"/>
        </w:rPr>
      </w:pPr>
    </w:p>
    <w:p w14:paraId="4B23E253" w14:textId="17519A4D" w:rsidR="00593CA2" w:rsidRPr="00582519" w:rsidRDefault="00E731A7" w:rsidP="00EE1473">
      <w:pPr>
        <w:spacing w:line="288" w:lineRule="auto"/>
        <w:rPr>
          <w:b/>
          <w:bCs/>
          <w:szCs w:val="24"/>
          <w:u w:val="single"/>
          <w:lang w:val="en-GB"/>
        </w:rPr>
      </w:pPr>
      <w:r w:rsidRPr="00582519">
        <w:rPr>
          <w:b/>
          <w:bCs/>
          <w:szCs w:val="24"/>
        </w:rPr>
        <w:t xml:space="preserve">13. </w:t>
      </w:r>
      <w:r w:rsidR="00593CA2" w:rsidRPr="00582519">
        <w:rPr>
          <w:b/>
          <w:bCs/>
          <w:szCs w:val="24"/>
        </w:rPr>
        <w:t>Are tactile ground surface indicators used to support people who are blind or vision impaired?</w:t>
      </w:r>
    </w:p>
    <w:p w14:paraId="73B88F10" w14:textId="77777777" w:rsidR="004E6593" w:rsidRPr="00582519" w:rsidRDefault="00593CA2" w:rsidP="00EE1473">
      <w:pPr>
        <w:spacing w:line="288" w:lineRule="auto"/>
        <w:rPr>
          <w:szCs w:val="24"/>
        </w:rPr>
      </w:pPr>
      <w:r w:rsidRPr="00582519">
        <w:rPr>
          <w:szCs w:val="24"/>
        </w:rPr>
        <w:t xml:space="preserve">These provide tactile and visual orientation for people who are blind and vision impaired, warning of hazards and indicating paths of travel. </w:t>
      </w:r>
    </w:p>
    <w:p w14:paraId="3AAE5A1A" w14:textId="4DEF6312" w:rsidR="00593CA2" w:rsidRPr="00582519" w:rsidRDefault="00593CA2" w:rsidP="00EE1473">
      <w:pPr>
        <w:spacing w:line="288" w:lineRule="auto"/>
        <w:rPr>
          <w:szCs w:val="24"/>
        </w:rPr>
      </w:pPr>
      <w:r w:rsidRPr="00582519">
        <w:rPr>
          <w:szCs w:val="24"/>
        </w:rPr>
        <w:t xml:space="preserve">For more information, visit: </w:t>
      </w:r>
      <w:hyperlink r:id="rId17" w:history="1">
        <w:r w:rsidRPr="00582519">
          <w:rPr>
            <w:rStyle w:val="Hyperlink"/>
            <w:szCs w:val="24"/>
          </w:rPr>
          <w:t>https://australiandisabilitynetwork.org.au/DFD/dfd-06-11-tactile-ground-surface-indicators.html</w:t>
        </w:r>
      </w:hyperlink>
      <w:r w:rsidRPr="00582519">
        <w:rPr>
          <w:szCs w:val="24"/>
        </w:rPr>
        <w:t>.</w:t>
      </w:r>
    </w:p>
    <w:p w14:paraId="3E6B71A5" w14:textId="77777777" w:rsidR="00427B18" w:rsidRPr="00582519" w:rsidRDefault="00427B18" w:rsidP="00427B18">
      <w:pPr>
        <w:pStyle w:val="ListParagraph"/>
        <w:numPr>
          <w:ilvl w:val="2"/>
          <w:numId w:val="5"/>
        </w:numPr>
        <w:spacing w:line="288" w:lineRule="auto"/>
        <w:ind w:left="426"/>
        <w:rPr>
          <w:szCs w:val="24"/>
        </w:rPr>
      </w:pPr>
      <w:r w:rsidRPr="00582519">
        <w:rPr>
          <w:szCs w:val="24"/>
        </w:rPr>
        <w:t>Current situation:</w:t>
      </w:r>
    </w:p>
    <w:p w14:paraId="3AF39B9C"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2EA59341"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210EE774"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40F9C83D" w14:textId="77777777" w:rsidR="00F1592E" w:rsidRDefault="00F1592E" w:rsidP="00EE1473">
      <w:pPr>
        <w:spacing w:line="288" w:lineRule="auto"/>
        <w:rPr>
          <w:b/>
          <w:szCs w:val="24"/>
        </w:rPr>
      </w:pPr>
    </w:p>
    <w:p w14:paraId="5AE21233" w14:textId="68BDDA42" w:rsidR="00CE1FAF" w:rsidRPr="00582519" w:rsidRDefault="00CE1FAF" w:rsidP="00CE1FAF">
      <w:pPr>
        <w:pStyle w:val="Heading3"/>
      </w:pPr>
      <w:r>
        <w:t>Entrance</w:t>
      </w:r>
    </w:p>
    <w:p w14:paraId="203CE320" w14:textId="793596AE" w:rsidR="00CE1FAF" w:rsidRPr="00CE1FAF" w:rsidRDefault="00CE1FAF" w:rsidP="00CE1FAF">
      <w:pPr>
        <w:spacing w:after="360" w:line="288" w:lineRule="auto"/>
      </w:pPr>
      <w:r w:rsidRPr="00582519">
        <w:rPr>
          <w:szCs w:val="24"/>
        </w:rPr>
        <w:t xml:space="preserve">These questions assess how </w:t>
      </w:r>
      <w:r w:rsidR="00B95B65">
        <w:rPr>
          <w:szCs w:val="24"/>
        </w:rPr>
        <w:t>your</w:t>
      </w:r>
      <w:r w:rsidRPr="00582519">
        <w:rPr>
          <w:szCs w:val="24"/>
        </w:rPr>
        <w:t xml:space="preserve"> </w:t>
      </w:r>
      <w:r w:rsidR="00303074">
        <w:rPr>
          <w:szCs w:val="24"/>
        </w:rPr>
        <w:t>premises</w:t>
      </w:r>
      <w:r w:rsidRPr="00582519">
        <w:rPr>
          <w:szCs w:val="24"/>
        </w:rPr>
        <w:t xml:space="preserve"> facilitat</w:t>
      </w:r>
      <w:r w:rsidR="00B95B65">
        <w:rPr>
          <w:szCs w:val="24"/>
        </w:rPr>
        <w:t>e</w:t>
      </w:r>
      <w:r w:rsidRPr="00582519">
        <w:rPr>
          <w:szCs w:val="24"/>
        </w:rPr>
        <w:t xml:space="preserve"> </w:t>
      </w:r>
      <w:r w:rsidR="005C64B2">
        <w:rPr>
          <w:szCs w:val="24"/>
        </w:rPr>
        <w:t>safe</w:t>
      </w:r>
      <w:r w:rsidR="005E04DB">
        <w:rPr>
          <w:szCs w:val="24"/>
        </w:rPr>
        <w:t>,</w:t>
      </w:r>
      <w:r w:rsidR="00B95B65">
        <w:rPr>
          <w:szCs w:val="24"/>
        </w:rPr>
        <w:t xml:space="preserve"> convenient</w:t>
      </w:r>
      <w:r w:rsidR="005C64B2">
        <w:rPr>
          <w:szCs w:val="24"/>
        </w:rPr>
        <w:t xml:space="preserve"> external </w:t>
      </w:r>
      <w:r w:rsidR="00FC39D1">
        <w:rPr>
          <w:szCs w:val="24"/>
        </w:rPr>
        <w:t>access</w:t>
      </w:r>
      <w:r w:rsidRPr="00582519">
        <w:rPr>
          <w:szCs w:val="24"/>
        </w:rPr>
        <w:t>.</w:t>
      </w:r>
      <w:r w:rsidRPr="00582519">
        <w:t xml:space="preserve"> </w:t>
      </w:r>
      <w:r w:rsidR="000A1AC5" w:rsidRPr="00582519">
        <w:t xml:space="preserve">Accessibility is achieved when women </w:t>
      </w:r>
      <w:r w:rsidR="007C339B">
        <w:t xml:space="preserve">and non-binary people </w:t>
      </w:r>
      <w:r w:rsidR="000A1AC5" w:rsidRPr="00582519">
        <w:t xml:space="preserve">with disabilities can easily and safely enter </w:t>
      </w:r>
      <w:r w:rsidR="000A1AC5">
        <w:t>and</w:t>
      </w:r>
      <w:r w:rsidR="000A1AC5" w:rsidRPr="00582519">
        <w:t xml:space="preserve"> exit the parts of the </w:t>
      </w:r>
      <w:r w:rsidR="000A1AC5">
        <w:t>building or space</w:t>
      </w:r>
      <w:r w:rsidR="000A1AC5" w:rsidRPr="00582519">
        <w:t xml:space="preserve"> necessary </w:t>
      </w:r>
      <w:r w:rsidR="000A1AC5">
        <w:t>to</w:t>
      </w:r>
      <w:r w:rsidR="000A1AC5" w:rsidRPr="00582519">
        <w:t xml:space="preserve"> fulfi</w:t>
      </w:r>
      <w:r w:rsidR="000A1AC5">
        <w:t xml:space="preserve">ll </w:t>
      </w:r>
      <w:r w:rsidR="000A1AC5" w:rsidRPr="00582519">
        <w:t>their role as equal and valued visitor, participant, presenter, or employee.</w:t>
      </w:r>
    </w:p>
    <w:p w14:paraId="22B2C8D5" w14:textId="36C6375C" w:rsidR="00651513" w:rsidRPr="00582519" w:rsidRDefault="0022679D" w:rsidP="00651513">
      <w:pPr>
        <w:spacing w:line="288" w:lineRule="auto"/>
        <w:rPr>
          <w:b/>
          <w:bCs/>
          <w:szCs w:val="24"/>
          <w:u w:val="single"/>
          <w:lang w:val="en-GB"/>
        </w:rPr>
      </w:pPr>
      <w:r>
        <w:rPr>
          <w:b/>
          <w:bCs/>
          <w:szCs w:val="24"/>
        </w:rPr>
        <w:t>14</w:t>
      </w:r>
      <w:r w:rsidR="00651513" w:rsidRPr="00582519">
        <w:rPr>
          <w:b/>
          <w:bCs/>
          <w:szCs w:val="24"/>
        </w:rPr>
        <w:t xml:space="preserve">. Does the width of the pathway to the </w:t>
      </w:r>
      <w:r w:rsidR="00336844">
        <w:rPr>
          <w:b/>
          <w:bCs/>
          <w:szCs w:val="24"/>
        </w:rPr>
        <w:t xml:space="preserve">entrance </w:t>
      </w:r>
      <w:r w:rsidR="00336844" w:rsidRPr="00582519">
        <w:rPr>
          <w:b/>
          <w:szCs w:val="24"/>
        </w:rPr>
        <w:t xml:space="preserve">of your building/space </w:t>
      </w:r>
      <w:r w:rsidR="00651513" w:rsidRPr="00582519">
        <w:rPr>
          <w:b/>
          <w:bCs/>
          <w:szCs w:val="24"/>
        </w:rPr>
        <w:t>allow room for a person in a wheelchair to turn?</w:t>
      </w:r>
    </w:p>
    <w:p w14:paraId="3FCF5A1D" w14:textId="77777777" w:rsidR="00651513" w:rsidRPr="00582519" w:rsidRDefault="00651513" w:rsidP="00651513">
      <w:pPr>
        <w:spacing w:line="288" w:lineRule="auto"/>
        <w:rPr>
          <w:szCs w:val="24"/>
        </w:rPr>
      </w:pPr>
      <w:r w:rsidRPr="00582519">
        <w:rPr>
          <w:szCs w:val="24"/>
        </w:rPr>
        <w:t>Adequate turning space on an entrance path facilitates a person in a wheelchair turning to access the entrance while remaining on the path.</w:t>
      </w:r>
    </w:p>
    <w:p w14:paraId="10C0CFFF" w14:textId="77777777" w:rsidR="00651513" w:rsidRPr="00582519" w:rsidRDefault="00651513" w:rsidP="00651513">
      <w:pPr>
        <w:spacing w:line="288" w:lineRule="auto"/>
        <w:rPr>
          <w:szCs w:val="24"/>
        </w:rPr>
      </w:pPr>
      <w:r w:rsidRPr="00582519">
        <w:rPr>
          <w:szCs w:val="24"/>
        </w:rPr>
        <w:t xml:space="preserve">For more information, visit: </w:t>
      </w:r>
      <w:hyperlink r:id="rId18" w:history="1">
        <w:r w:rsidRPr="00582519">
          <w:rPr>
            <w:rStyle w:val="Hyperlink"/>
            <w:szCs w:val="24"/>
          </w:rPr>
          <w:t>https://accessed.com.au/news/australian-standards-wheelchair-access-tips-and-advice</w:t>
        </w:r>
      </w:hyperlink>
      <w:r w:rsidRPr="00582519">
        <w:rPr>
          <w:szCs w:val="24"/>
        </w:rPr>
        <w:t>.</w:t>
      </w:r>
    </w:p>
    <w:p w14:paraId="4FF82BB9" w14:textId="77777777" w:rsidR="00651513" w:rsidRPr="00582519" w:rsidRDefault="00651513" w:rsidP="00651513">
      <w:pPr>
        <w:pStyle w:val="ListParagraph"/>
        <w:numPr>
          <w:ilvl w:val="2"/>
          <w:numId w:val="5"/>
        </w:numPr>
        <w:spacing w:line="288" w:lineRule="auto"/>
        <w:ind w:left="426"/>
        <w:rPr>
          <w:szCs w:val="24"/>
        </w:rPr>
      </w:pPr>
      <w:r w:rsidRPr="00582519">
        <w:rPr>
          <w:szCs w:val="24"/>
        </w:rPr>
        <w:t>Current situation:</w:t>
      </w:r>
    </w:p>
    <w:p w14:paraId="7EB239FC" w14:textId="77777777" w:rsidR="00651513" w:rsidRPr="00582519" w:rsidRDefault="00651513" w:rsidP="00651513">
      <w:pPr>
        <w:pStyle w:val="ListParagraph"/>
        <w:numPr>
          <w:ilvl w:val="2"/>
          <w:numId w:val="5"/>
        </w:numPr>
        <w:spacing w:line="288" w:lineRule="auto"/>
        <w:ind w:left="426"/>
        <w:rPr>
          <w:szCs w:val="24"/>
        </w:rPr>
      </w:pPr>
      <w:r w:rsidRPr="00582519">
        <w:rPr>
          <w:szCs w:val="24"/>
        </w:rPr>
        <w:t xml:space="preserve">Action required: </w:t>
      </w:r>
    </w:p>
    <w:p w14:paraId="16677A53" w14:textId="77777777" w:rsidR="00651513" w:rsidRPr="00582519" w:rsidRDefault="00651513" w:rsidP="00651513">
      <w:pPr>
        <w:pStyle w:val="ListParagraph"/>
        <w:numPr>
          <w:ilvl w:val="2"/>
          <w:numId w:val="5"/>
        </w:numPr>
        <w:spacing w:line="288" w:lineRule="auto"/>
        <w:ind w:left="426"/>
        <w:rPr>
          <w:szCs w:val="24"/>
        </w:rPr>
      </w:pPr>
      <w:r w:rsidRPr="00582519">
        <w:rPr>
          <w:szCs w:val="24"/>
        </w:rPr>
        <w:t>Time frame for action:</w:t>
      </w:r>
    </w:p>
    <w:p w14:paraId="1ACC8CB5" w14:textId="77777777" w:rsidR="00651513" w:rsidRPr="00582519" w:rsidRDefault="00651513" w:rsidP="00651513">
      <w:pPr>
        <w:pStyle w:val="ListParagraph"/>
        <w:numPr>
          <w:ilvl w:val="2"/>
          <w:numId w:val="5"/>
        </w:numPr>
        <w:spacing w:line="288" w:lineRule="auto"/>
        <w:ind w:left="426"/>
        <w:rPr>
          <w:b/>
          <w:bCs/>
          <w:szCs w:val="24"/>
        </w:rPr>
      </w:pPr>
      <w:r w:rsidRPr="00582519">
        <w:rPr>
          <w:szCs w:val="24"/>
        </w:rPr>
        <w:t>Resources required:</w:t>
      </w:r>
    </w:p>
    <w:p w14:paraId="6BC95514" w14:textId="77777777" w:rsidR="007852C2" w:rsidRPr="00582519" w:rsidRDefault="007852C2" w:rsidP="00651513">
      <w:pPr>
        <w:spacing w:line="288" w:lineRule="auto"/>
        <w:rPr>
          <w:b/>
          <w:bCs/>
          <w:szCs w:val="24"/>
        </w:rPr>
      </w:pPr>
    </w:p>
    <w:p w14:paraId="680B2B9B" w14:textId="65CC2EEC" w:rsidR="00651513" w:rsidRPr="00582519" w:rsidRDefault="000201AA" w:rsidP="00651513">
      <w:pPr>
        <w:spacing w:line="288" w:lineRule="auto"/>
        <w:rPr>
          <w:b/>
          <w:bCs/>
          <w:szCs w:val="24"/>
          <w:u w:val="single"/>
          <w:lang w:val="en-GB"/>
        </w:rPr>
      </w:pPr>
      <w:r>
        <w:rPr>
          <w:b/>
          <w:bCs/>
          <w:szCs w:val="24"/>
        </w:rPr>
        <w:t>15</w:t>
      </w:r>
      <w:r w:rsidR="00651513" w:rsidRPr="00582519">
        <w:rPr>
          <w:b/>
          <w:bCs/>
          <w:szCs w:val="24"/>
        </w:rPr>
        <w:t>. Is the lighting of the pathway to the entrance consistent and even?</w:t>
      </w:r>
    </w:p>
    <w:p w14:paraId="0F94CE33" w14:textId="77777777" w:rsidR="00651513" w:rsidRPr="00582519" w:rsidRDefault="00651513" w:rsidP="00651513">
      <w:pPr>
        <w:spacing w:line="288" w:lineRule="auto"/>
        <w:rPr>
          <w:szCs w:val="24"/>
        </w:rPr>
      </w:pPr>
      <w:r w:rsidRPr="00582519">
        <w:rPr>
          <w:bCs/>
          <w:szCs w:val="24"/>
          <w:lang w:val="en-GB"/>
        </w:rPr>
        <w:t xml:space="preserve">To </w:t>
      </w:r>
      <w:r w:rsidRPr="00582519">
        <w:rPr>
          <w:szCs w:val="24"/>
        </w:rPr>
        <w:t>ensure safe navigation of pathways leading to the entrance</w:t>
      </w:r>
      <w:r w:rsidRPr="00582519">
        <w:rPr>
          <w:bCs/>
          <w:szCs w:val="24"/>
          <w:lang w:val="en-GB"/>
        </w:rPr>
        <w:t xml:space="preserve">, </w:t>
      </w:r>
      <w:r w:rsidRPr="00582519">
        <w:rPr>
          <w:szCs w:val="24"/>
        </w:rPr>
        <w:t xml:space="preserve">lighting should be direct, reflected downward, and without pooling or glare. </w:t>
      </w:r>
    </w:p>
    <w:p w14:paraId="5AB73BCA" w14:textId="77777777" w:rsidR="00651513" w:rsidRPr="00582519" w:rsidRDefault="00651513" w:rsidP="00651513">
      <w:pPr>
        <w:spacing w:line="288" w:lineRule="auto"/>
        <w:rPr>
          <w:b/>
          <w:szCs w:val="24"/>
          <w:lang w:val="en-GB"/>
        </w:rPr>
      </w:pPr>
      <w:r w:rsidRPr="00582519">
        <w:rPr>
          <w:szCs w:val="24"/>
        </w:rPr>
        <w:t xml:space="preserve">For more information, visit: </w:t>
      </w:r>
      <w:hyperlink r:id="rId19" w:history="1">
        <w:r w:rsidRPr="00582519">
          <w:rPr>
            <w:rStyle w:val="Hyperlink"/>
            <w:szCs w:val="24"/>
          </w:rPr>
          <w:t>https://www.visability.com.au/our-teams-vision/low-vision-lighting/</w:t>
        </w:r>
      </w:hyperlink>
    </w:p>
    <w:p w14:paraId="427D963D" w14:textId="77777777" w:rsidR="00651513" w:rsidRPr="00582519" w:rsidRDefault="00651513" w:rsidP="00651513">
      <w:pPr>
        <w:pStyle w:val="ListParagraph"/>
        <w:numPr>
          <w:ilvl w:val="2"/>
          <w:numId w:val="5"/>
        </w:numPr>
        <w:spacing w:line="288" w:lineRule="auto"/>
        <w:ind w:left="426"/>
        <w:rPr>
          <w:szCs w:val="24"/>
        </w:rPr>
      </w:pPr>
      <w:r w:rsidRPr="00582519">
        <w:rPr>
          <w:szCs w:val="24"/>
        </w:rPr>
        <w:t>Current situation:</w:t>
      </w:r>
    </w:p>
    <w:p w14:paraId="66F9848A" w14:textId="77777777" w:rsidR="00651513" w:rsidRPr="00582519" w:rsidRDefault="00651513" w:rsidP="00651513">
      <w:pPr>
        <w:pStyle w:val="ListParagraph"/>
        <w:numPr>
          <w:ilvl w:val="2"/>
          <w:numId w:val="5"/>
        </w:numPr>
        <w:spacing w:line="288" w:lineRule="auto"/>
        <w:ind w:left="426"/>
        <w:rPr>
          <w:szCs w:val="24"/>
        </w:rPr>
      </w:pPr>
      <w:r w:rsidRPr="00582519">
        <w:rPr>
          <w:szCs w:val="24"/>
        </w:rPr>
        <w:t xml:space="preserve">Action required: </w:t>
      </w:r>
    </w:p>
    <w:p w14:paraId="0D5E8EEF" w14:textId="77777777" w:rsidR="00651513" w:rsidRPr="00582519" w:rsidRDefault="00651513" w:rsidP="00651513">
      <w:pPr>
        <w:pStyle w:val="ListParagraph"/>
        <w:numPr>
          <w:ilvl w:val="2"/>
          <w:numId w:val="5"/>
        </w:numPr>
        <w:spacing w:line="288" w:lineRule="auto"/>
        <w:ind w:left="426"/>
        <w:rPr>
          <w:szCs w:val="24"/>
        </w:rPr>
      </w:pPr>
      <w:r w:rsidRPr="00582519">
        <w:rPr>
          <w:szCs w:val="24"/>
        </w:rPr>
        <w:t>Time frame for action:</w:t>
      </w:r>
    </w:p>
    <w:p w14:paraId="7F9E1068" w14:textId="77777777" w:rsidR="00651513" w:rsidRPr="00582519" w:rsidRDefault="00651513" w:rsidP="00651513">
      <w:pPr>
        <w:pStyle w:val="ListParagraph"/>
        <w:numPr>
          <w:ilvl w:val="2"/>
          <w:numId w:val="5"/>
        </w:numPr>
        <w:spacing w:line="288" w:lineRule="auto"/>
        <w:ind w:left="426"/>
        <w:rPr>
          <w:b/>
          <w:bCs/>
          <w:szCs w:val="24"/>
        </w:rPr>
      </w:pPr>
      <w:r w:rsidRPr="00582519">
        <w:rPr>
          <w:szCs w:val="24"/>
        </w:rPr>
        <w:t>Resources required:</w:t>
      </w:r>
    </w:p>
    <w:p w14:paraId="6A7196CB" w14:textId="77777777" w:rsidR="00651513" w:rsidRDefault="00651513" w:rsidP="00EE1473">
      <w:pPr>
        <w:spacing w:line="288" w:lineRule="auto"/>
        <w:rPr>
          <w:b/>
          <w:szCs w:val="24"/>
        </w:rPr>
      </w:pPr>
    </w:p>
    <w:p w14:paraId="08BD4FAE" w14:textId="248A1D25" w:rsidR="000E49A5" w:rsidRPr="00582519" w:rsidRDefault="00E731A7" w:rsidP="00EE1473">
      <w:pPr>
        <w:spacing w:line="288" w:lineRule="auto"/>
        <w:rPr>
          <w:b/>
          <w:szCs w:val="24"/>
          <w:u w:val="single"/>
          <w:lang w:val="en-GB"/>
        </w:rPr>
      </w:pPr>
      <w:r w:rsidRPr="00582519">
        <w:rPr>
          <w:b/>
          <w:szCs w:val="24"/>
        </w:rPr>
        <w:t>1</w:t>
      </w:r>
      <w:r w:rsidR="00D92DBC">
        <w:rPr>
          <w:b/>
          <w:szCs w:val="24"/>
        </w:rPr>
        <w:t>6</w:t>
      </w:r>
      <w:r w:rsidRPr="00582519">
        <w:rPr>
          <w:b/>
          <w:szCs w:val="24"/>
        </w:rPr>
        <w:t xml:space="preserve">. </w:t>
      </w:r>
      <w:r w:rsidR="00EE544D" w:rsidRPr="00582519">
        <w:rPr>
          <w:b/>
          <w:szCs w:val="24"/>
        </w:rPr>
        <w:t xml:space="preserve">How </w:t>
      </w:r>
      <w:r w:rsidR="00AD32C7" w:rsidRPr="00582519">
        <w:rPr>
          <w:b/>
          <w:szCs w:val="24"/>
        </w:rPr>
        <w:t>is</w:t>
      </w:r>
      <w:r w:rsidR="000E49A5" w:rsidRPr="00582519">
        <w:rPr>
          <w:b/>
          <w:szCs w:val="24"/>
        </w:rPr>
        <w:t xml:space="preserve"> the main entrance</w:t>
      </w:r>
      <w:r w:rsidR="00791D9F" w:rsidRPr="00582519">
        <w:rPr>
          <w:b/>
          <w:szCs w:val="24"/>
        </w:rPr>
        <w:t xml:space="preserve"> </w:t>
      </w:r>
      <w:r w:rsidR="005A00C0" w:rsidRPr="00582519">
        <w:rPr>
          <w:b/>
          <w:szCs w:val="24"/>
        </w:rPr>
        <w:t>accessed</w:t>
      </w:r>
      <w:r w:rsidR="000E49A5" w:rsidRPr="00582519">
        <w:rPr>
          <w:b/>
          <w:szCs w:val="24"/>
        </w:rPr>
        <w:t>?</w:t>
      </w:r>
      <w:r w:rsidR="005D68AD" w:rsidRPr="00582519">
        <w:rPr>
          <w:b/>
          <w:szCs w:val="24"/>
        </w:rPr>
        <w:t xml:space="preserve"> Is there an </w:t>
      </w:r>
      <w:r w:rsidR="007C6191" w:rsidRPr="00582519">
        <w:rPr>
          <w:b/>
          <w:bCs/>
          <w:szCs w:val="24"/>
        </w:rPr>
        <w:t>entrance ramp</w:t>
      </w:r>
      <w:r w:rsidR="00C00506" w:rsidRPr="00582519">
        <w:rPr>
          <w:b/>
          <w:bCs/>
          <w:szCs w:val="24"/>
        </w:rPr>
        <w:t xml:space="preserve">, </w:t>
      </w:r>
      <w:r w:rsidR="005D68AD" w:rsidRPr="00582519">
        <w:rPr>
          <w:b/>
          <w:bCs/>
          <w:szCs w:val="24"/>
        </w:rPr>
        <w:t xml:space="preserve">and </w:t>
      </w:r>
      <w:r w:rsidR="00C00506" w:rsidRPr="00582519">
        <w:rPr>
          <w:b/>
          <w:bCs/>
          <w:szCs w:val="24"/>
        </w:rPr>
        <w:t xml:space="preserve">if so, </w:t>
      </w:r>
      <w:r w:rsidR="005D68AD" w:rsidRPr="00582519">
        <w:rPr>
          <w:b/>
          <w:bCs/>
          <w:szCs w:val="24"/>
        </w:rPr>
        <w:t>where is it</w:t>
      </w:r>
      <w:r w:rsidR="007C6191" w:rsidRPr="00582519">
        <w:rPr>
          <w:b/>
          <w:bCs/>
          <w:szCs w:val="24"/>
        </w:rPr>
        <w:t xml:space="preserve"> located?</w:t>
      </w:r>
    </w:p>
    <w:p w14:paraId="25EC97E3" w14:textId="0FCE608E" w:rsidR="009B0496" w:rsidRPr="00582519" w:rsidRDefault="320DA3B6" w:rsidP="00EE1473">
      <w:pPr>
        <w:spacing w:line="288" w:lineRule="auto"/>
      </w:pPr>
      <w:r>
        <w:t>R</w:t>
      </w:r>
      <w:r w:rsidR="00EE544D">
        <w:t xml:space="preserve">amps </w:t>
      </w:r>
      <w:r w:rsidR="1E83F246">
        <w:t>should be</w:t>
      </w:r>
      <w:r w:rsidR="00EE544D">
        <w:t xml:space="preserve"> situated at the main entrance, to provide equal access for all users. This is vital if the building threshold is not level with the external pathway and is elevated by steps. If this is not possible, the location of alternative entrance ramps needs to be clearly indicated. </w:t>
      </w:r>
      <w:r w:rsidR="009D0A71">
        <w:t>C</w:t>
      </w:r>
      <w:r w:rsidR="00F4089B">
        <w:t>orrectly and securely positioned</w:t>
      </w:r>
      <w:r w:rsidR="00A721E6">
        <w:t xml:space="preserve"> p</w:t>
      </w:r>
      <w:r w:rsidR="007B2315">
        <w:t>ortable t</w:t>
      </w:r>
      <w:r w:rsidR="003E4C49">
        <w:t xml:space="preserve">emporary ramps are </w:t>
      </w:r>
      <w:r w:rsidR="009D0A71">
        <w:t xml:space="preserve">also </w:t>
      </w:r>
      <w:r w:rsidR="003E4C49">
        <w:t>commercially available</w:t>
      </w:r>
      <w:r w:rsidR="009C30C0">
        <w:t xml:space="preserve"> </w:t>
      </w:r>
      <w:r w:rsidR="009D0A71">
        <w:t xml:space="preserve">to </w:t>
      </w:r>
      <w:r w:rsidR="009C30C0">
        <w:t xml:space="preserve">increase accessibility if permanent infrastructure is unavailable. </w:t>
      </w:r>
    </w:p>
    <w:p w14:paraId="7834480F" w14:textId="66A62EBC" w:rsidR="000E49A5" w:rsidRPr="00582519" w:rsidRDefault="009B0496" w:rsidP="00EE1473">
      <w:pPr>
        <w:spacing w:line="288" w:lineRule="auto"/>
        <w:rPr>
          <w:b/>
          <w:szCs w:val="24"/>
        </w:rPr>
      </w:pPr>
      <w:r w:rsidRPr="00582519">
        <w:rPr>
          <w:szCs w:val="24"/>
        </w:rPr>
        <w:t>For more technical information on ramps, v</w:t>
      </w:r>
      <w:r w:rsidR="003D524A" w:rsidRPr="00582519">
        <w:rPr>
          <w:szCs w:val="24"/>
        </w:rPr>
        <w:t>isit</w:t>
      </w:r>
      <w:r w:rsidRPr="00582519">
        <w:rPr>
          <w:szCs w:val="24"/>
        </w:rPr>
        <w:t>:</w:t>
      </w:r>
      <w:r w:rsidR="00C41B46" w:rsidRPr="00582519">
        <w:rPr>
          <w:szCs w:val="24"/>
        </w:rPr>
        <w:t xml:space="preserve"> </w:t>
      </w:r>
      <w:hyperlink r:id="rId20" w:history="1">
        <w:r w:rsidR="00C41B46" w:rsidRPr="00582519">
          <w:rPr>
            <w:rStyle w:val="Hyperlink"/>
            <w:rFonts w:cs="Calibri"/>
            <w:szCs w:val="24"/>
          </w:rPr>
          <w:t>https://australiandisabilitynetwork.org.au/DFD/dfd-06-10-ramps-landings-and-walkways.html</w:t>
        </w:r>
      </w:hyperlink>
      <w:r w:rsidR="000E49A5" w:rsidRPr="00582519">
        <w:rPr>
          <w:szCs w:val="24"/>
        </w:rPr>
        <w:t>.</w:t>
      </w:r>
    </w:p>
    <w:p w14:paraId="23AC99F7" w14:textId="77777777" w:rsidR="00427B18" w:rsidRPr="00582519" w:rsidRDefault="00427B18" w:rsidP="00427B18">
      <w:pPr>
        <w:pStyle w:val="ListParagraph"/>
        <w:numPr>
          <w:ilvl w:val="2"/>
          <w:numId w:val="5"/>
        </w:numPr>
        <w:spacing w:line="288" w:lineRule="auto"/>
        <w:ind w:left="426"/>
        <w:rPr>
          <w:szCs w:val="24"/>
        </w:rPr>
      </w:pPr>
      <w:r w:rsidRPr="00582519">
        <w:rPr>
          <w:szCs w:val="24"/>
        </w:rPr>
        <w:t>Current situation:</w:t>
      </w:r>
    </w:p>
    <w:p w14:paraId="2F9B6C21"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788FE7D4"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43BDB8E9"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35FE67C8" w14:textId="77777777" w:rsidR="003A0219" w:rsidRPr="00582519" w:rsidRDefault="003A0219">
      <w:pPr>
        <w:spacing w:line="288" w:lineRule="auto"/>
        <w:rPr>
          <w:b/>
          <w:bCs/>
          <w:szCs w:val="24"/>
        </w:rPr>
      </w:pPr>
    </w:p>
    <w:p w14:paraId="5D5A8F39" w14:textId="5CAEFA29" w:rsidR="000E49A5" w:rsidRPr="00582519" w:rsidRDefault="00E731A7" w:rsidP="00A4164C">
      <w:pPr>
        <w:keepNext/>
        <w:spacing w:line="288" w:lineRule="auto"/>
        <w:rPr>
          <w:b/>
          <w:bCs/>
          <w:szCs w:val="24"/>
        </w:rPr>
      </w:pPr>
      <w:r w:rsidRPr="00582519">
        <w:rPr>
          <w:b/>
          <w:bCs/>
          <w:szCs w:val="24"/>
        </w:rPr>
        <w:t>1</w:t>
      </w:r>
      <w:r w:rsidR="00227BBE">
        <w:rPr>
          <w:b/>
          <w:bCs/>
          <w:szCs w:val="24"/>
        </w:rPr>
        <w:t>7</w:t>
      </w:r>
      <w:r w:rsidRPr="00582519">
        <w:rPr>
          <w:b/>
          <w:bCs/>
          <w:szCs w:val="24"/>
        </w:rPr>
        <w:t xml:space="preserve">. </w:t>
      </w:r>
      <w:r w:rsidR="000E49A5" w:rsidRPr="00582519">
        <w:rPr>
          <w:b/>
          <w:bCs/>
          <w:szCs w:val="24"/>
        </w:rPr>
        <w:t>Where are the ramp’s handrails located?</w:t>
      </w:r>
    </w:p>
    <w:p w14:paraId="07F9D822" w14:textId="75035421" w:rsidR="004E6593" w:rsidRPr="00582519" w:rsidRDefault="00500A3F" w:rsidP="00A4164C">
      <w:pPr>
        <w:keepNext/>
        <w:spacing w:line="288" w:lineRule="auto"/>
      </w:pPr>
      <w:r>
        <w:t xml:space="preserve">Handrails are an important source of guidance and safety. </w:t>
      </w:r>
      <w:r w:rsidR="000414C0">
        <w:t>Accessibility is</w:t>
      </w:r>
      <w:r w:rsidR="1E54C5D8">
        <w:t xml:space="preserve"> </w:t>
      </w:r>
      <w:r w:rsidR="000414C0">
        <w:t xml:space="preserve">achieved when ramps have handrails on each side, facilitating access for people who </w:t>
      </w:r>
      <w:r w:rsidR="005E437B">
        <w:t>do not</w:t>
      </w:r>
      <w:r w:rsidR="000414C0">
        <w:t xml:space="preserve"> have the use of both hands, and will use either the left or right handrail as they access the ramp. </w:t>
      </w:r>
    </w:p>
    <w:p w14:paraId="7A8E6372" w14:textId="0A555DBD" w:rsidR="000E49A5" w:rsidRPr="00582519" w:rsidRDefault="00EC6F0C" w:rsidP="00A4164C">
      <w:pPr>
        <w:keepNext/>
        <w:spacing w:line="288" w:lineRule="auto"/>
        <w:rPr>
          <w:szCs w:val="24"/>
        </w:rPr>
      </w:pPr>
      <w:r w:rsidRPr="00582519">
        <w:rPr>
          <w:szCs w:val="24"/>
        </w:rPr>
        <w:t xml:space="preserve">For more information, visit: </w:t>
      </w:r>
      <w:hyperlink r:id="rId21" w:history="1">
        <w:r w:rsidRPr="00582519">
          <w:rPr>
            <w:rStyle w:val="Hyperlink"/>
            <w:rFonts w:cs="Calibri"/>
          </w:rPr>
          <w:t>https://www.accessconsultantsydney.com.au/news-access-consultant-sydney-disability-consultant-sydney-access-consulting-sydney/2020/8/11/handrail-extensions-for-ramps-amp-stairs</w:t>
        </w:r>
      </w:hyperlink>
      <w:r w:rsidR="00A14126" w:rsidRPr="00582519">
        <w:rPr>
          <w:rStyle w:val="Hyperlink"/>
          <w:rFonts w:cs="Calibri"/>
          <w:color w:val="000000" w:themeColor="text1"/>
          <w:u w:val="none"/>
        </w:rPr>
        <w:t>.</w:t>
      </w:r>
    </w:p>
    <w:p w14:paraId="15D8F7CB"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3FA6E217"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003C60CE"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275A6726"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38314FBF" w14:textId="77777777" w:rsidR="000E49A5" w:rsidRPr="00582519" w:rsidRDefault="000E49A5" w:rsidP="00EE1473">
      <w:pPr>
        <w:spacing w:line="288" w:lineRule="auto"/>
        <w:rPr>
          <w:szCs w:val="24"/>
        </w:rPr>
      </w:pPr>
    </w:p>
    <w:p w14:paraId="48D120CB" w14:textId="400A67B0" w:rsidR="000E49A5" w:rsidRPr="00582519" w:rsidRDefault="00E731A7" w:rsidP="00EE1473">
      <w:pPr>
        <w:spacing w:line="288" w:lineRule="auto"/>
        <w:rPr>
          <w:b/>
          <w:bCs/>
          <w:szCs w:val="24"/>
          <w:u w:val="single"/>
          <w:lang w:val="en-GB"/>
        </w:rPr>
      </w:pPr>
      <w:r w:rsidRPr="00582519">
        <w:rPr>
          <w:b/>
          <w:bCs/>
          <w:szCs w:val="24"/>
        </w:rPr>
        <w:t>1</w:t>
      </w:r>
      <w:r w:rsidR="00227BBE">
        <w:rPr>
          <w:b/>
          <w:bCs/>
          <w:szCs w:val="24"/>
        </w:rPr>
        <w:t>8</w:t>
      </w:r>
      <w:r w:rsidRPr="00582519">
        <w:rPr>
          <w:b/>
          <w:bCs/>
          <w:szCs w:val="24"/>
        </w:rPr>
        <w:t xml:space="preserve">. </w:t>
      </w:r>
      <w:r w:rsidR="000E49A5" w:rsidRPr="00582519">
        <w:rPr>
          <w:b/>
          <w:bCs/>
          <w:szCs w:val="24"/>
        </w:rPr>
        <w:t>If there are steps to enter</w:t>
      </w:r>
      <w:r w:rsidR="006337CD" w:rsidRPr="00582519">
        <w:rPr>
          <w:b/>
          <w:bCs/>
          <w:szCs w:val="24"/>
        </w:rPr>
        <w:t xml:space="preserve"> your</w:t>
      </w:r>
      <w:r w:rsidR="000E49A5" w:rsidRPr="00582519">
        <w:rPr>
          <w:b/>
          <w:bCs/>
          <w:szCs w:val="24"/>
        </w:rPr>
        <w:t xml:space="preserve"> building</w:t>
      </w:r>
      <w:r w:rsidR="003A7D23" w:rsidRPr="00582519">
        <w:rPr>
          <w:b/>
          <w:bCs/>
          <w:szCs w:val="24"/>
        </w:rPr>
        <w:t>/</w:t>
      </w:r>
      <w:r w:rsidR="000E49A5" w:rsidRPr="00582519">
        <w:rPr>
          <w:b/>
          <w:bCs/>
          <w:szCs w:val="24"/>
        </w:rPr>
        <w:t>space, how is this indicated?</w:t>
      </w:r>
    </w:p>
    <w:p w14:paraId="54A1178C" w14:textId="01384725" w:rsidR="000E49A5" w:rsidRPr="00582519" w:rsidRDefault="000E49A5" w:rsidP="00EE1473">
      <w:pPr>
        <w:spacing w:line="288" w:lineRule="auto"/>
        <w:rPr>
          <w:b/>
          <w:szCs w:val="24"/>
          <w:lang w:val="en-GB"/>
        </w:rPr>
      </w:pPr>
      <w:r w:rsidRPr="00582519">
        <w:rPr>
          <w:szCs w:val="24"/>
        </w:rPr>
        <w:t>Steps in well-lit areas with lumin</w:t>
      </w:r>
      <w:r w:rsidR="00DD12C0" w:rsidRPr="00582519">
        <w:rPr>
          <w:szCs w:val="24"/>
        </w:rPr>
        <w:t>ance</w:t>
      </w:r>
      <w:r w:rsidRPr="00582519">
        <w:rPr>
          <w:szCs w:val="24"/>
        </w:rPr>
        <w:t xml:space="preserve"> contrast markings indicate their presence to pedestrians. </w:t>
      </w:r>
      <w:r w:rsidR="00DD12C0" w:rsidRPr="00582519">
        <w:rPr>
          <w:szCs w:val="24"/>
        </w:rPr>
        <w:t xml:space="preserve">Where permanent markings cannot be installed, </w:t>
      </w:r>
      <w:r w:rsidR="0015647C" w:rsidRPr="00582519">
        <w:rPr>
          <w:szCs w:val="24"/>
        </w:rPr>
        <w:t>commercial provider</w:t>
      </w:r>
      <w:r w:rsidR="00DD12C0" w:rsidRPr="00582519">
        <w:rPr>
          <w:szCs w:val="24"/>
        </w:rPr>
        <w:t>s offer temporary solutions such as high visibility stair tapes</w:t>
      </w:r>
      <w:r w:rsidR="0015647C" w:rsidRPr="00582519">
        <w:rPr>
          <w:szCs w:val="24"/>
        </w:rPr>
        <w:t>.</w:t>
      </w:r>
    </w:p>
    <w:p w14:paraId="0F2DA778"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657E72A5"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3F010BCB"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262E3B25"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2C89C251" w14:textId="270305B5" w:rsidR="000E49A5" w:rsidRPr="00582519" w:rsidRDefault="000E49A5" w:rsidP="00EE1473">
      <w:pPr>
        <w:spacing w:line="288" w:lineRule="auto"/>
        <w:rPr>
          <w:b/>
          <w:szCs w:val="24"/>
          <w:u w:val="single"/>
          <w:lang w:val="en-GB"/>
        </w:rPr>
      </w:pPr>
    </w:p>
    <w:p w14:paraId="3BF05C37" w14:textId="090F4C22" w:rsidR="000E49A5" w:rsidRPr="00582519" w:rsidRDefault="00E731A7" w:rsidP="00EE1473">
      <w:pPr>
        <w:pStyle w:val="NoSpacing"/>
        <w:spacing w:before="120" w:after="120" w:line="288" w:lineRule="auto"/>
        <w:rPr>
          <w:b/>
          <w:bCs/>
          <w:szCs w:val="24"/>
        </w:rPr>
      </w:pPr>
      <w:r w:rsidRPr="00582519">
        <w:rPr>
          <w:b/>
          <w:bCs/>
          <w:szCs w:val="24"/>
        </w:rPr>
        <w:t>1</w:t>
      </w:r>
      <w:r w:rsidR="009366AC">
        <w:rPr>
          <w:b/>
          <w:bCs/>
          <w:szCs w:val="24"/>
        </w:rPr>
        <w:t>9</w:t>
      </w:r>
      <w:r w:rsidRPr="00582519">
        <w:rPr>
          <w:b/>
          <w:bCs/>
          <w:szCs w:val="24"/>
        </w:rPr>
        <w:t xml:space="preserve">. </w:t>
      </w:r>
      <w:r w:rsidR="000E49A5" w:rsidRPr="00582519">
        <w:rPr>
          <w:b/>
          <w:bCs/>
          <w:szCs w:val="24"/>
        </w:rPr>
        <w:t>Where are step handrails located?</w:t>
      </w:r>
    </w:p>
    <w:p w14:paraId="7203A93B" w14:textId="36B33E54" w:rsidR="004E6593" w:rsidRPr="00582519" w:rsidRDefault="00811927" w:rsidP="00EE1473">
      <w:pPr>
        <w:spacing w:line="288" w:lineRule="auto"/>
      </w:pPr>
      <w:r>
        <w:t xml:space="preserve">Accessibility is achieved when stairs have handrails on each side, facilitating access for people who </w:t>
      </w:r>
      <w:r w:rsidR="005E437B">
        <w:t>do not</w:t>
      </w:r>
      <w:r>
        <w:t xml:space="preserve"> have the use of both hands, and will use either the left or right handrail as they access the stairs. </w:t>
      </w:r>
    </w:p>
    <w:p w14:paraId="357B96BB" w14:textId="16E533DF" w:rsidR="000E49A5" w:rsidRPr="00582519" w:rsidRDefault="0047237A" w:rsidP="00EE1473">
      <w:pPr>
        <w:spacing w:line="288" w:lineRule="auto"/>
        <w:rPr>
          <w:rFonts w:cs="Calibri"/>
          <w:u w:val="single"/>
        </w:rPr>
      </w:pPr>
      <w:r w:rsidRPr="00582519">
        <w:rPr>
          <w:szCs w:val="24"/>
        </w:rPr>
        <w:t>For more information, visit:</w:t>
      </w:r>
      <w:r w:rsidR="000E49A5" w:rsidRPr="00582519">
        <w:rPr>
          <w:szCs w:val="24"/>
        </w:rPr>
        <w:t xml:space="preserve"> </w:t>
      </w:r>
      <w:hyperlink r:id="rId22" w:history="1">
        <w:r w:rsidR="00A959EC" w:rsidRPr="00A97130">
          <w:rPr>
            <w:rStyle w:val="Hyperlink"/>
            <w:rFonts w:cs="Calibri"/>
          </w:rPr>
          <w:t>https://www.accessconsultantsydney.com.au/news-access-consultant-sydney-disability-consultant-sydney-access-consulting-sydney/2020/8/11/handrail-extensions-for-ramps-amp-stairs</w:t>
        </w:r>
      </w:hyperlink>
      <w:r w:rsidR="00552586" w:rsidRPr="00582519">
        <w:rPr>
          <w:rStyle w:val="CommentReference"/>
        </w:rPr>
        <w:t>.</w:t>
      </w:r>
    </w:p>
    <w:p w14:paraId="43E18DC3"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3F085D5D"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3EF2855D"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78F30CAF"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25358570" w14:textId="77777777" w:rsidR="00807129" w:rsidRPr="00582519" w:rsidRDefault="00807129" w:rsidP="00EE1473">
      <w:pPr>
        <w:spacing w:line="288" w:lineRule="auto"/>
        <w:rPr>
          <w:rFonts w:eastAsiaTheme="minorEastAsia" w:cs="Times New Roman (Body CS)"/>
          <w:color w:val="000000"/>
          <w:szCs w:val="24"/>
          <w:shd w:val="clear" w:color="auto" w:fill="FFFFFF"/>
        </w:rPr>
      </w:pPr>
    </w:p>
    <w:p w14:paraId="6F97331E" w14:textId="0ABFFF1D" w:rsidR="000E49A5" w:rsidRPr="00582519" w:rsidRDefault="009366AC" w:rsidP="00EE1473">
      <w:pPr>
        <w:spacing w:line="288" w:lineRule="auto"/>
        <w:rPr>
          <w:b/>
          <w:bCs/>
          <w:szCs w:val="24"/>
          <w:u w:val="single"/>
          <w:lang w:val="en-GB"/>
        </w:rPr>
      </w:pPr>
      <w:r>
        <w:rPr>
          <w:b/>
          <w:bCs/>
          <w:szCs w:val="24"/>
        </w:rPr>
        <w:t>20</w:t>
      </w:r>
      <w:r w:rsidR="00E731A7" w:rsidRPr="00582519">
        <w:rPr>
          <w:b/>
          <w:bCs/>
          <w:szCs w:val="24"/>
        </w:rPr>
        <w:t xml:space="preserve">. </w:t>
      </w:r>
      <w:r w:rsidR="000E49A5" w:rsidRPr="00582519">
        <w:rPr>
          <w:b/>
          <w:bCs/>
          <w:szCs w:val="24"/>
        </w:rPr>
        <w:t>Is the lighting over the stairs/ramps consistent and even</w:t>
      </w:r>
      <w:r w:rsidR="009F7E2C" w:rsidRPr="00582519">
        <w:rPr>
          <w:b/>
          <w:bCs/>
          <w:szCs w:val="24"/>
        </w:rPr>
        <w:t>?</w:t>
      </w:r>
    </w:p>
    <w:p w14:paraId="12B8818A" w14:textId="77777777" w:rsidR="00A11F90" w:rsidRPr="00582519" w:rsidRDefault="00066EBC" w:rsidP="00EE1473">
      <w:pPr>
        <w:spacing w:line="288" w:lineRule="auto"/>
        <w:rPr>
          <w:szCs w:val="24"/>
        </w:rPr>
      </w:pPr>
      <w:r w:rsidRPr="00582519">
        <w:rPr>
          <w:bCs/>
          <w:szCs w:val="24"/>
          <w:lang w:val="en-GB"/>
        </w:rPr>
        <w:t xml:space="preserve">To </w:t>
      </w:r>
      <w:r w:rsidRPr="00582519">
        <w:rPr>
          <w:szCs w:val="24"/>
        </w:rPr>
        <w:t>ensure steps and ramps are visible</w:t>
      </w:r>
      <w:r w:rsidRPr="00582519">
        <w:rPr>
          <w:bCs/>
          <w:szCs w:val="24"/>
          <w:lang w:val="en-GB"/>
        </w:rPr>
        <w:t xml:space="preserve">, </w:t>
      </w:r>
      <w:r w:rsidR="000E49A5" w:rsidRPr="00582519">
        <w:rPr>
          <w:szCs w:val="24"/>
        </w:rPr>
        <w:t>lighting</w:t>
      </w:r>
      <w:r w:rsidR="009A39AB" w:rsidRPr="00582519">
        <w:rPr>
          <w:szCs w:val="24"/>
        </w:rPr>
        <w:t xml:space="preserve"> should be direct, </w:t>
      </w:r>
      <w:r w:rsidR="009F7E2C" w:rsidRPr="00582519">
        <w:rPr>
          <w:szCs w:val="24"/>
        </w:rPr>
        <w:t xml:space="preserve">reflected downward, </w:t>
      </w:r>
      <w:r w:rsidR="009A39AB" w:rsidRPr="00582519">
        <w:rPr>
          <w:szCs w:val="24"/>
        </w:rPr>
        <w:t xml:space="preserve">and </w:t>
      </w:r>
      <w:r w:rsidR="009F7E2C" w:rsidRPr="00582519">
        <w:rPr>
          <w:szCs w:val="24"/>
        </w:rPr>
        <w:t>without pooling or glar</w:t>
      </w:r>
      <w:r w:rsidR="009A39AB" w:rsidRPr="00582519">
        <w:rPr>
          <w:szCs w:val="24"/>
        </w:rPr>
        <w:t>e</w:t>
      </w:r>
      <w:r w:rsidR="000E49A5" w:rsidRPr="00582519">
        <w:rPr>
          <w:szCs w:val="24"/>
        </w:rPr>
        <w:t xml:space="preserve">. </w:t>
      </w:r>
    </w:p>
    <w:p w14:paraId="512E8D06" w14:textId="113754AF" w:rsidR="000E49A5" w:rsidRPr="00582519" w:rsidRDefault="00645001" w:rsidP="00EE1473">
      <w:pPr>
        <w:spacing w:line="288" w:lineRule="auto"/>
        <w:rPr>
          <w:szCs w:val="24"/>
        </w:rPr>
      </w:pPr>
      <w:r w:rsidRPr="00582519">
        <w:rPr>
          <w:szCs w:val="24"/>
        </w:rPr>
        <w:t xml:space="preserve">For more information, visit: </w:t>
      </w:r>
      <w:hyperlink r:id="rId23" w:history="1">
        <w:r w:rsidRPr="00582519">
          <w:rPr>
            <w:rStyle w:val="Hyperlink"/>
            <w:szCs w:val="24"/>
          </w:rPr>
          <w:t>https://www.visability.com.au/our-teams-vision/low-vision-lighting/</w:t>
        </w:r>
      </w:hyperlink>
      <w:r w:rsidR="000E49A5" w:rsidRPr="00582519">
        <w:rPr>
          <w:szCs w:val="24"/>
        </w:rPr>
        <w:t>.</w:t>
      </w:r>
    </w:p>
    <w:p w14:paraId="780D78E4"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37E3AD9A"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3487C0A4"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56F6294C"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637D2E02" w14:textId="77777777" w:rsidR="00F1592E" w:rsidRDefault="00F1592E" w:rsidP="00EE1473">
      <w:pPr>
        <w:spacing w:line="288" w:lineRule="auto"/>
        <w:rPr>
          <w:b/>
          <w:bCs/>
          <w:szCs w:val="24"/>
        </w:rPr>
      </w:pPr>
    </w:p>
    <w:p w14:paraId="042DE0AC" w14:textId="5B13B94F" w:rsidR="000E49A5" w:rsidRPr="00582519" w:rsidRDefault="009366AC" w:rsidP="00EE1473">
      <w:pPr>
        <w:spacing w:line="288" w:lineRule="auto"/>
        <w:rPr>
          <w:b/>
          <w:bCs/>
          <w:szCs w:val="24"/>
          <w:u w:val="single"/>
          <w:lang w:val="en-GB"/>
        </w:rPr>
      </w:pPr>
      <w:r>
        <w:rPr>
          <w:b/>
          <w:bCs/>
          <w:szCs w:val="24"/>
        </w:rPr>
        <w:t>21</w:t>
      </w:r>
      <w:r w:rsidR="00E731A7" w:rsidRPr="00582519">
        <w:rPr>
          <w:b/>
          <w:bCs/>
          <w:szCs w:val="24"/>
        </w:rPr>
        <w:t xml:space="preserve">. </w:t>
      </w:r>
      <w:r w:rsidR="000E49A5" w:rsidRPr="00582519">
        <w:rPr>
          <w:b/>
          <w:bCs/>
          <w:szCs w:val="24"/>
        </w:rPr>
        <w:t>Are treads and risers consistent in depth and height?</w:t>
      </w:r>
    </w:p>
    <w:p w14:paraId="74E27FE6" w14:textId="42F2114C" w:rsidR="000E49A5" w:rsidRPr="00582519" w:rsidRDefault="000E49A5" w:rsidP="00EE1473">
      <w:pPr>
        <w:spacing w:line="288" w:lineRule="auto"/>
        <w:rPr>
          <w:szCs w:val="24"/>
        </w:rPr>
      </w:pPr>
      <w:r w:rsidRPr="00582519">
        <w:rPr>
          <w:szCs w:val="24"/>
        </w:rPr>
        <w:t>Inconsistencies in stair height, depth and treads pose risks to safety for anyone entering or leaving your building</w:t>
      </w:r>
      <w:r w:rsidR="009764E0" w:rsidRPr="00582519">
        <w:rPr>
          <w:szCs w:val="24"/>
        </w:rPr>
        <w:t>/space</w:t>
      </w:r>
      <w:r w:rsidRPr="00582519">
        <w:rPr>
          <w:szCs w:val="24"/>
        </w:rPr>
        <w:t>.</w:t>
      </w:r>
    </w:p>
    <w:p w14:paraId="682EEC2F"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6B27C63A" w14:textId="77777777" w:rsidR="00427B18" w:rsidRPr="00582519" w:rsidRDefault="00427B18" w:rsidP="00427B18">
      <w:pPr>
        <w:pStyle w:val="ListParagraph"/>
        <w:numPr>
          <w:ilvl w:val="2"/>
          <w:numId w:val="5"/>
        </w:numPr>
        <w:spacing w:line="288" w:lineRule="auto"/>
        <w:ind w:left="426"/>
        <w:rPr>
          <w:szCs w:val="24"/>
        </w:rPr>
      </w:pPr>
      <w:r w:rsidRPr="00582519">
        <w:rPr>
          <w:szCs w:val="24"/>
        </w:rPr>
        <w:t xml:space="preserve">Action required: </w:t>
      </w:r>
    </w:p>
    <w:p w14:paraId="6FEC8246" w14:textId="77777777" w:rsidR="00427B18" w:rsidRPr="00582519" w:rsidRDefault="00427B18" w:rsidP="00427B18">
      <w:pPr>
        <w:pStyle w:val="ListParagraph"/>
        <w:numPr>
          <w:ilvl w:val="2"/>
          <w:numId w:val="5"/>
        </w:numPr>
        <w:spacing w:line="288" w:lineRule="auto"/>
        <w:ind w:left="426"/>
        <w:rPr>
          <w:szCs w:val="24"/>
        </w:rPr>
      </w:pPr>
      <w:r w:rsidRPr="00582519">
        <w:rPr>
          <w:szCs w:val="24"/>
        </w:rPr>
        <w:t>Time frame for action:</w:t>
      </w:r>
    </w:p>
    <w:p w14:paraId="5F4EA426" w14:textId="77777777" w:rsidR="00427B18" w:rsidRPr="00582519" w:rsidRDefault="00427B18" w:rsidP="00427B18">
      <w:pPr>
        <w:pStyle w:val="ListParagraph"/>
        <w:numPr>
          <w:ilvl w:val="2"/>
          <w:numId w:val="5"/>
        </w:numPr>
        <w:spacing w:line="288" w:lineRule="auto"/>
        <w:ind w:left="426"/>
        <w:rPr>
          <w:b/>
          <w:bCs/>
          <w:szCs w:val="24"/>
        </w:rPr>
      </w:pPr>
      <w:r w:rsidRPr="00582519">
        <w:rPr>
          <w:szCs w:val="24"/>
        </w:rPr>
        <w:t>Resources required:</w:t>
      </w:r>
    </w:p>
    <w:p w14:paraId="752037A1" w14:textId="77777777" w:rsidR="000E49A5" w:rsidRPr="00582519" w:rsidRDefault="000E49A5" w:rsidP="00EE1473">
      <w:pPr>
        <w:spacing w:line="288" w:lineRule="auto"/>
        <w:rPr>
          <w:b/>
          <w:szCs w:val="24"/>
          <w:u w:val="single"/>
          <w:lang w:val="en-GB"/>
        </w:rPr>
      </w:pPr>
    </w:p>
    <w:p w14:paraId="43DCB95E" w14:textId="089E67A1" w:rsidR="007B6D8F" w:rsidRPr="00582519" w:rsidRDefault="00E731A7" w:rsidP="00EE1473">
      <w:pPr>
        <w:spacing w:line="288" w:lineRule="auto"/>
        <w:rPr>
          <w:b/>
          <w:bCs/>
          <w:szCs w:val="24"/>
        </w:rPr>
      </w:pPr>
      <w:r w:rsidRPr="00582519">
        <w:rPr>
          <w:b/>
          <w:bCs/>
          <w:szCs w:val="24"/>
        </w:rPr>
        <w:t xml:space="preserve">22. </w:t>
      </w:r>
      <w:r w:rsidR="00A938D5" w:rsidRPr="00582519">
        <w:rPr>
          <w:b/>
          <w:bCs/>
          <w:szCs w:val="24"/>
        </w:rPr>
        <w:t>Are the l</w:t>
      </w:r>
      <w:r w:rsidR="007B6D8F" w:rsidRPr="00582519">
        <w:rPr>
          <w:b/>
          <w:bCs/>
          <w:szCs w:val="24"/>
        </w:rPr>
        <w:t>andings large enough to allow access for anyone using a mobility aid</w:t>
      </w:r>
      <w:r w:rsidR="00EE639C" w:rsidRPr="00582519">
        <w:rPr>
          <w:b/>
          <w:bCs/>
          <w:szCs w:val="24"/>
        </w:rPr>
        <w:t>?</w:t>
      </w:r>
    </w:p>
    <w:p w14:paraId="2713ACCB" w14:textId="77777777" w:rsidR="00A11F90" w:rsidRPr="00582519" w:rsidRDefault="00D22B51" w:rsidP="00EE1473">
      <w:pPr>
        <w:spacing w:line="288" w:lineRule="auto"/>
        <w:rPr>
          <w:szCs w:val="24"/>
          <w:lang w:val="en-GB"/>
        </w:rPr>
      </w:pPr>
      <w:r w:rsidRPr="00582519">
        <w:rPr>
          <w:szCs w:val="24"/>
          <w:lang w:val="en-GB"/>
        </w:rPr>
        <w:t xml:space="preserve">Ramp and stairway landings provide rest </w:t>
      </w:r>
      <w:r w:rsidR="0012642D" w:rsidRPr="00582519">
        <w:rPr>
          <w:szCs w:val="24"/>
          <w:lang w:val="en-GB"/>
        </w:rPr>
        <w:t>areas and</w:t>
      </w:r>
      <w:r w:rsidRPr="00582519">
        <w:rPr>
          <w:szCs w:val="24"/>
          <w:lang w:val="en-GB"/>
        </w:rPr>
        <w:t xml:space="preserve"> allow the ramp or stairway to change direction if needed. Landing lengths and widths must allow people using mobility aids to rest</w:t>
      </w:r>
      <w:r w:rsidR="0069087D" w:rsidRPr="00582519">
        <w:rPr>
          <w:szCs w:val="24"/>
          <w:lang w:val="en-GB"/>
        </w:rPr>
        <w:t>, and to reduce the risk of falling.</w:t>
      </w:r>
    </w:p>
    <w:p w14:paraId="2E0DBF19" w14:textId="59337B72" w:rsidR="004D6D84" w:rsidRPr="00582519" w:rsidRDefault="004D6D84" w:rsidP="00EE1473">
      <w:pPr>
        <w:spacing w:line="288" w:lineRule="auto"/>
        <w:rPr>
          <w:szCs w:val="24"/>
          <w:lang w:val="en-GB"/>
        </w:rPr>
      </w:pPr>
      <w:r w:rsidRPr="00582519">
        <w:rPr>
          <w:szCs w:val="24"/>
          <w:lang w:val="en-GB"/>
        </w:rPr>
        <w:t xml:space="preserve">For more information, visit: </w:t>
      </w:r>
      <w:hyperlink r:id="rId24" w:history="1">
        <w:r w:rsidR="0069087D" w:rsidRPr="00582519">
          <w:rPr>
            <w:rStyle w:val="Hyperlink"/>
            <w:szCs w:val="24"/>
            <w:lang w:val="en-GB"/>
          </w:rPr>
          <w:t>https://ncc.abcb.gov.au/editions/2019-a1/ncc-2019-volume-two-amendment-1/part-39-safe-movement-and-access/part-391-stairway</w:t>
        </w:r>
      </w:hyperlink>
      <w:r w:rsidRPr="00582519">
        <w:rPr>
          <w:szCs w:val="24"/>
          <w:lang w:val="en-GB"/>
        </w:rPr>
        <w:t xml:space="preserve">. </w:t>
      </w:r>
    </w:p>
    <w:p w14:paraId="3DC544A9" w14:textId="77777777" w:rsidR="00D04CAB" w:rsidRPr="00582519" w:rsidRDefault="00D04CAB" w:rsidP="00EE1473">
      <w:pPr>
        <w:pStyle w:val="ListParagraph"/>
        <w:numPr>
          <w:ilvl w:val="2"/>
          <w:numId w:val="5"/>
        </w:numPr>
        <w:spacing w:line="288" w:lineRule="auto"/>
        <w:ind w:left="426"/>
        <w:rPr>
          <w:szCs w:val="24"/>
        </w:rPr>
      </w:pPr>
      <w:r w:rsidRPr="00582519">
        <w:rPr>
          <w:szCs w:val="24"/>
        </w:rPr>
        <w:t>Current situation:</w:t>
      </w:r>
    </w:p>
    <w:p w14:paraId="53E7CD27"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EB62F20"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2E3AD649"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AA04A52" w14:textId="77777777" w:rsidR="00C427DA" w:rsidRDefault="00C427DA" w:rsidP="00A4164C">
      <w:pPr>
        <w:keepNext/>
        <w:spacing w:line="288" w:lineRule="auto"/>
        <w:rPr>
          <w:b/>
          <w:bCs/>
        </w:rPr>
      </w:pPr>
    </w:p>
    <w:p w14:paraId="395CFB7C" w14:textId="56CE1248" w:rsidR="00525B11" w:rsidRPr="00582519" w:rsidRDefault="00E731A7" w:rsidP="00A4164C">
      <w:pPr>
        <w:keepNext/>
        <w:spacing w:line="288" w:lineRule="auto"/>
        <w:rPr>
          <w:b/>
          <w:bCs/>
          <w:u w:val="single"/>
          <w:lang w:val="en-GB"/>
        </w:rPr>
      </w:pPr>
      <w:r w:rsidRPr="00582519">
        <w:rPr>
          <w:b/>
          <w:bCs/>
        </w:rPr>
        <w:t xml:space="preserve">23. </w:t>
      </w:r>
      <w:r w:rsidR="00BC6207" w:rsidRPr="00582519">
        <w:rPr>
          <w:b/>
          <w:bCs/>
        </w:rPr>
        <w:t xml:space="preserve">How is the entrance indicated? </w:t>
      </w:r>
      <w:r w:rsidR="00C36583" w:rsidRPr="00582519">
        <w:rPr>
          <w:b/>
          <w:bCs/>
        </w:rPr>
        <w:t>Are</w:t>
      </w:r>
      <w:r w:rsidR="00852911" w:rsidRPr="00582519">
        <w:rPr>
          <w:b/>
          <w:bCs/>
        </w:rPr>
        <w:t xml:space="preserve"> accessible design features</w:t>
      </w:r>
      <w:r w:rsidR="00C36583" w:rsidRPr="00582519">
        <w:rPr>
          <w:b/>
          <w:bCs/>
        </w:rPr>
        <w:t xml:space="preserve"> </w:t>
      </w:r>
      <w:r w:rsidR="00525B11" w:rsidRPr="00582519">
        <w:rPr>
          <w:b/>
          <w:bCs/>
        </w:rPr>
        <w:t>incorporated into the</w:t>
      </w:r>
      <w:r w:rsidR="009E48F9" w:rsidRPr="00582519">
        <w:rPr>
          <w:b/>
          <w:bCs/>
        </w:rPr>
        <w:t xml:space="preserve"> signage</w:t>
      </w:r>
      <w:r w:rsidR="00525B11" w:rsidRPr="00582519">
        <w:rPr>
          <w:b/>
          <w:bCs/>
        </w:rPr>
        <w:t>?</w:t>
      </w:r>
    </w:p>
    <w:p w14:paraId="474F43D0" w14:textId="77777777" w:rsidR="00AB7013" w:rsidRDefault="00525B11" w:rsidP="00A4164C">
      <w:pPr>
        <w:keepNext/>
        <w:spacing w:line="288" w:lineRule="auto"/>
      </w:pPr>
      <w:r w:rsidRPr="00582519">
        <w:t>The visibility of permanent or temporary signage can be easily improved when attention is paid to contrast between text and background, with dark text on a light background being optimal, use of plain fonts such as Arial and lettering of a size which can be viewed sitting or standing from a distance</w:t>
      </w:r>
      <w:r w:rsidR="00BD283B" w:rsidRPr="00582519">
        <w:t xml:space="preserve">. </w:t>
      </w:r>
    </w:p>
    <w:p w14:paraId="1C6CB3EA" w14:textId="5BD2F6B4" w:rsidR="006E65A3" w:rsidRPr="00582519" w:rsidRDefault="0072603E" w:rsidP="00A4164C">
      <w:pPr>
        <w:keepNext/>
        <w:spacing w:line="288" w:lineRule="auto"/>
      </w:pPr>
      <w:r w:rsidRPr="00582519">
        <w:t>For more information, visit:</w:t>
      </w:r>
      <w:r w:rsidR="00525B11" w:rsidRPr="00582519">
        <w:t xml:space="preserve"> </w:t>
      </w:r>
      <w:hyperlink r:id="rId25" w:history="1">
        <w:r w:rsidR="00525B11" w:rsidRPr="00582519">
          <w:rPr>
            <w:rStyle w:val="Hyperlink"/>
            <w:szCs w:val="24"/>
          </w:rPr>
          <w:t>https://australiandisabilitynetwork.org.au/DFD/dfd-06-06-directional-and-category-signage.html</w:t>
        </w:r>
      </w:hyperlink>
      <w:r w:rsidR="00525B11" w:rsidRPr="00582519">
        <w:rPr>
          <w:szCs w:val="24"/>
        </w:rPr>
        <w:t xml:space="preserve">. </w:t>
      </w:r>
      <w:r w:rsidR="00525B11" w:rsidRPr="00582519">
        <w:t xml:space="preserve">It may be possible to implement </w:t>
      </w:r>
      <w:r w:rsidR="00024A11" w:rsidRPr="00582519">
        <w:t>this</w:t>
      </w:r>
      <w:r w:rsidR="00525B11" w:rsidRPr="00582519">
        <w:t xml:space="preserve"> in collaboration with other occupants of your building. </w:t>
      </w:r>
    </w:p>
    <w:p w14:paraId="3F289C50" w14:textId="3467E618" w:rsidR="00525B11" w:rsidRPr="00582519" w:rsidRDefault="00567185" w:rsidP="00A4164C">
      <w:pPr>
        <w:keepNext/>
        <w:spacing w:line="288" w:lineRule="auto"/>
        <w:rPr>
          <w:u w:val="single"/>
          <w:lang w:val="en-GB"/>
        </w:rPr>
      </w:pPr>
      <w:r w:rsidRPr="00582519">
        <w:t>Further</w:t>
      </w:r>
      <w:r w:rsidR="00525B11" w:rsidRPr="00582519">
        <w:t xml:space="preserve"> advice is available </w:t>
      </w:r>
      <w:r w:rsidR="006E65A3" w:rsidRPr="00582519">
        <w:t>at</w:t>
      </w:r>
      <w:r w:rsidR="00525B11" w:rsidRPr="00582519">
        <w:t xml:space="preserve">: </w:t>
      </w:r>
      <w:hyperlink r:id="rId26" w:history="1">
        <w:r w:rsidR="00525B11" w:rsidRPr="00582519">
          <w:rPr>
            <w:rStyle w:val="Hyperlink"/>
          </w:rPr>
          <w:t>https://www.disabilityaccessconsultants.com.au/raised-tactile-and-braille-signage/</w:t>
        </w:r>
      </w:hyperlink>
      <w:r w:rsidR="00525B11" w:rsidRPr="00582519">
        <w:rPr>
          <w:rStyle w:val="Hyperlink"/>
          <w:rFonts w:cs="Calibri"/>
          <w:color w:val="000000" w:themeColor="text1"/>
          <w:u w:val="none"/>
        </w:rPr>
        <w:t>.</w:t>
      </w:r>
    </w:p>
    <w:p w14:paraId="01940EA0" w14:textId="77777777" w:rsidR="00C126B6" w:rsidRPr="00582519" w:rsidRDefault="00C126B6" w:rsidP="00C126B6">
      <w:pPr>
        <w:pStyle w:val="ListParagraph"/>
        <w:numPr>
          <w:ilvl w:val="2"/>
          <w:numId w:val="5"/>
        </w:numPr>
        <w:spacing w:line="288" w:lineRule="auto"/>
        <w:ind w:left="426"/>
        <w:rPr>
          <w:szCs w:val="24"/>
        </w:rPr>
      </w:pPr>
      <w:r w:rsidRPr="00582519">
        <w:rPr>
          <w:szCs w:val="24"/>
        </w:rPr>
        <w:t>Current situation:</w:t>
      </w:r>
    </w:p>
    <w:p w14:paraId="2801C1CE"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6674BFB8"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35A0213" w14:textId="4F9A5D4F" w:rsidR="00525B11" w:rsidRPr="00536D15" w:rsidRDefault="00C126B6" w:rsidP="00EE1473">
      <w:pPr>
        <w:pStyle w:val="ListParagraph"/>
        <w:numPr>
          <w:ilvl w:val="2"/>
          <w:numId w:val="5"/>
        </w:numPr>
        <w:spacing w:line="288" w:lineRule="auto"/>
        <w:ind w:left="426"/>
        <w:rPr>
          <w:b/>
          <w:bCs/>
          <w:szCs w:val="24"/>
        </w:rPr>
      </w:pPr>
      <w:r w:rsidRPr="00582519">
        <w:rPr>
          <w:szCs w:val="24"/>
        </w:rPr>
        <w:t>Resources required:</w:t>
      </w:r>
    </w:p>
    <w:p w14:paraId="23406E64" w14:textId="77777777" w:rsidR="00066FAF" w:rsidRDefault="00066FAF" w:rsidP="00066FAF"/>
    <w:p w14:paraId="61D3A5FB" w14:textId="61916E46" w:rsidR="00202578" w:rsidRPr="00582519" w:rsidRDefault="00202578" w:rsidP="00A31F3F">
      <w:pPr>
        <w:pStyle w:val="Heading2"/>
        <w:keepNext/>
        <w:spacing w:before="240"/>
        <w:rPr>
          <w:szCs w:val="32"/>
        </w:rPr>
      </w:pPr>
      <w:r w:rsidRPr="00582519">
        <w:rPr>
          <w:szCs w:val="32"/>
        </w:rPr>
        <w:t>Navigation</w:t>
      </w:r>
    </w:p>
    <w:p w14:paraId="216ECB5D" w14:textId="40430BDE" w:rsidR="00E37F05" w:rsidRPr="00582519" w:rsidRDefault="00445954" w:rsidP="00D63042">
      <w:pPr>
        <w:spacing w:after="360" w:line="288" w:lineRule="auto"/>
      </w:pPr>
      <w:r w:rsidRPr="00582519">
        <w:rPr>
          <w:szCs w:val="24"/>
        </w:rPr>
        <w:t>Th</w:t>
      </w:r>
      <w:r w:rsidR="0010097F" w:rsidRPr="00582519">
        <w:rPr>
          <w:szCs w:val="24"/>
        </w:rPr>
        <w:t>is part of the audit</w:t>
      </w:r>
      <w:r w:rsidRPr="00582519">
        <w:rPr>
          <w:szCs w:val="24"/>
        </w:rPr>
        <w:t xml:space="preserve"> assess</w:t>
      </w:r>
      <w:r w:rsidR="0010097F" w:rsidRPr="00582519">
        <w:rPr>
          <w:szCs w:val="24"/>
        </w:rPr>
        <w:t>es</w:t>
      </w:r>
      <w:r w:rsidRPr="00582519">
        <w:rPr>
          <w:szCs w:val="24"/>
        </w:rPr>
        <w:t xml:space="preserve"> </w:t>
      </w:r>
      <w:r w:rsidR="00E63402" w:rsidRPr="00582519">
        <w:rPr>
          <w:szCs w:val="24"/>
        </w:rPr>
        <w:t>the a</w:t>
      </w:r>
      <w:r w:rsidR="00E37F05" w:rsidRPr="00582519">
        <w:rPr>
          <w:szCs w:val="24"/>
        </w:rPr>
        <w:t xml:space="preserve">ccessibility </w:t>
      </w:r>
      <w:r w:rsidR="00E63402" w:rsidRPr="00582519">
        <w:rPr>
          <w:szCs w:val="24"/>
        </w:rPr>
        <w:t xml:space="preserve">of your building/space </w:t>
      </w:r>
      <w:r w:rsidR="00247FF1" w:rsidRPr="00582519">
        <w:rPr>
          <w:szCs w:val="24"/>
        </w:rPr>
        <w:t>interior for</w:t>
      </w:r>
      <w:r w:rsidR="00E37F05" w:rsidRPr="00582519">
        <w:rPr>
          <w:szCs w:val="24"/>
        </w:rPr>
        <w:t xml:space="preserve"> </w:t>
      </w:r>
      <w:r w:rsidR="003126F0" w:rsidRPr="00582519">
        <w:rPr>
          <w:rFonts w:cs="Calibri"/>
          <w:szCs w:val="24"/>
        </w:rPr>
        <w:t xml:space="preserve">independent </w:t>
      </w:r>
      <w:r w:rsidR="00E37F05" w:rsidRPr="00582519">
        <w:rPr>
          <w:szCs w:val="24"/>
        </w:rPr>
        <w:t>navigat</w:t>
      </w:r>
      <w:r w:rsidR="00BF3611" w:rsidRPr="00582519">
        <w:rPr>
          <w:szCs w:val="24"/>
        </w:rPr>
        <w:t>ion</w:t>
      </w:r>
      <w:r w:rsidR="009F49DD" w:rsidRPr="00582519">
        <w:rPr>
          <w:szCs w:val="24"/>
        </w:rPr>
        <w:t>, including</w:t>
      </w:r>
      <w:r w:rsidR="00651A54" w:rsidRPr="00582519">
        <w:rPr>
          <w:szCs w:val="24"/>
        </w:rPr>
        <w:t xml:space="preserve"> between multiple</w:t>
      </w:r>
      <w:r w:rsidR="008D25EA" w:rsidRPr="00582519">
        <w:rPr>
          <w:szCs w:val="24"/>
        </w:rPr>
        <w:t xml:space="preserve"> levels</w:t>
      </w:r>
      <w:r w:rsidR="00651A54" w:rsidRPr="00582519">
        <w:rPr>
          <w:szCs w:val="24"/>
        </w:rPr>
        <w:t xml:space="preserve"> where required</w:t>
      </w:r>
      <w:r w:rsidR="00961CD6" w:rsidRPr="00582519">
        <w:rPr>
          <w:szCs w:val="24"/>
        </w:rPr>
        <w:t xml:space="preserve">. </w:t>
      </w:r>
      <w:r w:rsidR="00DC3CB9" w:rsidRPr="00582519">
        <w:rPr>
          <w:szCs w:val="24"/>
        </w:rPr>
        <w:t>T</w:t>
      </w:r>
      <w:r w:rsidR="0010097F" w:rsidRPr="00582519">
        <w:rPr>
          <w:szCs w:val="24"/>
        </w:rPr>
        <w:t>he first set of questions relates to general navigation throughout</w:t>
      </w:r>
      <w:r w:rsidR="00D80632" w:rsidRPr="00582519">
        <w:rPr>
          <w:szCs w:val="24"/>
        </w:rPr>
        <w:t xml:space="preserve"> the building/space</w:t>
      </w:r>
      <w:r w:rsidR="0010097F" w:rsidRPr="00582519">
        <w:rPr>
          <w:szCs w:val="24"/>
        </w:rPr>
        <w:t xml:space="preserve">, followed </w:t>
      </w:r>
      <w:r w:rsidR="00824B9A" w:rsidRPr="00582519">
        <w:rPr>
          <w:szCs w:val="24"/>
        </w:rPr>
        <w:t>by</w:t>
      </w:r>
      <w:r w:rsidR="0010097F" w:rsidRPr="00582519">
        <w:rPr>
          <w:szCs w:val="24"/>
        </w:rPr>
        <w:t xml:space="preserve"> a sub-section</w:t>
      </w:r>
      <w:r w:rsidR="00824B9A" w:rsidRPr="00582519">
        <w:rPr>
          <w:szCs w:val="24"/>
        </w:rPr>
        <w:t xml:space="preserve"> of questions specific to doorways. Ac</w:t>
      </w:r>
      <w:r w:rsidR="004F00F2" w:rsidRPr="00582519">
        <w:rPr>
          <w:szCs w:val="24"/>
        </w:rPr>
        <w:t xml:space="preserve">cessible navigation </w:t>
      </w:r>
      <w:r w:rsidR="00277C38" w:rsidRPr="00582519">
        <w:rPr>
          <w:szCs w:val="24"/>
        </w:rPr>
        <w:t xml:space="preserve">for your </w:t>
      </w:r>
      <w:r w:rsidR="00E37F05" w:rsidRPr="00582519">
        <w:rPr>
          <w:szCs w:val="24"/>
        </w:rPr>
        <w:t>activities</w:t>
      </w:r>
      <w:r w:rsidR="008267F0" w:rsidRPr="00582519">
        <w:rPr>
          <w:szCs w:val="24"/>
        </w:rPr>
        <w:t>, events and services</w:t>
      </w:r>
      <w:r w:rsidR="00277C38" w:rsidRPr="00582519">
        <w:rPr>
          <w:szCs w:val="24"/>
        </w:rPr>
        <w:t xml:space="preserve"> enhances inclusion</w:t>
      </w:r>
      <w:r w:rsidR="008D25EA" w:rsidRPr="00582519">
        <w:rPr>
          <w:szCs w:val="24"/>
        </w:rPr>
        <w:t xml:space="preserve"> </w:t>
      </w:r>
      <w:r w:rsidR="008D25EA" w:rsidRPr="00582519">
        <w:rPr>
          <w:rFonts w:cs="Calibri"/>
          <w:szCs w:val="24"/>
        </w:rPr>
        <w:t>and counter</w:t>
      </w:r>
      <w:r w:rsidR="00961CD6" w:rsidRPr="00582519">
        <w:rPr>
          <w:rFonts w:cs="Calibri"/>
          <w:szCs w:val="24"/>
        </w:rPr>
        <w:t>s</w:t>
      </w:r>
      <w:r w:rsidR="008D25EA" w:rsidRPr="00582519">
        <w:rPr>
          <w:rFonts w:cs="Calibri"/>
          <w:szCs w:val="24"/>
        </w:rPr>
        <w:t xml:space="preserve"> segregation and isolation</w:t>
      </w:r>
      <w:r w:rsidR="005C13D9" w:rsidRPr="00582519">
        <w:rPr>
          <w:rFonts w:cs="Calibri"/>
          <w:szCs w:val="24"/>
        </w:rPr>
        <w:t xml:space="preserve"> of</w:t>
      </w:r>
      <w:r w:rsidR="005C13D9" w:rsidRPr="00582519">
        <w:rPr>
          <w:szCs w:val="24"/>
        </w:rPr>
        <w:t xml:space="preserve"> women </w:t>
      </w:r>
      <w:r w:rsidR="00596D51">
        <w:rPr>
          <w:szCs w:val="24"/>
        </w:rPr>
        <w:t xml:space="preserve">and non-binary people </w:t>
      </w:r>
      <w:r w:rsidR="005C13D9" w:rsidRPr="00582519">
        <w:rPr>
          <w:szCs w:val="24"/>
        </w:rPr>
        <w:t>with disabilities.</w:t>
      </w:r>
    </w:p>
    <w:p w14:paraId="286C7152" w14:textId="093990B3" w:rsidR="00202578" w:rsidRPr="00582519" w:rsidRDefault="00E42742" w:rsidP="00EE1473">
      <w:pPr>
        <w:spacing w:line="288" w:lineRule="auto"/>
        <w:rPr>
          <w:b/>
          <w:bCs/>
          <w:szCs w:val="24"/>
        </w:rPr>
      </w:pPr>
      <w:r w:rsidRPr="00582519">
        <w:rPr>
          <w:b/>
          <w:bCs/>
          <w:szCs w:val="24"/>
        </w:rPr>
        <w:t>1. I</w:t>
      </w:r>
      <w:r w:rsidR="0060185B" w:rsidRPr="00582519">
        <w:rPr>
          <w:b/>
          <w:bCs/>
          <w:szCs w:val="24"/>
        </w:rPr>
        <w:t>f your building has multiple levels, h</w:t>
      </w:r>
      <w:r w:rsidR="00202578" w:rsidRPr="00582519">
        <w:rPr>
          <w:b/>
          <w:bCs/>
          <w:szCs w:val="24"/>
        </w:rPr>
        <w:t xml:space="preserve">ow are </w:t>
      </w:r>
      <w:r w:rsidR="0060185B" w:rsidRPr="00582519">
        <w:rPr>
          <w:b/>
          <w:bCs/>
          <w:szCs w:val="24"/>
        </w:rPr>
        <w:t xml:space="preserve">they </w:t>
      </w:r>
      <w:r w:rsidR="00202578" w:rsidRPr="00582519">
        <w:rPr>
          <w:b/>
          <w:bCs/>
          <w:szCs w:val="24"/>
        </w:rPr>
        <w:t>accessed?</w:t>
      </w:r>
      <w:r w:rsidR="00863F28" w:rsidRPr="00582519">
        <w:rPr>
          <w:b/>
          <w:bCs/>
          <w:szCs w:val="24"/>
        </w:rPr>
        <w:t xml:space="preserve"> (If your building does not have multiple levels, please skip to question 1</w:t>
      </w:r>
      <w:r w:rsidR="00D443E3" w:rsidRPr="00582519">
        <w:rPr>
          <w:b/>
          <w:bCs/>
          <w:szCs w:val="24"/>
        </w:rPr>
        <w:t>0</w:t>
      </w:r>
      <w:r w:rsidR="00863F28" w:rsidRPr="00582519">
        <w:rPr>
          <w:b/>
          <w:bCs/>
          <w:szCs w:val="24"/>
        </w:rPr>
        <w:t>).</w:t>
      </w:r>
    </w:p>
    <w:p w14:paraId="69DA006C" w14:textId="17BEA40C" w:rsidR="00BE5A22" w:rsidRPr="00582519" w:rsidRDefault="00BE5A22" w:rsidP="00EE1473">
      <w:pPr>
        <w:spacing w:line="288" w:lineRule="auto"/>
        <w:rPr>
          <w:szCs w:val="24"/>
        </w:rPr>
      </w:pPr>
      <w:r w:rsidRPr="00582519">
        <w:rPr>
          <w:szCs w:val="24"/>
        </w:rPr>
        <w:t>Accessibility requires that a building’s levels can be reached via a means other than stairs. In most cases, this equates to a lift. Platform lifts can provide some access to building levels if lift installation is not possible. These are available from commercial providers.</w:t>
      </w:r>
    </w:p>
    <w:p w14:paraId="1A936A83" w14:textId="77777777" w:rsidR="00C126B6" w:rsidRPr="00582519" w:rsidRDefault="00C126B6" w:rsidP="00C126B6">
      <w:pPr>
        <w:pStyle w:val="ListParagraph"/>
        <w:numPr>
          <w:ilvl w:val="2"/>
          <w:numId w:val="5"/>
        </w:numPr>
        <w:spacing w:line="288" w:lineRule="auto"/>
        <w:ind w:left="426"/>
        <w:rPr>
          <w:szCs w:val="24"/>
        </w:rPr>
      </w:pPr>
      <w:r w:rsidRPr="00582519">
        <w:rPr>
          <w:szCs w:val="24"/>
        </w:rPr>
        <w:t>Current situation:</w:t>
      </w:r>
    </w:p>
    <w:p w14:paraId="2469EEBF"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EF8CFFC"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A4FABAB"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E650906" w14:textId="77777777" w:rsidR="00ED6185" w:rsidRPr="00582519" w:rsidRDefault="00ED6185" w:rsidP="00A4164C">
      <w:pPr>
        <w:pStyle w:val="ListParagraph"/>
        <w:numPr>
          <w:ilvl w:val="0"/>
          <w:numId w:val="0"/>
        </w:numPr>
        <w:spacing w:line="288" w:lineRule="auto"/>
        <w:ind w:left="426"/>
        <w:rPr>
          <w:szCs w:val="24"/>
        </w:rPr>
      </w:pPr>
    </w:p>
    <w:p w14:paraId="77CFBF98" w14:textId="3D0D32BE" w:rsidR="00202578" w:rsidRPr="00582519" w:rsidRDefault="00E42742" w:rsidP="00EE1473">
      <w:pPr>
        <w:spacing w:line="288" w:lineRule="auto"/>
        <w:rPr>
          <w:b/>
          <w:bCs/>
          <w:szCs w:val="24"/>
          <w:u w:val="single"/>
          <w:lang w:val="en-GB"/>
        </w:rPr>
      </w:pPr>
      <w:r w:rsidRPr="00582519">
        <w:rPr>
          <w:b/>
          <w:bCs/>
          <w:szCs w:val="24"/>
        </w:rPr>
        <w:t xml:space="preserve">2. </w:t>
      </w:r>
      <w:r w:rsidR="00202578" w:rsidRPr="00582519">
        <w:rPr>
          <w:b/>
          <w:bCs/>
          <w:szCs w:val="24"/>
        </w:rPr>
        <w:t>How are lifts indicated?</w:t>
      </w:r>
      <w:r w:rsidR="00614206" w:rsidRPr="00582519">
        <w:rPr>
          <w:b/>
          <w:bCs/>
          <w:szCs w:val="24"/>
        </w:rPr>
        <w:t xml:space="preserve"> </w:t>
      </w:r>
      <w:r w:rsidR="00614206" w:rsidRPr="00582519">
        <w:rPr>
          <w:b/>
          <w:bCs/>
        </w:rPr>
        <w:t>Are accessible design features incorporated into the signage?</w:t>
      </w:r>
    </w:p>
    <w:p w14:paraId="7AFC0932" w14:textId="0E4D690B" w:rsidR="000E3DD6" w:rsidRPr="00582519" w:rsidRDefault="69CBDB15" w:rsidP="00565421">
      <w:pPr>
        <w:spacing w:line="288" w:lineRule="auto"/>
      </w:pPr>
      <w:r>
        <w:t>A</w:t>
      </w:r>
      <w:r w:rsidR="00634463">
        <w:t>ccessibility is achieved when clear visual and audible signage directs building users to lifts, and when lifts can be summoned and navigated independently by means of accessible call buttons.</w:t>
      </w:r>
      <w:r w:rsidR="000E3DD6">
        <w:t xml:space="preserve"> </w:t>
      </w:r>
      <w:r w:rsidR="000C0F66">
        <w:t>V</w:t>
      </w:r>
      <w:r w:rsidR="00B87519">
        <w:t>isibility of permanent or temporary signage can be easily improved when attention is paid to contrast between text and background, with dark text on a light background being optimal, use of plain fonts such as Arial and lettering of a size which can be viewed sitting or standing from a distance</w:t>
      </w:r>
      <w:r w:rsidR="002A2AE1">
        <w:t>.</w:t>
      </w:r>
      <w:r w:rsidR="00220681">
        <w:t xml:space="preserve"> </w:t>
      </w:r>
    </w:p>
    <w:p w14:paraId="45AC9C12" w14:textId="77777777" w:rsidR="00D25897" w:rsidRPr="00582519" w:rsidRDefault="002A2AE1" w:rsidP="00565421">
      <w:pPr>
        <w:spacing w:line="288" w:lineRule="auto"/>
        <w:rPr>
          <w:szCs w:val="24"/>
        </w:rPr>
      </w:pPr>
      <w:r w:rsidRPr="00582519">
        <w:t>For more information, visit</w:t>
      </w:r>
      <w:r w:rsidR="00B87519" w:rsidRPr="00582519">
        <w:t>:</w:t>
      </w:r>
      <w:r w:rsidR="00220681" w:rsidRPr="00582519">
        <w:t xml:space="preserve"> </w:t>
      </w:r>
      <w:hyperlink r:id="rId27" w:history="1">
        <w:r w:rsidR="00220681" w:rsidRPr="00582519">
          <w:rPr>
            <w:rStyle w:val="Hyperlink"/>
            <w:szCs w:val="24"/>
          </w:rPr>
          <w:t>https://australiandisabilitynetwork.org.au/DFD/dfd-06-06-directional-and-category-signage.html</w:t>
        </w:r>
      </w:hyperlink>
      <w:r w:rsidR="00B87519" w:rsidRPr="00582519">
        <w:rPr>
          <w:szCs w:val="24"/>
        </w:rPr>
        <w:t xml:space="preserve">. </w:t>
      </w:r>
    </w:p>
    <w:p w14:paraId="1073B1A2" w14:textId="41A22DE0" w:rsidR="00697265" w:rsidRPr="00582519" w:rsidRDefault="00B87519" w:rsidP="00EE1473">
      <w:pPr>
        <w:spacing w:line="288" w:lineRule="auto"/>
        <w:rPr>
          <w:szCs w:val="24"/>
        </w:rPr>
      </w:pPr>
      <w:r w:rsidRPr="00582519">
        <w:t xml:space="preserve">It may be possible to implement </w:t>
      </w:r>
      <w:r w:rsidR="00024A11" w:rsidRPr="00582519">
        <w:t>this</w:t>
      </w:r>
      <w:r w:rsidRPr="00582519">
        <w:t xml:space="preserve"> in collaboration with other occupants of your building. </w:t>
      </w:r>
      <w:r w:rsidR="00255BD9" w:rsidRPr="00582519">
        <w:rPr>
          <w:szCs w:val="24"/>
        </w:rPr>
        <w:t>However, t</w:t>
      </w:r>
      <w:r w:rsidR="00AF2762" w:rsidRPr="00582519">
        <w:rPr>
          <w:szCs w:val="24"/>
        </w:rPr>
        <w:t>his may be difficult to achieve for buildings with older lifts or lift systems accessed via touch screens, so staff assistance may be needed to facilitate access.</w:t>
      </w:r>
      <w:r w:rsidR="00EC4773" w:rsidRPr="00582519">
        <w:rPr>
          <w:szCs w:val="24"/>
        </w:rPr>
        <w:t xml:space="preserve"> </w:t>
      </w:r>
    </w:p>
    <w:p w14:paraId="44AAAA78" w14:textId="279DA3BF" w:rsidR="006F55E7" w:rsidRPr="00582519" w:rsidRDefault="002A2AE1" w:rsidP="00EE1473">
      <w:pPr>
        <w:spacing w:line="288" w:lineRule="auto"/>
        <w:rPr>
          <w:szCs w:val="24"/>
        </w:rPr>
      </w:pPr>
      <w:r w:rsidRPr="00582519">
        <w:t xml:space="preserve">Further </w:t>
      </w:r>
      <w:r w:rsidR="00B87519" w:rsidRPr="00582519">
        <w:t xml:space="preserve">advice is available </w:t>
      </w:r>
      <w:r w:rsidRPr="00582519">
        <w:t>at</w:t>
      </w:r>
      <w:r w:rsidR="00B87519" w:rsidRPr="00582519">
        <w:t xml:space="preserve">: </w:t>
      </w:r>
      <w:hyperlink r:id="rId28" w:history="1">
        <w:r w:rsidR="00B87519" w:rsidRPr="00582519">
          <w:rPr>
            <w:rStyle w:val="Hyperlink"/>
          </w:rPr>
          <w:t>https://www.disabilityaccessconsultants.com.au/raised-tactile-and-braille-signage/</w:t>
        </w:r>
      </w:hyperlink>
      <w:r w:rsidR="00B87519" w:rsidRPr="00582519">
        <w:rPr>
          <w:rStyle w:val="Hyperlink"/>
          <w:rFonts w:cs="Calibri"/>
          <w:color w:val="000000" w:themeColor="text1"/>
          <w:u w:val="none"/>
        </w:rPr>
        <w:t>.</w:t>
      </w:r>
    </w:p>
    <w:p w14:paraId="0A326D3B"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4B95208A"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30E1923"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3EE726BC"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76AB6B5" w14:textId="77777777" w:rsidR="00202578" w:rsidRPr="00582519" w:rsidRDefault="00202578" w:rsidP="00EE1473">
      <w:pPr>
        <w:spacing w:line="288" w:lineRule="auto"/>
        <w:rPr>
          <w:b/>
          <w:szCs w:val="24"/>
          <w:u w:val="single"/>
          <w:lang w:val="en-GB"/>
        </w:rPr>
      </w:pPr>
    </w:p>
    <w:p w14:paraId="2F77D4DB" w14:textId="023408EE" w:rsidR="00202578" w:rsidRPr="00582519" w:rsidRDefault="00863F28" w:rsidP="00EE1473">
      <w:pPr>
        <w:spacing w:line="288" w:lineRule="auto"/>
        <w:rPr>
          <w:b/>
          <w:bCs/>
          <w:szCs w:val="24"/>
        </w:rPr>
      </w:pPr>
      <w:r w:rsidRPr="00582519">
        <w:rPr>
          <w:b/>
          <w:bCs/>
          <w:szCs w:val="24"/>
        </w:rPr>
        <w:t xml:space="preserve">3. </w:t>
      </w:r>
      <w:r w:rsidR="00202578" w:rsidRPr="00582519">
        <w:rPr>
          <w:b/>
          <w:bCs/>
          <w:szCs w:val="24"/>
        </w:rPr>
        <w:t>Is the height of external and internal controls of the lift accessible for people in a sitting or standing position?</w:t>
      </w:r>
    </w:p>
    <w:p w14:paraId="261FA23C" w14:textId="77777777" w:rsidR="00202578" w:rsidRPr="00582519" w:rsidRDefault="00202578" w:rsidP="00EE1473">
      <w:pPr>
        <w:spacing w:line="288" w:lineRule="auto"/>
        <w:rPr>
          <w:b/>
          <w:szCs w:val="24"/>
          <w:lang w:val="en-GB"/>
        </w:rPr>
      </w:pPr>
      <w:r w:rsidRPr="00582519">
        <w:rPr>
          <w:szCs w:val="24"/>
        </w:rPr>
        <w:t>Internal and external controls to operate lifts are most accessible if they can be reached from either a sitting or standing position.</w:t>
      </w:r>
    </w:p>
    <w:p w14:paraId="60E3D9EF"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202C94B8"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69522A16"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02586A1"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3F3CBFE" w14:textId="77777777" w:rsidR="00202578" w:rsidRPr="00582519" w:rsidRDefault="00202578" w:rsidP="00EE1473">
      <w:pPr>
        <w:spacing w:line="288" w:lineRule="auto"/>
        <w:rPr>
          <w:b/>
          <w:szCs w:val="24"/>
          <w:u w:val="single"/>
          <w:lang w:val="en-GB"/>
        </w:rPr>
      </w:pPr>
    </w:p>
    <w:p w14:paraId="68E30034" w14:textId="1ED39888" w:rsidR="00202578" w:rsidRPr="00582519" w:rsidRDefault="00863F28" w:rsidP="00EE1473">
      <w:pPr>
        <w:spacing w:line="288" w:lineRule="auto"/>
        <w:rPr>
          <w:b/>
          <w:bCs/>
          <w:szCs w:val="24"/>
        </w:rPr>
      </w:pPr>
      <w:r w:rsidRPr="00582519">
        <w:rPr>
          <w:b/>
          <w:bCs/>
          <w:szCs w:val="24"/>
        </w:rPr>
        <w:t xml:space="preserve">4. </w:t>
      </w:r>
      <w:r w:rsidR="00202578" w:rsidRPr="00582519">
        <w:rPr>
          <w:b/>
          <w:bCs/>
          <w:szCs w:val="24"/>
        </w:rPr>
        <w:t xml:space="preserve">Can the lift accommodate a </w:t>
      </w:r>
      <w:r w:rsidR="00DA7F52" w:rsidRPr="00582519">
        <w:rPr>
          <w:b/>
          <w:bCs/>
          <w:szCs w:val="24"/>
        </w:rPr>
        <w:t>person in a</w:t>
      </w:r>
      <w:r w:rsidR="00202578" w:rsidRPr="00582519">
        <w:rPr>
          <w:b/>
          <w:bCs/>
          <w:szCs w:val="24"/>
        </w:rPr>
        <w:t xml:space="preserve"> wheelchair and at least one other person?</w:t>
      </w:r>
    </w:p>
    <w:p w14:paraId="04D012AF" w14:textId="77777777" w:rsidR="00697265" w:rsidRPr="00582519" w:rsidRDefault="00202578" w:rsidP="00EE1473">
      <w:pPr>
        <w:spacing w:line="288" w:lineRule="auto"/>
        <w:rPr>
          <w:szCs w:val="24"/>
        </w:rPr>
      </w:pPr>
      <w:r w:rsidRPr="00582519">
        <w:rPr>
          <w:szCs w:val="24"/>
        </w:rPr>
        <w:t xml:space="preserve">Accessible lifts are large enough to accommodate a </w:t>
      </w:r>
      <w:r w:rsidR="00DA7F52" w:rsidRPr="00582519">
        <w:rPr>
          <w:szCs w:val="24"/>
        </w:rPr>
        <w:t xml:space="preserve">person in a </w:t>
      </w:r>
      <w:r w:rsidRPr="00582519">
        <w:rPr>
          <w:szCs w:val="24"/>
        </w:rPr>
        <w:t xml:space="preserve">wheelchair and at least one other person comfortably. </w:t>
      </w:r>
      <w:r w:rsidR="00C5100E" w:rsidRPr="00582519">
        <w:rPr>
          <w:szCs w:val="24"/>
        </w:rPr>
        <w:t>The</w:t>
      </w:r>
      <w:r w:rsidRPr="00582519">
        <w:rPr>
          <w:szCs w:val="24"/>
        </w:rPr>
        <w:t xml:space="preserve"> lift</w:t>
      </w:r>
      <w:r w:rsidR="00C5100E" w:rsidRPr="00582519">
        <w:rPr>
          <w:szCs w:val="24"/>
        </w:rPr>
        <w:t>’s</w:t>
      </w:r>
      <w:r w:rsidRPr="00582519">
        <w:rPr>
          <w:szCs w:val="24"/>
        </w:rPr>
        <w:t xml:space="preserve"> entrance needs to be </w:t>
      </w:r>
      <w:r w:rsidR="00A01D13" w:rsidRPr="00582519">
        <w:rPr>
          <w:szCs w:val="24"/>
        </w:rPr>
        <w:t>about 900</w:t>
      </w:r>
      <w:r w:rsidR="006E0CAE" w:rsidRPr="00582519">
        <w:rPr>
          <w:szCs w:val="24"/>
        </w:rPr>
        <w:t>mm</w:t>
      </w:r>
      <w:r w:rsidR="00A01D13" w:rsidRPr="00582519">
        <w:rPr>
          <w:szCs w:val="24"/>
        </w:rPr>
        <w:t xml:space="preserve">, which is </w:t>
      </w:r>
      <w:r w:rsidRPr="00582519">
        <w:rPr>
          <w:szCs w:val="24"/>
        </w:rPr>
        <w:t xml:space="preserve">wide enough to accommodate a powered wheelchair. </w:t>
      </w:r>
    </w:p>
    <w:p w14:paraId="17DFA12E" w14:textId="049FE2E5" w:rsidR="00202578" w:rsidRPr="00582519" w:rsidRDefault="00202578" w:rsidP="00EE1473">
      <w:pPr>
        <w:spacing w:line="288" w:lineRule="auto"/>
        <w:rPr>
          <w:b/>
          <w:szCs w:val="24"/>
          <w:lang w:val="en-GB"/>
        </w:rPr>
      </w:pPr>
      <w:r w:rsidRPr="00582519">
        <w:rPr>
          <w:szCs w:val="24"/>
        </w:rPr>
        <w:t>Further guidance is available at</w:t>
      </w:r>
      <w:r w:rsidR="00B41297" w:rsidRPr="00582519">
        <w:rPr>
          <w:szCs w:val="24"/>
        </w:rPr>
        <w:t xml:space="preserve">: </w:t>
      </w:r>
      <w:hyperlink r:id="rId29" w:history="1">
        <w:r w:rsidR="00B41297" w:rsidRPr="00582519">
          <w:rPr>
            <w:rStyle w:val="Hyperlink"/>
            <w:szCs w:val="24"/>
          </w:rPr>
          <w:t>https://australiandisabilitynetwork.org.au/DFD/dfd-06-09-passenger-lifts.html</w:t>
        </w:r>
      </w:hyperlink>
      <w:r w:rsidR="005815DB" w:rsidRPr="00582519">
        <w:rPr>
          <w:szCs w:val="24"/>
        </w:rPr>
        <w:t xml:space="preserve">. </w:t>
      </w:r>
    </w:p>
    <w:p w14:paraId="44FCDA9A"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335B2448"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4A8BABEE"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6B4FB821"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AD77DC2" w14:textId="77777777" w:rsidR="00202578" w:rsidRPr="00582519" w:rsidRDefault="00202578" w:rsidP="00EE1473">
      <w:pPr>
        <w:spacing w:line="288" w:lineRule="auto"/>
        <w:rPr>
          <w:b/>
          <w:szCs w:val="24"/>
          <w:u w:val="single"/>
          <w:lang w:val="en-GB"/>
        </w:rPr>
      </w:pPr>
    </w:p>
    <w:p w14:paraId="50C46B5D" w14:textId="651E15CB" w:rsidR="00202578" w:rsidRPr="00582519" w:rsidRDefault="00863F28" w:rsidP="00EE1473">
      <w:pPr>
        <w:spacing w:line="288" w:lineRule="auto"/>
        <w:rPr>
          <w:b/>
          <w:bCs/>
          <w:szCs w:val="24"/>
          <w:u w:val="single"/>
          <w:lang w:val="en-GB"/>
        </w:rPr>
      </w:pPr>
      <w:r w:rsidRPr="00582519">
        <w:rPr>
          <w:b/>
          <w:bCs/>
          <w:szCs w:val="24"/>
        </w:rPr>
        <w:t xml:space="preserve">5. </w:t>
      </w:r>
      <w:r w:rsidR="00202578" w:rsidRPr="00582519">
        <w:rPr>
          <w:b/>
          <w:bCs/>
          <w:szCs w:val="24"/>
        </w:rPr>
        <w:t>What is the length of time between the lift door opening and closing?</w:t>
      </w:r>
    </w:p>
    <w:p w14:paraId="30572F03" w14:textId="2ACA6D83" w:rsidR="00202578" w:rsidRPr="00582519" w:rsidRDefault="00EC4773" w:rsidP="00EE1473">
      <w:pPr>
        <w:spacing w:line="288" w:lineRule="auto"/>
        <w:rPr>
          <w:b/>
          <w:szCs w:val="24"/>
          <w:lang w:val="en-GB"/>
        </w:rPr>
      </w:pPr>
      <w:r w:rsidRPr="00582519">
        <w:rPr>
          <w:szCs w:val="24"/>
        </w:rPr>
        <w:t xml:space="preserve">The interval </w:t>
      </w:r>
      <w:r w:rsidR="00012519" w:rsidRPr="00582519">
        <w:rPr>
          <w:szCs w:val="24"/>
        </w:rPr>
        <w:t xml:space="preserve">between </w:t>
      </w:r>
      <w:r w:rsidR="005153DC" w:rsidRPr="00582519">
        <w:rPr>
          <w:szCs w:val="24"/>
        </w:rPr>
        <w:t xml:space="preserve">the </w:t>
      </w:r>
      <w:r w:rsidR="00012519" w:rsidRPr="00582519">
        <w:rPr>
          <w:szCs w:val="24"/>
        </w:rPr>
        <w:t xml:space="preserve">lift door opening and closing </w:t>
      </w:r>
      <w:r w:rsidRPr="00582519">
        <w:rPr>
          <w:szCs w:val="24"/>
        </w:rPr>
        <w:t xml:space="preserve">needs to allow for entry and egress of everyone, irrespective of mobility. </w:t>
      </w:r>
      <w:r w:rsidR="00202578" w:rsidRPr="00582519">
        <w:rPr>
          <w:szCs w:val="24"/>
        </w:rPr>
        <w:t>The recommended interval is 6-8 seconds</w:t>
      </w:r>
      <w:r w:rsidR="005153DC" w:rsidRPr="00582519">
        <w:rPr>
          <w:szCs w:val="24"/>
        </w:rPr>
        <w:t xml:space="preserve"> according to</w:t>
      </w:r>
      <w:r w:rsidR="00202578" w:rsidRPr="00582519">
        <w:rPr>
          <w:szCs w:val="24"/>
        </w:rPr>
        <w:t xml:space="preserve">: </w:t>
      </w:r>
      <w:hyperlink r:id="rId30" w:history="1">
        <w:r w:rsidR="003C48F1" w:rsidRPr="00582519">
          <w:rPr>
            <w:rStyle w:val="Hyperlink"/>
            <w:szCs w:val="24"/>
          </w:rPr>
          <w:t>https://australiandisabilitynetwork.org.au/DFD/dfd-06-09-passenger-lifts.html</w:t>
        </w:r>
      </w:hyperlink>
      <w:r w:rsidR="003C48F1" w:rsidRPr="00582519">
        <w:rPr>
          <w:szCs w:val="24"/>
        </w:rPr>
        <w:t xml:space="preserve">. </w:t>
      </w:r>
    </w:p>
    <w:p w14:paraId="0121DA80"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0AC805AB"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68E2832"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06A8D88D"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26112C1" w14:textId="77777777" w:rsidR="00202578" w:rsidRPr="00582519" w:rsidRDefault="00202578" w:rsidP="00EE1473">
      <w:pPr>
        <w:spacing w:line="288" w:lineRule="auto"/>
        <w:rPr>
          <w:b/>
          <w:szCs w:val="24"/>
          <w:u w:val="single"/>
          <w:lang w:val="en-GB"/>
        </w:rPr>
      </w:pPr>
    </w:p>
    <w:p w14:paraId="1CAF3865" w14:textId="6153296F" w:rsidR="00202578" w:rsidRPr="00582519" w:rsidRDefault="00863F28" w:rsidP="00EE1473">
      <w:pPr>
        <w:spacing w:line="288" w:lineRule="auto"/>
        <w:rPr>
          <w:b/>
          <w:bCs/>
          <w:szCs w:val="24"/>
        </w:rPr>
      </w:pPr>
      <w:r w:rsidRPr="00582519">
        <w:rPr>
          <w:b/>
          <w:bCs/>
          <w:szCs w:val="24"/>
        </w:rPr>
        <w:t xml:space="preserve">6. </w:t>
      </w:r>
      <w:r w:rsidR="00202578" w:rsidRPr="00582519">
        <w:rPr>
          <w:b/>
          <w:bCs/>
          <w:szCs w:val="24"/>
        </w:rPr>
        <w:t>Can the lift handrails be reached by someone sitting or standing?</w:t>
      </w:r>
    </w:p>
    <w:p w14:paraId="59B8CC97" w14:textId="04AB1E6B" w:rsidR="00D23242" w:rsidRPr="00582519" w:rsidRDefault="00015C69" w:rsidP="00EE1473">
      <w:pPr>
        <w:spacing w:line="288" w:lineRule="auto"/>
        <w:rPr>
          <w:szCs w:val="24"/>
        </w:rPr>
      </w:pPr>
      <w:r w:rsidRPr="00582519">
        <w:rPr>
          <w:szCs w:val="24"/>
        </w:rPr>
        <w:t>Lift h</w:t>
      </w:r>
      <w:r w:rsidR="007500C7" w:rsidRPr="00582519">
        <w:rPr>
          <w:szCs w:val="24"/>
        </w:rPr>
        <w:t xml:space="preserve">andrails </w:t>
      </w:r>
      <w:r w:rsidR="00DF5EB9" w:rsidRPr="00582519">
        <w:rPr>
          <w:szCs w:val="24"/>
        </w:rPr>
        <w:t xml:space="preserve">must be adjacent to the cabin operating panel and </w:t>
      </w:r>
      <w:r w:rsidR="008A2071" w:rsidRPr="00582519">
        <w:rPr>
          <w:szCs w:val="24"/>
        </w:rPr>
        <w:t>at least 600</w:t>
      </w:r>
      <w:r w:rsidR="006E0CAE" w:rsidRPr="00582519">
        <w:rPr>
          <w:szCs w:val="24"/>
        </w:rPr>
        <w:t xml:space="preserve">mm in length. They </w:t>
      </w:r>
      <w:r w:rsidR="006B40A4" w:rsidRPr="00582519">
        <w:rPr>
          <w:szCs w:val="24"/>
        </w:rPr>
        <w:t xml:space="preserve">are most accessible </w:t>
      </w:r>
      <w:r w:rsidR="00B96998" w:rsidRPr="00582519">
        <w:rPr>
          <w:szCs w:val="24"/>
        </w:rPr>
        <w:t>when they</w:t>
      </w:r>
      <w:r w:rsidR="006B40A4" w:rsidRPr="00582519">
        <w:rPr>
          <w:szCs w:val="24"/>
        </w:rPr>
        <w:t xml:space="preserve"> can be reached from either a sitting or standing positio</w:t>
      </w:r>
      <w:r w:rsidR="007A7C3C" w:rsidRPr="00582519">
        <w:rPr>
          <w:szCs w:val="24"/>
        </w:rPr>
        <w:t>n</w:t>
      </w:r>
      <w:r w:rsidR="00E80EC2" w:rsidRPr="00582519">
        <w:rPr>
          <w:szCs w:val="24"/>
        </w:rPr>
        <w:t>.</w:t>
      </w:r>
    </w:p>
    <w:p w14:paraId="067E3167"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3239E09C"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16A903E"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202C96FB"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0F32A83F" w14:textId="77777777" w:rsidR="00202578" w:rsidRPr="00582519" w:rsidRDefault="00202578" w:rsidP="00EE1473">
      <w:pPr>
        <w:spacing w:line="288" w:lineRule="auto"/>
        <w:rPr>
          <w:b/>
          <w:szCs w:val="24"/>
          <w:u w:val="single"/>
          <w:lang w:val="en-GB"/>
        </w:rPr>
      </w:pPr>
    </w:p>
    <w:p w14:paraId="6834BE7D" w14:textId="66E3156A" w:rsidR="00202578" w:rsidRPr="00582519" w:rsidRDefault="00863F28" w:rsidP="00EE1473">
      <w:pPr>
        <w:spacing w:line="288" w:lineRule="auto"/>
        <w:rPr>
          <w:b/>
          <w:bCs/>
          <w:szCs w:val="24"/>
          <w:u w:val="single"/>
          <w:lang w:val="en-GB"/>
        </w:rPr>
      </w:pPr>
      <w:r w:rsidRPr="00582519">
        <w:rPr>
          <w:b/>
          <w:bCs/>
          <w:szCs w:val="24"/>
        </w:rPr>
        <w:t xml:space="preserve">7. </w:t>
      </w:r>
      <w:r w:rsidR="00202578" w:rsidRPr="00582519">
        <w:rPr>
          <w:b/>
          <w:bCs/>
          <w:szCs w:val="24"/>
        </w:rPr>
        <w:t>How are floor levels indicated?</w:t>
      </w:r>
    </w:p>
    <w:p w14:paraId="2E3C3FCC" w14:textId="2CDAED2B" w:rsidR="00202578" w:rsidRPr="00582519" w:rsidRDefault="7616E61E" w:rsidP="13A3B43A">
      <w:pPr>
        <w:spacing w:line="288" w:lineRule="auto"/>
        <w:rPr>
          <w:b/>
          <w:bCs/>
          <w:lang w:val="en-GB"/>
        </w:rPr>
      </w:pPr>
      <w:r>
        <w:t>A</w:t>
      </w:r>
      <w:r w:rsidR="00202578">
        <w:t>ccessibility is achieved when visual and verbal floor announcements are available within and external to the lift.</w:t>
      </w:r>
    </w:p>
    <w:p w14:paraId="6D7FC6CA"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59FA1A55"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6AD11EE5"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39B263B"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128BBA9" w14:textId="77777777" w:rsidR="009A5C63" w:rsidRPr="00582519" w:rsidRDefault="009A5C63" w:rsidP="00EE1473">
      <w:pPr>
        <w:spacing w:line="288" w:lineRule="auto"/>
        <w:rPr>
          <w:szCs w:val="24"/>
        </w:rPr>
      </w:pPr>
    </w:p>
    <w:p w14:paraId="2F84D4C2" w14:textId="089F12BD" w:rsidR="00202578" w:rsidRPr="00582519" w:rsidRDefault="00863F28" w:rsidP="00EE1473">
      <w:pPr>
        <w:spacing w:line="288" w:lineRule="auto"/>
        <w:rPr>
          <w:b/>
          <w:bCs/>
          <w:szCs w:val="24"/>
          <w:u w:val="single"/>
          <w:lang w:val="en-GB"/>
        </w:rPr>
      </w:pPr>
      <w:r w:rsidRPr="00582519">
        <w:rPr>
          <w:b/>
          <w:bCs/>
          <w:szCs w:val="24"/>
        </w:rPr>
        <w:t xml:space="preserve">8. </w:t>
      </w:r>
      <w:r w:rsidR="00202578" w:rsidRPr="00582519">
        <w:rPr>
          <w:b/>
          <w:bCs/>
          <w:szCs w:val="24"/>
        </w:rPr>
        <w:t>What lift maintenance procedures exist?</w:t>
      </w:r>
    </w:p>
    <w:p w14:paraId="3AA94D73" w14:textId="5EE72B00" w:rsidR="00202578" w:rsidRPr="00582519" w:rsidRDefault="00202578" w:rsidP="00EE1473">
      <w:pPr>
        <w:spacing w:line="288" w:lineRule="auto"/>
        <w:rPr>
          <w:b/>
          <w:szCs w:val="24"/>
          <w:lang w:val="en-GB"/>
        </w:rPr>
      </w:pPr>
      <w:r w:rsidRPr="00582519">
        <w:rPr>
          <w:szCs w:val="24"/>
        </w:rPr>
        <w:t xml:space="preserve">Regular </w:t>
      </w:r>
      <w:r w:rsidR="00D42F75" w:rsidRPr="00582519">
        <w:rPr>
          <w:szCs w:val="24"/>
        </w:rPr>
        <w:t xml:space="preserve">lift </w:t>
      </w:r>
      <w:r w:rsidRPr="00582519">
        <w:rPr>
          <w:szCs w:val="24"/>
        </w:rPr>
        <w:t>maintenance decreases the likelihood of malfunction</w:t>
      </w:r>
      <w:r w:rsidR="00170F0B" w:rsidRPr="00582519">
        <w:rPr>
          <w:szCs w:val="24"/>
        </w:rPr>
        <w:t>. Being trapped in a malfunctioning lift is alarming for everyone</w:t>
      </w:r>
      <w:r w:rsidR="004839C9" w:rsidRPr="00582519">
        <w:rPr>
          <w:szCs w:val="24"/>
        </w:rPr>
        <w:t xml:space="preserve"> but</w:t>
      </w:r>
      <w:r w:rsidR="00170F0B" w:rsidRPr="00582519">
        <w:rPr>
          <w:szCs w:val="24"/>
        </w:rPr>
        <w:t xml:space="preserve"> can particularly pose access barriers to passengers with disabilities.</w:t>
      </w:r>
    </w:p>
    <w:p w14:paraId="427B6974"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138951C6"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1612C91D"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69BA0924"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0274A5F1" w14:textId="77777777" w:rsidR="00202578" w:rsidRPr="00582519" w:rsidRDefault="00202578" w:rsidP="00EE1473">
      <w:pPr>
        <w:spacing w:line="288" w:lineRule="auto"/>
        <w:rPr>
          <w:b/>
          <w:szCs w:val="24"/>
          <w:u w:val="single"/>
          <w:lang w:val="en-GB"/>
        </w:rPr>
      </w:pPr>
    </w:p>
    <w:p w14:paraId="703DF9C9" w14:textId="4DD957D9" w:rsidR="00202578" w:rsidRPr="00582519" w:rsidRDefault="00863F28" w:rsidP="00A4164C">
      <w:pPr>
        <w:keepNext/>
        <w:spacing w:line="288" w:lineRule="auto"/>
        <w:rPr>
          <w:b/>
          <w:bCs/>
          <w:szCs w:val="24"/>
          <w:u w:val="single"/>
          <w:lang w:val="en-GB"/>
        </w:rPr>
      </w:pPr>
      <w:r w:rsidRPr="00582519">
        <w:rPr>
          <w:b/>
          <w:bCs/>
          <w:szCs w:val="24"/>
        </w:rPr>
        <w:t xml:space="preserve">9. </w:t>
      </w:r>
      <w:r w:rsidR="00202578" w:rsidRPr="00582519">
        <w:rPr>
          <w:b/>
          <w:bCs/>
          <w:szCs w:val="24"/>
        </w:rPr>
        <w:t xml:space="preserve">In the event of a </w:t>
      </w:r>
      <w:r w:rsidR="00060802" w:rsidRPr="00582519">
        <w:rPr>
          <w:b/>
          <w:bCs/>
          <w:szCs w:val="24"/>
        </w:rPr>
        <w:t xml:space="preserve">lift </w:t>
      </w:r>
      <w:r w:rsidR="00202578" w:rsidRPr="00582519">
        <w:rPr>
          <w:b/>
          <w:bCs/>
          <w:szCs w:val="24"/>
        </w:rPr>
        <w:t xml:space="preserve">malfunction, what is the management procedure and how is this indicated? </w:t>
      </w:r>
    </w:p>
    <w:p w14:paraId="09023E98" w14:textId="4F7E7704" w:rsidR="00202578" w:rsidRPr="00582519" w:rsidRDefault="00202578" w:rsidP="00A4164C">
      <w:pPr>
        <w:keepNext/>
        <w:spacing w:line="288" w:lineRule="auto"/>
        <w:rPr>
          <w:b/>
          <w:szCs w:val="24"/>
          <w:lang w:val="en-GB"/>
        </w:rPr>
      </w:pPr>
      <w:r w:rsidRPr="00582519">
        <w:rPr>
          <w:szCs w:val="24"/>
        </w:rPr>
        <w:t>Accessibility is achieved when emergency procedures in case of lift malfunction exist</w:t>
      </w:r>
      <w:r w:rsidR="00CC41D2" w:rsidRPr="00582519">
        <w:rPr>
          <w:szCs w:val="24"/>
        </w:rPr>
        <w:t xml:space="preserve"> and passengers with disabilities</w:t>
      </w:r>
      <w:r w:rsidR="00085075" w:rsidRPr="00582519">
        <w:rPr>
          <w:szCs w:val="24"/>
        </w:rPr>
        <w:t xml:space="preserve"> </w:t>
      </w:r>
      <w:r w:rsidR="00060802" w:rsidRPr="00582519">
        <w:rPr>
          <w:szCs w:val="24"/>
        </w:rPr>
        <w:t>can</w:t>
      </w:r>
      <w:r w:rsidR="00CC41D2" w:rsidRPr="00582519">
        <w:rPr>
          <w:szCs w:val="24"/>
        </w:rPr>
        <w:t xml:space="preserve"> access </w:t>
      </w:r>
      <w:r w:rsidR="00085075" w:rsidRPr="00582519">
        <w:rPr>
          <w:szCs w:val="24"/>
        </w:rPr>
        <w:t xml:space="preserve">these </w:t>
      </w:r>
      <w:r w:rsidR="00CC41D2" w:rsidRPr="00582519">
        <w:rPr>
          <w:szCs w:val="24"/>
        </w:rPr>
        <w:t>procedures.</w:t>
      </w:r>
      <w:r w:rsidRPr="00582519">
        <w:rPr>
          <w:szCs w:val="24"/>
        </w:rPr>
        <w:t xml:space="preserve"> </w:t>
      </w:r>
      <w:r w:rsidR="00085075" w:rsidRPr="00582519">
        <w:rPr>
          <w:szCs w:val="24"/>
        </w:rPr>
        <w:t xml:space="preserve">Procedures </w:t>
      </w:r>
      <w:r w:rsidR="003175CF" w:rsidRPr="00582519">
        <w:rPr>
          <w:szCs w:val="24"/>
        </w:rPr>
        <w:t xml:space="preserve">are </w:t>
      </w:r>
      <w:r w:rsidRPr="00582519">
        <w:rPr>
          <w:szCs w:val="24"/>
        </w:rPr>
        <w:t>conveyed visually and audibly, and emergency alarm systems can be operated from a sitting or standing position or accessed via text message.</w:t>
      </w:r>
    </w:p>
    <w:p w14:paraId="4CFFE383"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0FC7FEA5"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680C28E"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4B4876C"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3710263" w14:textId="77777777" w:rsidR="00852F5A" w:rsidRPr="00582519" w:rsidRDefault="00852F5A" w:rsidP="00EE1473">
      <w:pPr>
        <w:spacing w:line="288" w:lineRule="auto"/>
        <w:rPr>
          <w:szCs w:val="24"/>
        </w:rPr>
      </w:pPr>
    </w:p>
    <w:p w14:paraId="14284D7E" w14:textId="5858A80D" w:rsidR="00852F5A" w:rsidRPr="00582519" w:rsidRDefault="00863F28" w:rsidP="00EE1473">
      <w:pPr>
        <w:spacing w:line="288" w:lineRule="auto"/>
        <w:rPr>
          <w:b/>
          <w:bCs/>
          <w:szCs w:val="24"/>
          <w:u w:val="single"/>
          <w:lang w:val="en-GB"/>
        </w:rPr>
      </w:pPr>
      <w:r w:rsidRPr="00582519">
        <w:rPr>
          <w:b/>
          <w:bCs/>
          <w:szCs w:val="24"/>
        </w:rPr>
        <w:t xml:space="preserve">10. </w:t>
      </w:r>
      <w:r w:rsidR="00852F5A" w:rsidRPr="00582519">
        <w:rPr>
          <w:b/>
          <w:bCs/>
          <w:szCs w:val="24"/>
        </w:rPr>
        <w:t>How are stairs and ramps indicated</w:t>
      </w:r>
      <w:r w:rsidR="00EC269A" w:rsidRPr="00582519">
        <w:rPr>
          <w:b/>
          <w:bCs/>
          <w:szCs w:val="24"/>
        </w:rPr>
        <w:t xml:space="preserve"> throughout your building/space</w:t>
      </w:r>
      <w:r w:rsidR="00852F5A" w:rsidRPr="00582519">
        <w:rPr>
          <w:b/>
          <w:bCs/>
          <w:szCs w:val="24"/>
        </w:rPr>
        <w:t>?</w:t>
      </w:r>
      <w:r w:rsidR="007800BC" w:rsidRPr="00582519">
        <w:rPr>
          <w:b/>
          <w:bCs/>
          <w:szCs w:val="24"/>
        </w:rPr>
        <w:t xml:space="preserve"> </w:t>
      </w:r>
    </w:p>
    <w:p w14:paraId="58ED8A43" w14:textId="4003E5C9" w:rsidR="00697265" w:rsidRPr="00582519" w:rsidRDefault="54FB57BE" w:rsidP="00EE1473">
      <w:pPr>
        <w:spacing w:line="288" w:lineRule="auto"/>
      </w:pPr>
      <w:r>
        <w:t>A</w:t>
      </w:r>
      <w:r w:rsidR="00852F5A">
        <w:t xml:space="preserve">ccessibility is achieved when tactile ground surface indicators are used as a visual and tactile marker at the top and bottom of stairs and ramps. </w:t>
      </w:r>
    </w:p>
    <w:p w14:paraId="693195F7" w14:textId="41724C7F" w:rsidR="00852F5A" w:rsidRPr="00582519" w:rsidRDefault="00852F5A" w:rsidP="00EE1473">
      <w:pPr>
        <w:spacing w:line="288" w:lineRule="auto"/>
        <w:rPr>
          <w:szCs w:val="24"/>
          <w:u w:val="single"/>
        </w:rPr>
      </w:pPr>
      <w:r w:rsidRPr="00582519">
        <w:rPr>
          <w:szCs w:val="24"/>
        </w:rPr>
        <w:t xml:space="preserve">More information is available from: </w:t>
      </w:r>
      <w:hyperlink r:id="rId31" w:history="1">
        <w:r w:rsidRPr="00582519">
          <w:rPr>
            <w:rStyle w:val="Hyperlink"/>
            <w:szCs w:val="24"/>
          </w:rPr>
          <w:t>https://australiandisabilitynetwork.org.au/DFD/dfd-06-11-tactile-ground-surface-indicators.html</w:t>
        </w:r>
      </w:hyperlink>
      <w:r w:rsidRPr="00582519">
        <w:rPr>
          <w:szCs w:val="24"/>
        </w:rPr>
        <w:t>.</w:t>
      </w:r>
    </w:p>
    <w:p w14:paraId="6AB6E6A4" w14:textId="77777777" w:rsidR="00852F5A" w:rsidRPr="00582519" w:rsidRDefault="00852F5A" w:rsidP="00EE1473">
      <w:pPr>
        <w:pStyle w:val="ListParagraph"/>
        <w:numPr>
          <w:ilvl w:val="2"/>
          <w:numId w:val="5"/>
        </w:numPr>
        <w:spacing w:line="288" w:lineRule="auto"/>
        <w:ind w:left="426"/>
        <w:rPr>
          <w:szCs w:val="24"/>
        </w:rPr>
      </w:pPr>
      <w:r w:rsidRPr="00582519">
        <w:rPr>
          <w:szCs w:val="24"/>
        </w:rPr>
        <w:t>Current situation:</w:t>
      </w:r>
    </w:p>
    <w:p w14:paraId="05BB21EF"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7118711"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6778EAF"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56DE964" w14:textId="77777777" w:rsidR="001B2382" w:rsidRDefault="001B2382" w:rsidP="00EE1473">
      <w:pPr>
        <w:spacing w:line="288" w:lineRule="auto"/>
        <w:rPr>
          <w:b/>
          <w:bCs/>
          <w:szCs w:val="24"/>
        </w:rPr>
      </w:pPr>
    </w:p>
    <w:p w14:paraId="412EFE27" w14:textId="2353CED2" w:rsidR="00852F5A" w:rsidRPr="00582519" w:rsidRDefault="00863F28" w:rsidP="00EE1473">
      <w:pPr>
        <w:spacing w:line="288" w:lineRule="auto"/>
        <w:rPr>
          <w:b/>
          <w:bCs/>
          <w:szCs w:val="24"/>
          <w:u w:val="single"/>
          <w:lang w:val="en-GB"/>
        </w:rPr>
      </w:pPr>
      <w:r w:rsidRPr="00582519">
        <w:rPr>
          <w:b/>
          <w:bCs/>
          <w:szCs w:val="24"/>
        </w:rPr>
        <w:t xml:space="preserve">11. </w:t>
      </w:r>
      <w:r w:rsidR="00852F5A" w:rsidRPr="00582519">
        <w:rPr>
          <w:b/>
          <w:bCs/>
          <w:szCs w:val="24"/>
        </w:rPr>
        <w:t>Where are handrails located for each ramp/stair</w:t>
      </w:r>
      <w:r w:rsidR="00AB3FF1">
        <w:rPr>
          <w:b/>
          <w:bCs/>
          <w:szCs w:val="24"/>
        </w:rPr>
        <w:t>case</w:t>
      </w:r>
      <w:r w:rsidR="00852F5A" w:rsidRPr="00582519">
        <w:rPr>
          <w:b/>
          <w:bCs/>
          <w:szCs w:val="24"/>
        </w:rPr>
        <w:t>?</w:t>
      </w:r>
    </w:p>
    <w:p w14:paraId="02EFDE3C" w14:textId="28942E4F" w:rsidR="00697265" w:rsidRPr="00582519" w:rsidRDefault="3523C10D" w:rsidP="13A3B43A">
      <w:pPr>
        <w:spacing w:line="288" w:lineRule="auto"/>
      </w:pPr>
      <w:r>
        <w:t>S</w:t>
      </w:r>
      <w:r w:rsidR="00852F5A">
        <w:t xml:space="preserve">tairs </w:t>
      </w:r>
      <w:r w:rsidR="64E482AD">
        <w:t>and</w:t>
      </w:r>
      <w:r w:rsidR="00852F5A">
        <w:t xml:space="preserve"> ramps </w:t>
      </w:r>
      <w:r w:rsidR="1958B937">
        <w:t>with</w:t>
      </w:r>
      <w:r w:rsidR="00852F5A">
        <w:t xml:space="preserve"> handrails on each side facilitat</w:t>
      </w:r>
      <w:r w:rsidR="77F5EE0D">
        <w:t>e</w:t>
      </w:r>
      <w:r w:rsidR="00852F5A">
        <w:t xml:space="preserve"> access for people who </w:t>
      </w:r>
      <w:r w:rsidR="005E437B">
        <w:t>do not</w:t>
      </w:r>
      <w:r w:rsidR="00852F5A">
        <w:t xml:space="preserve"> have the use of both hands and will use either the left or right handrail. </w:t>
      </w:r>
    </w:p>
    <w:p w14:paraId="42D8EE6B" w14:textId="2BDE1C49" w:rsidR="00852F5A" w:rsidRPr="00582519" w:rsidRDefault="00852F5A" w:rsidP="00EE1473">
      <w:pPr>
        <w:spacing w:line="288" w:lineRule="auto"/>
        <w:rPr>
          <w:rFonts w:cs="Calibri"/>
          <w:color w:val="000000" w:themeColor="text1"/>
          <w:u w:val="single"/>
        </w:rPr>
      </w:pPr>
      <w:r w:rsidRPr="00582519">
        <w:rPr>
          <w:szCs w:val="24"/>
        </w:rPr>
        <w:t>For more information, visit:</w:t>
      </w:r>
      <w:r w:rsidR="002C4176" w:rsidRPr="00582519">
        <w:rPr>
          <w:szCs w:val="24"/>
        </w:rPr>
        <w:t xml:space="preserve"> </w:t>
      </w:r>
      <w:hyperlink r:id="rId32" w:history="1">
        <w:r w:rsidR="002C4176" w:rsidRPr="00582519">
          <w:rPr>
            <w:rStyle w:val="Hyperlink"/>
            <w:rFonts w:cs="Calibri"/>
          </w:rPr>
          <w:t>https://www.accessconsultantsydney.com.au/news-access-consultant-sydney-disability-consultant-sydney-access-consulting-sydney/2020/8/11/handrail-extensions-for-ramps-amp-stairs</w:t>
        </w:r>
      </w:hyperlink>
      <w:r w:rsidRPr="00582519">
        <w:rPr>
          <w:szCs w:val="24"/>
        </w:rPr>
        <w:t>.</w:t>
      </w:r>
    </w:p>
    <w:p w14:paraId="06C072A5" w14:textId="77777777" w:rsidR="00852F5A" w:rsidRPr="00582519" w:rsidRDefault="00852F5A" w:rsidP="00EE1473">
      <w:pPr>
        <w:pStyle w:val="ListParagraph"/>
        <w:numPr>
          <w:ilvl w:val="2"/>
          <w:numId w:val="5"/>
        </w:numPr>
        <w:spacing w:line="288" w:lineRule="auto"/>
        <w:ind w:left="426"/>
        <w:rPr>
          <w:szCs w:val="24"/>
        </w:rPr>
      </w:pPr>
      <w:r w:rsidRPr="00582519">
        <w:rPr>
          <w:szCs w:val="24"/>
        </w:rPr>
        <w:t>Current situation:</w:t>
      </w:r>
    </w:p>
    <w:p w14:paraId="1FFAE834"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7AAD892"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0435664"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FDB1469" w14:textId="77777777" w:rsidR="000605C6" w:rsidRDefault="000605C6" w:rsidP="00645CA3">
      <w:pPr>
        <w:keepNext/>
        <w:spacing w:line="288" w:lineRule="auto"/>
        <w:rPr>
          <w:b/>
          <w:bCs/>
          <w:szCs w:val="24"/>
        </w:rPr>
      </w:pPr>
    </w:p>
    <w:p w14:paraId="172679C7" w14:textId="5A745F3D" w:rsidR="00852F5A" w:rsidRPr="00582519" w:rsidRDefault="00863F28" w:rsidP="255499BA">
      <w:pPr>
        <w:keepNext/>
        <w:spacing w:line="288" w:lineRule="auto"/>
        <w:rPr>
          <w:b/>
          <w:bCs/>
          <w:lang w:val="en-GB"/>
        </w:rPr>
      </w:pPr>
      <w:r w:rsidRPr="255499BA">
        <w:rPr>
          <w:b/>
          <w:bCs/>
        </w:rPr>
        <w:t xml:space="preserve">12. </w:t>
      </w:r>
      <w:r w:rsidR="00852F5A" w:rsidRPr="255499BA">
        <w:rPr>
          <w:b/>
          <w:bCs/>
        </w:rPr>
        <w:t>What type of stair rises are in your building</w:t>
      </w:r>
      <w:r w:rsidR="00C8564A" w:rsidRPr="255499BA">
        <w:rPr>
          <w:b/>
          <w:bCs/>
        </w:rPr>
        <w:t>/space</w:t>
      </w:r>
      <w:r w:rsidR="00852F5A" w:rsidRPr="255499BA">
        <w:rPr>
          <w:b/>
          <w:bCs/>
        </w:rPr>
        <w:t xml:space="preserve"> (open or closed)</w:t>
      </w:r>
      <w:r w:rsidR="51C86766" w:rsidRPr="255499BA">
        <w:rPr>
          <w:b/>
          <w:bCs/>
        </w:rPr>
        <w:t>?</w:t>
      </w:r>
      <w:r w:rsidR="00852F5A" w:rsidRPr="255499BA">
        <w:rPr>
          <w:b/>
          <w:bCs/>
        </w:rPr>
        <w:t xml:space="preserve">  </w:t>
      </w:r>
    </w:p>
    <w:p w14:paraId="152C211D" w14:textId="77777777" w:rsidR="00697265" w:rsidRPr="00582519" w:rsidRDefault="00852F5A" w:rsidP="00EE1473">
      <w:pPr>
        <w:spacing w:line="288" w:lineRule="auto"/>
        <w:rPr>
          <w:szCs w:val="24"/>
        </w:rPr>
      </w:pPr>
      <w:r w:rsidRPr="00582519">
        <w:rPr>
          <w:szCs w:val="24"/>
        </w:rPr>
        <w:t xml:space="preserve">Open stair rises pose risks to safety and accessibility to anyone with disabilities related to mobility. It may be difficult to make alterations to the existing stairs in your building, but their safety and accessibility is important when considering </w:t>
      </w:r>
      <w:r w:rsidR="006C5864" w:rsidRPr="00582519">
        <w:rPr>
          <w:szCs w:val="24"/>
        </w:rPr>
        <w:t xml:space="preserve">external </w:t>
      </w:r>
      <w:r w:rsidRPr="00582519">
        <w:rPr>
          <w:szCs w:val="24"/>
        </w:rPr>
        <w:t>venues or alternative office space</w:t>
      </w:r>
      <w:r w:rsidR="00092705" w:rsidRPr="00582519">
        <w:rPr>
          <w:szCs w:val="24"/>
        </w:rPr>
        <w:t>s</w:t>
      </w:r>
      <w:r w:rsidRPr="00582519">
        <w:rPr>
          <w:szCs w:val="24"/>
        </w:rPr>
        <w:t>.</w:t>
      </w:r>
    </w:p>
    <w:p w14:paraId="3A1A9093" w14:textId="3331B651" w:rsidR="00852F5A" w:rsidRPr="00582519" w:rsidRDefault="00852F5A" w:rsidP="00EE1473">
      <w:pPr>
        <w:spacing w:line="288" w:lineRule="auto"/>
        <w:rPr>
          <w:szCs w:val="24"/>
        </w:rPr>
      </w:pPr>
      <w:r w:rsidRPr="00582519">
        <w:rPr>
          <w:szCs w:val="24"/>
        </w:rPr>
        <w:t xml:space="preserve">Further information is available at: </w:t>
      </w:r>
      <w:hyperlink r:id="rId33" w:history="1">
        <w:r w:rsidRPr="00582519">
          <w:rPr>
            <w:rStyle w:val="Hyperlink"/>
            <w:szCs w:val="24"/>
          </w:rPr>
          <w:t>https://australiandisabilitynetwork.org.au/DFD/dfd-06-08-stairs.html</w:t>
        </w:r>
      </w:hyperlink>
      <w:r w:rsidRPr="00582519">
        <w:rPr>
          <w:szCs w:val="24"/>
        </w:rPr>
        <w:t>.</w:t>
      </w:r>
    </w:p>
    <w:p w14:paraId="43B8FFE9" w14:textId="77777777" w:rsidR="00852F5A" w:rsidRPr="00582519" w:rsidRDefault="00852F5A" w:rsidP="00EE1473">
      <w:pPr>
        <w:pStyle w:val="ListParagraph"/>
        <w:numPr>
          <w:ilvl w:val="2"/>
          <w:numId w:val="5"/>
        </w:numPr>
        <w:spacing w:line="288" w:lineRule="auto"/>
        <w:ind w:left="426"/>
        <w:rPr>
          <w:szCs w:val="24"/>
        </w:rPr>
      </w:pPr>
      <w:r w:rsidRPr="00582519">
        <w:rPr>
          <w:szCs w:val="24"/>
        </w:rPr>
        <w:t>Current situation:</w:t>
      </w:r>
    </w:p>
    <w:p w14:paraId="2B3E6B3B"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14A48B41"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077F07C5"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EC28F3C" w14:textId="77777777" w:rsidR="00202578" w:rsidRPr="00582519" w:rsidRDefault="00202578" w:rsidP="00EE1473">
      <w:pPr>
        <w:spacing w:line="288" w:lineRule="auto"/>
        <w:rPr>
          <w:b/>
          <w:szCs w:val="24"/>
          <w:lang w:val="en-GB"/>
        </w:rPr>
      </w:pPr>
    </w:p>
    <w:p w14:paraId="0041CC66" w14:textId="36A31DC0" w:rsidR="006A7769" w:rsidRPr="00582519" w:rsidRDefault="00863F28" w:rsidP="00EE1473">
      <w:pPr>
        <w:spacing w:line="288" w:lineRule="auto"/>
        <w:rPr>
          <w:b/>
          <w:bCs/>
          <w:szCs w:val="24"/>
          <w:u w:val="single"/>
          <w:lang w:val="en-GB"/>
        </w:rPr>
      </w:pPr>
      <w:r w:rsidRPr="00582519">
        <w:rPr>
          <w:b/>
          <w:bCs/>
          <w:szCs w:val="24"/>
        </w:rPr>
        <w:t xml:space="preserve">13. </w:t>
      </w:r>
      <w:r w:rsidR="006A7769" w:rsidRPr="00582519">
        <w:rPr>
          <w:b/>
          <w:bCs/>
          <w:szCs w:val="24"/>
        </w:rPr>
        <w:t xml:space="preserve">How is </w:t>
      </w:r>
      <w:r w:rsidR="001C4D78" w:rsidRPr="00582519">
        <w:rPr>
          <w:b/>
          <w:bCs/>
          <w:szCs w:val="24"/>
        </w:rPr>
        <w:t>your building/</w:t>
      </w:r>
      <w:r w:rsidR="006A7769" w:rsidRPr="00582519">
        <w:rPr>
          <w:b/>
          <w:bCs/>
          <w:szCs w:val="24"/>
        </w:rPr>
        <w:t>space lit?</w:t>
      </w:r>
    </w:p>
    <w:p w14:paraId="16CAED27" w14:textId="1650E280" w:rsidR="006A7769" w:rsidRPr="00582519" w:rsidRDefault="00B31A0A" w:rsidP="00EE1473">
      <w:pPr>
        <w:spacing w:line="288" w:lineRule="auto"/>
        <w:rPr>
          <w:b/>
          <w:szCs w:val="24"/>
          <w:lang w:val="en-GB"/>
        </w:rPr>
      </w:pPr>
      <w:r w:rsidRPr="00582519">
        <w:rPr>
          <w:szCs w:val="24"/>
        </w:rPr>
        <w:t>Environments which are as comfortable as possible for people with disabilities enhance engagement, autonomy, and independence.</w:t>
      </w:r>
      <w:r w:rsidR="00CC221B" w:rsidRPr="00582519">
        <w:rPr>
          <w:szCs w:val="24"/>
        </w:rPr>
        <w:t xml:space="preserve"> </w:t>
      </w:r>
      <w:r w:rsidR="006A7769" w:rsidRPr="00582519">
        <w:rPr>
          <w:szCs w:val="24"/>
        </w:rPr>
        <w:t>Consistent</w:t>
      </w:r>
      <w:r w:rsidR="00CC221B" w:rsidRPr="00582519">
        <w:rPr>
          <w:szCs w:val="24"/>
        </w:rPr>
        <w:t xml:space="preserve">, </w:t>
      </w:r>
      <w:r w:rsidR="006A7769" w:rsidRPr="00582519">
        <w:rPr>
          <w:szCs w:val="24"/>
        </w:rPr>
        <w:t xml:space="preserve">even lighting </w:t>
      </w:r>
      <w:r w:rsidR="00CC221B" w:rsidRPr="00582519">
        <w:rPr>
          <w:szCs w:val="24"/>
        </w:rPr>
        <w:t>without</w:t>
      </w:r>
      <w:r w:rsidR="006A7769" w:rsidRPr="00582519">
        <w:rPr>
          <w:szCs w:val="24"/>
        </w:rPr>
        <w:t xml:space="preserve"> flashing</w:t>
      </w:r>
      <w:r w:rsidR="004C5DAF" w:rsidRPr="00582519">
        <w:rPr>
          <w:szCs w:val="24"/>
        </w:rPr>
        <w:t xml:space="preserve">, </w:t>
      </w:r>
      <w:r w:rsidR="003C6EDD" w:rsidRPr="00582519">
        <w:rPr>
          <w:szCs w:val="24"/>
        </w:rPr>
        <w:t>glare, or silhouetting</w:t>
      </w:r>
      <w:r w:rsidR="006A7769" w:rsidRPr="00582519">
        <w:rPr>
          <w:szCs w:val="24"/>
        </w:rPr>
        <w:t xml:space="preserve"> ensures best access.</w:t>
      </w:r>
      <w:r w:rsidR="00291BD3" w:rsidRPr="00582519">
        <w:rPr>
          <w:szCs w:val="24"/>
        </w:rPr>
        <w:t xml:space="preserve"> </w:t>
      </w:r>
      <w:r w:rsidR="005572CD" w:rsidRPr="00582519">
        <w:rPr>
          <w:szCs w:val="24"/>
        </w:rPr>
        <w:t>T</w:t>
      </w:r>
      <w:r w:rsidR="006A7769" w:rsidRPr="00582519">
        <w:rPr>
          <w:szCs w:val="24"/>
        </w:rPr>
        <w:t>he use of haloge</w:t>
      </w:r>
      <w:r w:rsidR="008C37C1" w:rsidRPr="00582519">
        <w:rPr>
          <w:szCs w:val="24"/>
        </w:rPr>
        <w:t>n</w:t>
      </w:r>
      <w:r w:rsidR="005572CD" w:rsidRPr="00582519">
        <w:rPr>
          <w:szCs w:val="24"/>
        </w:rPr>
        <w:t xml:space="preserve">, </w:t>
      </w:r>
      <w:r w:rsidR="006A7769" w:rsidRPr="00582519">
        <w:rPr>
          <w:szCs w:val="24"/>
        </w:rPr>
        <w:t>fluorescent</w:t>
      </w:r>
      <w:r w:rsidR="005572CD" w:rsidRPr="00582519">
        <w:rPr>
          <w:szCs w:val="24"/>
        </w:rPr>
        <w:t xml:space="preserve">, strobe, and </w:t>
      </w:r>
      <w:r w:rsidR="00A97130" w:rsidRPr="00582519">
        <w:rPr>
          <w:szCs w:val="24"/>
        </w:rPr>
        <w:t>spotlights</w:t>
      </w:r>
      <w:r w:rsidR="006A7769" w:rsidRPr="00582519">
        <w:rPr>
          <w:szCs w:val="24"/>
        </w:rPr>
        <w:t xml:space="preserve"> each contribute to various forms of difficulty or distress for people with diverse sensory or neurological disabilities. </w:t>
      </w:r>
      <w:r w:rsidR="009561EA" w:rsidRPr="00582519">
        <w:rPr>
          <w:szCs w:val="24"/>
        </w:rPr>
        <w:t xml:space="preserve">For example, they may induce headaches for anyone who experiences </w:t>
      </w:r>
      <w:r w:rsidR="00027C03" w:rsidRPr="00582519">
        <w:rPr>
          <w:szCs w:val="24"/>
        </w:rPr>
        <w:t>migraines and</w:t>
      </w:r>
      <w:r w:rsidR="009561EA" w:rsidRPr="00582519">
        <w:rPr>
          <w:szCs w:val="24"/>
        </w:rPr>
        <w:t xml:space="preserve"> emit a low hum perceivable to people with tinnitus. </w:t>
      </w:r>
      <w:r w:rsidR="00D914D2" w:rsidRPr="00582519">
        <w:rPr>
          <w:rFonts w:eastAsia="Times New Roman" w:cs="Calibri"/>
          <w:color w:val="000000"/>
          <w:szCs w:val="24"/>
        </w:rPr>
        <w:t>Rooms with</w:t>
      </w:r>
      <w:r w:rsidR="00C8564A" w:rsidRPr="00582519">
        <w:rPr>
          <w:rFonts w:eastAsia="Times New Roman" w:cs="Calibri"/>
          <w:color w:val="000000"/>
          <w:szCs w:val="24"/>
        </w:rPr>
        <w:t xml:space="preserve"> sunlight/natural light</w:t>
      </w:r>
      <w:r w:rsidR="00D914D2" w:rsidRPr="00582519">
        <w:rPr>
          <w:rFonts w:eastAsia="Times New Roman" w:cs="Calibri"/>
          <w:color w:val="000000"/>
          <w:szCs w:val="24"/>
        </w:rPr>
        <w:t xml:space="preserve"> should </w:t>
      </w:r>
      <w:r w:rsidR="00A369A8" w:rsidRPr="00582519">
        <w:rPr>
          <w:rFonts w:eastAsia="Times New Roman" w:cs="Calibri"/>
          <w:color w:val="000000"/>
          <w:szCs w:val="24"/>
        </w:rPr>
        <w:t xml:space="preserve">also </w:t>
      </w:r>
      <w:r w:rsidR="00D914D2" w:rsidRPr="00582519">
        <w:rPr>
          <w:rFonts w:eastAsia="Times New Roman" w:cs="Calibri"/>
          <w:color w:val="000000"/>
          <w:szCs w:val="24"/>
        </w:rPr>
        <w:t>be</w:t>
      </w:r>
      <w:r w:rsidR="00C8564A" w:rsidRPr="00582519">
        <w:rPr>
          <w:rFonts w:eastAsia="Times New Roman" w:cs="Calibri"/>
          <w:color w:val="000000"/>
          <w:szCs w:val="24"/>
        </w:rPr>
        <w:t xml:space="preserve"> fitted with blinds.</w:t>
      </w:r>
      <w:r w:rsidR="00C8564A" w:rsidRPr="00582519">
        <w:rPr>
          <w:szCs w:val="24"/>
        </w:rPr>
        <w:t xml:space="preserve"> </w:t>
      </w:r>
    </w:p>
    <w:p w14:paraId="42865B00" w14:textId="77777777" w:rsidR="00A76F6A" w:rsidRPr="00582519" w:rsidRDefault="00A76F6A" w:rsidP="00EE1473">
      <w:pPr>
        <w:pStyle w:val="ListParagraph"/>
        <w:numPr>
          <w:ilvl w:val="2"/>
          <w:numId w:val="5"/>
        </w:numPr>
        <w:spacing w:line="288" w:lineRule="auto"/>
        <w:ind w:left="426"/>
        <w:rPr>
          <w:szCs w:val="24"/>
        </w:rPr>
      </w:pPr>
      <w:r w:rsidRPr="00582519">
        <w:rPr>
          <w:szCs w:val="24"/>
        </w:rPr>
        <w:t>Current situation:</w:t>
      </w:r>
    </w:p>
    <w:p w14:paraId="375DEBC3"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292A6CBC"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5B9A3A6B"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00820E16" w14:textId="77777777" w:rsidR="00FC2995" w:rsidRPr="00582519" w:rsidRDefault="00FC2995" w:rsidP="00EE1473">
      <w:pPr>
        <w:spacing w:line="288" w:lineRule="auto"/>
        <w:rPr>
          <w:rFonts w:eastAsiaTheme="minorEastAsia" w:cs="Times New Roman (Body CS)"/>
          <w:color w:val="000000"/>
          <w:szCs w:val="24"/>
          <w:shd w:val="clear" w:color="auto" w:fill="FFFFFF"/>
        </w:rPr>
      </w:pPr>
    </w:p>
    <w:p w14:paraId="0E85E119" w14:textId="08452961" w:rsidR="006A7769" w:rsidRPr="00582519" w:rsidRDefault="00F36C32" w:rsidP="255499BA">
      <w:pPr>
        <w:spacing w:line="288" w:lineRule="auto"/>
        <w:rPr>
          <w:b/>
          <w:bCs/>
          <w:u w:val="single"/>
          <w:lang w:val="en-GB"/>
        </w:rPr>
      </w:pPr>
      <w:r w:rsidRPr="255499BA">
        <w:rPr>
          <w:b/>
          <w:bCs/>
        </w:rPr>
        <w:t>1</w:t>
      </w:r>
      <w:r w:rsidR="00A369A8" w:rsidRPr="255499BA">
        <w:rPr>
          <w:b/>
          <w:bCs/>
        </w:rPr>
        <w:t>4</w:t>
      </w:r>
      <w:r w:rsidRPr="255499BA">
        <w:rPr>
          <w:b/>
          <w:bCs/>
        </w:rPr>
        <w:t xml:space="preserve">. </w:t>
      </w:r>
      <w:r w:rsidR="735E78EB" w:rsidRPr="255499BA">
        <w:rPr>
          <w:b/>
          <w:bCs/>
        </w:rPr>
        <w:t>How are</w:t>
      </w:r>
      <w:r w:rsidR="006A7769" w:rsidRPr="255499BA">
        <w:rPr>
          <w:b/>
          <w:bCs/>
        </w:rPr>
        <w:t xml:space="preserve"> </w:t>
      </w:r>
      <w:r w:rsidRPr="255499BA">
        <w:rPr>
          <w:b/>
          <w:bCs/>
        </w:rPr>
        <w:t>the</w:t>
      </w:r>
      <w:r w:rsidR="006A7769" w:rsidRPr="255499BA">
        <w:rPr>
          <w:b/>
          <w:bCs/>
        </w:rPr>
        <w:t xml:space="preserve"> wall and floor surfaces</w:t>
      </w:r>
      <w:r w:rsidR="25DB16D1" w:rsidRPr="255499BA">
        <w:rPr>
          <w:b/>
          <w:bCs/>
        </w:rPr>
        <w:t xml:space="preserve"> (colours, acoustics)?</w:t>
      </w:r>
    </w:p>
    <w:p w14:paraId="4AC76CBC" w14:textId="77777777" w:rsidR="00697265" w:rsidRPr="00582519" w:rsidRDefault="006A7769" w:rsidP="00EE1473">
      <w:pPr>
        <w:spacing w:line="288" w:lineRule="auto"/>
        <w:rPr>
          <w:szCs w:val="24"/>
        </w:rPr>
      </w:pPr>
      <w:r w:rsidRPr="00582519">
        <w:rPr>
          <w:szCs w:val="24"/>
        </w:rPr>
        <w:t xml:space="preserve">Colour contrast between floors and walls allow these to be distinguishable by people with vision impairments. Venue acoustics are </w:t>
      </w:r>
      <w:r w:rsidR="00F71727" w:rsidRPr="00582519">
        <w:rPr>
          <w:szCs w:val="24"/>
        </w:rPr>
        <w:t xml:space="preserve">also </w:t>
      </w:r>
      <w:r w:rsidRPr="00582519">
        <w:rPr>
          <w:szCs w:val="24"/>
        </w:rPr>
        <w:t>impacted by the types of floor and wall surfaces, with hard walls and floors contributing to echoing and noisy environments making hearing difficult and contributing to heightened anxiety and agitation.</w:t>
      </w:r>
      <w:r w:rsidR="00922932" w:rsidRPr="00582519">
        <w:rPr>
          <w:szCs w:val="24"/>
        </w:rPr>
        <w:t xml:space="preserve"> </w:t>
      </w:r>
    </w:p>
    <w:p w14:paraId="5499FC3D" w14:textId="58FF0749" w:rsidR="00922932" w:rsidRPr="00582519" w:rsidRDefault="00922932" w:rsidP="00EE1473">
      <w:pPr>
        <w:spacing w:line="288" w:lineRule="auto"/>
        <w:rPr>
          <w:szCs w:val="24"/>
        </w:rPr>
      </w:pPr>
      <w:r w:rsidRPr="00582519">
        <w:rPr>
          <w:szCs w:val="24"/>
        </w:rPr>
        <w:t xml:space="preserve">For further guidance, visit: </w:t>
      </w:r>
      <w:hyperlink r:id="rId34" w:history="1">
        <w:r w:rsidRPr="00582519">
          <w:rPr>
            <w:rStyle w:val="Hyperlink"/>
            <w:szCs w:val="24"/>
          </w:rPr>
          <w:t>https://sport.vic.gov.au/resources/design-for-everyone-guide</w:t>
        </w:r>
      </w:hyperlink>
      <w:r w:rsidRPr="00582519">
        <w:rPr>
          <w:szCs w:val="24"/>
        </w:rPr>
        <w:t>.</w:t>
      </w:r>
    </w:p>
    <w:p w14:paraId="065FF391" w14:textId="77777777" w:rsidR="00E12962" w:rsidRPr="00582519" w:rsidRDefault="00E12962" w:rsidP="00EE1473">
      <w:pPr>
        <w:pStyle w:val="ListParagraph"/>
        <w:numPr>
          <w:ilvl w:val="2"/>
          <w:numId w:val="5"/>
        </w:numPr>
        <w:spacing w:line="288" w:lineRule="auto"/>
        <w:ind w:left="426"/>
        <w:rPr>
          <w:szCs w:val="24"/>
        </w:rPr>
      </w:pPr>
      <w:r w:rsidRPr="00582519">
        <w:rPr>
          <w:szCs w:val="24"/>
        </w:rPr>
        <w:t>Current situation:</w:t>
      </w:r>
    </w:p>
    <w:p w14:paraId="2A0FAB6A"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62FBBA7"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603ECDB5"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EB56AC5" w14:textId="77777777" w:rsidR="00F71727" w:rsidRPr="00582519" w:rsidRDefault="00F71727" w:rsidP="00EE1473">
      <w:pPr>
        <w:spacing w:line="288" w:lineRule="auto"/>
        <w:rPr>
          <w:rFonts w:eastAsiaTheme="minorEastAsia" w:cs="Times New Roman (Body CS)"/>
          <w:color w:val="000000"/>
          <w:szCs w:val="24"/>
          <w:shd w:val="clear" w:color="auto" w:fill="FFFFFF"/>
        </w:rPr>
      </w:pPr>
    </w:p>
    <w:p w14:paraId="7F9E41D5" w14:textId="4F19C5F2" w:rsidR="00F71727" w:rsidRPr="00582519" w:rsidRDefault="00E563D6" w:rsidP="00EE1473">
      <w:pPr>
        <w:spacing w:line="288" w:lineRule="auto"/>
        <w:rPr>
          <w:b/>
          <w:bCs/>
          <w:szCs w:val="24"/>
          <w:u w:val="single"/>
          <w:lang w:val="en-GB"/>
        </w:rPr>
      </w:pPr>
      <w:r w:rsidRPr="00582519">
        <w:rPr>
          <w:b/>
          <w:bCs/>
          <w:szCs w:val="24"/>
        </w:rPr>
        <w:t>1</w:t>
      </w:r>
      <w:r w:rsidR="00A369A8" w:rsidRPr="00582519">
        <w:rPr>
          <w:b/>
          <w:bCs/>
          <w:szCs w:val="24"/>
        </w:rPr>
        <w:t>5</w:t>
      </w:r>
      <w:r w:rsidRPr="00582519">
        <w:rPr>
          <w:b/>
          <w:bCs/>
          <w:szCs w:val="24"/>
        </w:rPr>
        <w:t xml:space="preserve">. </w:t>
      </w:r>
      <w:r w:rsidR="00F71727" w:rsidRPr="00582519">
        <w:rPr>
          <w:b/>
          <w:bCs/>
          <w:szCs w:val="24"/>
        </w:rPr>
        <w:t xml:space="preserve">Are corridors, </w:t>
      </w:r>
      <w:r w:rsidR="005E437B" w:rsidRPr="00582519">
        <w:rPr>
          <w:b/>
          <w:bCs/>
          <w:szCs w:val="24"/>
        </w:rPr>
        <w:t>walkways,</w:t>
      </w:r>
      <w:r w:rsidR="00F71727" w:rsidRPr="00582519">
        <w:rPr>
          <w:b/>
          <w:bCs/>
          <w:szCs w:val="24"/>
        </w:rPr>
        <w:t xml:space="preserve"> and corners wide enough to accommodate the passage of a person using a wheelchair and another person walking alongside?</w:t>
      </w:r>
    </w:p>
    <w:p w14:paraId="75507A1E" w14:textId="2D1892C7" w:rsidR="00F71727" w:rsidRPr="00582519" w:rsidRDefault="00F71727" w:rsidP="00EE1473">
      <w:pPr>
        <w:spacing w:line="288" w:lineRule="auto"/>
        <w:rPr>
          <w:b/>
          <w:szCs w:val="24"/>
          <w:lang w:val="en-GB"/>
        </w:rPr>
      </w:pPr>
      <w:r w:rsidRPr="00582519">
        <w:rPr>
          <w:szCs w:val="24"/>
        </w:rPr>
        <w:t>Corners are most accessible when there is sufficient space for barrier free turning by a person in a wheelchair.</w:t>
      </w:r>
    </w:p>
    <w:p w14:paraId="3596C450" w14:textId="77777777" w:rsidR="00F71727" w:rsidRPr="00582519" w:rsidRDefault="00F71727" w:rsidP="00EE1473">
      <w:pPr>
        <w:pStyle w:val="ListParagraph"/>
        <w:numPr>
          <w:ilvl w:val="2"/>
          <w:numId w:val="5"/>
        </w:numPr>
        <w:spacing w:line="288" w:lineRule="auto"/>
        <w:ind w:left="426"/>
        <w:rPr>
          <w:szCs w:val="24"/>
        </w:rPr>
      </w:pPr>
      <w:r w:rsidRPr="00582519">
        <w:rPr>
          <w:szCs w:val="24"/>
        </w:rPr>
        <w:t>Current situation:</w:t>
      </w:r>
    </w:p>
    <w:p w14:paraId="73F5F77E"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E249316"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C2B85A4"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E67268C" w14:textId="77777777" w:rsidR="0083316F" w:rsidRPr="00582519" w:rsidRDefault="0083316F" w:rsidP="00AA47D5">
      <w:pPr>
        <w:spacing w:line="288" w:lineRule="auto"/>
        <w:rPr>
          <w:b/>
          <w:bCs/>
          <w:szCs w:val="24"/>
        </w:rPr>
      </w:pPr>
    </w:p>
    <w:p w14:paraId="11362B94" w14:textId="096A4F0C" w:rsidR="00F71727" w:rsidRPr="00582519" w:rsidRDefault="00E563D6" w:rsidP="00EE1473">
      <w:pPr>
        <w:spacing w:line="288" w:lineRule="auto"/>
        <w:rPr>
          <w:b/>
          <w:bCs/>
          <w:szCs w:val="24"/>
          <w:u w:val="single"/>
          <w:lang w:val="en-GB"/>
        </w:rPr>
      </w:pPr>
      <w:r w:rsidRPr="00582519">
        <w:rPr>
          <w:b/>
          <w:bCs/>
          <w:szCs w:val="24"/>
        </w:rPr>
        <w:t>1</w:t>
      </w:r>
      <w:r w:rsidR="00A369A8" w:rsidRPr="00582519">
        <w:rPr>
          <w:b/>
          <w:bCs/>
          <w:szCs w:val="24"/>
        </w:rPr>
        <w:t>6</w:t>
      </w:r>
      <w:r w:rsidRPr="00582519">
        <w:rPr>
          <w:b/>
          <w:bCs/>
          <w:szCs w:val="24"/>
        </w:rPr>
        <w:t xml:space="preserve">. </w:t>
      </w:r>
      <w:r w:rsidR="00F71727" w:rsidRPr="00582519">
        <w:rPr>
          <w:b/>
          <w:bCs/>
          <w:szCs w:val="24"/>
        </w:rPr>
        <w:t>Are corridors and walkways kept clear of obstacles?</w:t>
      </w:r>
    </w:p>
    <w:p w14:paraId="66328D5A" w14:textId="6C67F0BE" w:rsidR="00F71727" w:rsidRPr="00582519" w:rsidRDefault="00F71727" w:rsidP="00EE1473">
      <w:pPr>
        <w:spacing w:line="288" w:lineRule="auto"/>
        <w:rPr>
          <w:b/>
          <w:szCs w:val="24"/>
          <w:lang w:val="en-GB"/>
        </w:rPr>
      </w:pPr>
      <w:r w:rsidRPr="00582519">
        <w:rPr>
          <w:szCs w:val="24"/>
        </w:rPr>
        <w:t>Clearing unnecessary items from corridors and walkways can immediately improve accessibility for all users of your building</w:t>
      </w:r>
      <w:r w:rsidR="00586AF0" w:rsidRPr="00582519">
        <w:rPr>
          <w:szCs w:val="24"/>
        </w:rPr>
        <w:t>/space</w:t>
      </w:r>
      <w:r w:rsidRPr="00582519">
        <w:rPr>
          <w:szCs w:val="24"/>
        </w:rPr>
        <w:t>.</w:t>
      </w:r>
    </w:p>
    <w:p w14:paraId="5F3D1D83" w14:textId="77777777" w:rsidR="00F71727" w:rsidRPr="00582519" w:rsidRDefault="00F71727" w:rsidP="00EE1473">
      <w:pPr>
        <w:pStyle w:val="ListParagraph"/>
        <w:numPr>
          <w:ilvl w:val="2"/>
          <w:numId w:val="5"/>
        </w:numPr>
        <w:spacing w:line="288" w:lineRule="auto"/>
        <w:ind w:left="426"/>
        <w:rPr>
          <w:szCs w:val="24"/>
        </w:rPr>
      </w:pPr>
      <w:r w:rsidRPr="00582519">
        <w:rPr>
          <w:szCs w:val="24"/>
        </w:rPr>
        <w:t>Current situation:</w:t>
      </w:r>
    </w:p>
    <w:p w14:paraId="46A21823"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384BF9F"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26B8067D"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15F56E0" w14:textId="77777777" w:rsidR="00621DD7" w:rsidRPr="00582519" w:rsidRDefault="00621DD7" w:rsidP="00EE1473">
      <w:pPr>
        <w:spacing w:line="288" w:lineRule="auto"/>
        <w:rPr>
          <w:rFonts w:eastAsiaTheme="minorEastAsia" w:cs="Times New Roman (Body CS)"/>
          <w:color w:val="000000"/>
          <w:szCs w:val="24"/>
          <w:shd w:val="clear" w:color="auto" w:fill="FFFFFF"/>
        </w:rPr>
      </w:pPr>
    </w:p>
    <w:p w14:paraId="0DDC9363" w14:textId="2727BE9B" w:rsidR="00621DD7" w:rsidRPr="00582519" w:rsidRDefault="00621DD7" w:rsidP="00EE1473">
      <w:pPr>
        <w:spacing w:line="288" w:lineRule="auto"/>
        <w:rPr>
          <w:b/>
          <w:bCs/>
          <w:szCs w:val="24"/>
          <w:u w:val="single"/>
          <w:lang w:val="en-GB"/>
        </w:rPr>
      </w:pPr>
      <w:r w:rsidRPr="00582519">
        <w:rPr>
          <w:b/>
          <w:bCs/>
          <w:szCs w:val="24"/>
        </w:rPr>
        <w:t>1</w:t>
      </w:r>
      <w:r w:rsidR="00A369A8" w:rsidRPr="00582519">
        <w:rPr>
          <w:b/>
          <w:bCs/>
          <w:szCs w:val="24"/>
        </w:rPr>
        <w:t>7</w:t>
      </w:r>
      <w:r w:rsidRPr="00582519">
        <w:rPr>
          <w:b/>
          <w:bCs/>
          <w:szCs w:val="24"/>
        </w:rPr>
        <w:t>. For events and activities with a stage</w:t>
      </w:r>
      <w:r w:rsidR="00A06B55" w:rsidRPr="00582519">
        <w:rPr>
          <w:b/>
          <w:bCs/>
          <w:szCs w:val="24"/>
        </w:rPr>
        <w:t xml:space="preserve">, </w:t>
      </w:r>
      <w:r w:rsidR="000B3623" w:rsidRPr="00582519">
        <w:rPr>
          <w:b/>
          <w:bCs/>
          <w:szCs w:val="24"/>
        </w:rPr>
        <w:t>podium,</w:t>
      </w:r>
      <w:r w:rsidR="00A06B55" w:rsidRPr="00582519">
        <w:rPr>
          <w:b/>
          <w:bCs/>
          <w:szCs w:val="24"/>
        </w:rPr>
        <w:t xml:space="preserve"> or other presentation area</w:t>
      </w:r>
      <w:r w:rsidRPr="00582519">
        <w:rPr>
          <w:b/>
          <w:bCs/>
          <w:szCs w:val="24"/>
        </w:rPr>
        <w:t xml:space="preserve">, how </w:t>
      </w:r>
      <w:r w:rsidR="000B3623" w:rsidRPr="00582519">
        <w:rPr>
          <w:b/>
          <w:bCs/>
          <w:szCs w:val="24"/>
        </w:rPr>
        <w:t>do presenters</w:t>
      </w:r>
      <w:r w:rsidR="00A637EC" w:rsidRPr="00582519">
        <w:rPr>
          <w:b/>
          <w:bCs/>
          <w:szCs w:val="24"/>
        </w:rPr>
        <w:t xml:space="preserve">/facilitators </w:t>
      </w:r>
      <w:r w:rsidRPr="00582519">
        <w:rPr>
          <w:b/>
          <w:bCs/>
          <w:szCs w:val="24"/>
        </w:rPr>
        <w:t>access</w:t>
      </w:r>
      <w:r w:rsidR="000B3623" w:rsidRPr="00582519">
        <w:rPr>
          <w:b/>
          <w:bCs/>
          <w:szCs w:val="24"/>
        </w:rPr>
        <w:t xml:space="preserve"> this area</w:t>
      </w:r>
      <w:r w:rsidRPr="00582519">
        <w:rPr>
          <w:b/>
          <w:bCs/>
          <w:szCs w:val="24"/>
        </w:rPr>
        <w:t xml:space="preserve">? </w:t>
      </w:r>
    </w:p>
    <w:p w14:paraId="620EF5E9" w14:textId="02B49F57" w:rsidR="00621DD7" w:rsidRPr="00582519" w:rsidRDefault="00621DD7" w:rsidP="00EE1473">
      <w:pPr>
        <w:spacing w:line="288" w:lineRule="auto"/>
        <w:rPr>
          <w:b/>
          <w:szCs w:val="24"/>
          <w:lang w:val="en-GB"/>
        </w:rPr>
      </w:pPr>
      <w:r w:rsidRPr="00582519">
        <w:rPr>
          <w:szCs w:val="24"/>
        </w:rPr>
        <w:t>Access to the presentation area via a clear path, free from steps</w:t>
      </w:r>
      <w:r w:rsidR="003D1024" w:rsidRPr="00582519">
        <w:rPr>
          <w:szCs w:val="24"/>
        </w:rPr>
        <w:t>,</w:t>
      </w:r>
      <w:r w:rsidRPr="00582519">
        <w:rPr>
          <w:szCs w:val="24"/>
        </w:rPr>
        <w:t xml:space="preserve"> ensures</w:t>
      </w:r>
      <w:r w:rsidR="006E1E26" w:rsidRPr="00582519">
        <w:rPr>
          <w:szCs w:val="24"/>
        </w:rPr>
        <w:t xml:space="preserve"> </w:t>
      </w:r>
      <w:r w:rsidRPr="00582519">
        <w:rPr>
          <w:szCs w:val="24"/>
        </w:rPr>
        <w:t xml:space="preserve">participation </w:t>
      </w:r>
      <w:r w:rsidR="00E3545C" w:rsidRPr="00582519">
        <w:rPr>
          <w:szCs w:val="24"/>
        </w:rPr>
        <w:t xml:space="preserve">and contribution </w:t>
      </w:r>
      <w:r w:rsidRPr="00582519">
        <w:rPr>
          <w:szCs w:val="24"/>
        </w:rPr>
        <w:t xml:space="preserve">of </w:t>
      </w:r>
      <w:r w:rsidR="006E1E26" w:rsidRPr="00582519">
        <w:rPr>
          <w:szCs w:val="24"/>
        </w:rPr>
        <w:t>women</w:t>
      </w:r>
      <w:r w:rsidRPr="00582519">
        <w:rPr>
          <w:szCs w:val="24"/>
        </w:rPr>
        <w:t xml:space="preserve"> </w:t>
      </w:r>
      <w:r w:rsidR="004328A8">
        <w:rPr>
          <w:szCs w:val="24"/>
        </w:rPr>
        <w:t xml:space="preserve">and non-binary people </w:t>
      </w:r>
      <w:r w:rsidRPr="00582519">
        <w:rPr>
          <w:szCs w:val="24"/>
        </w:rPr>
        <w:t>with disabilities as presenters</w:t>
      </w:r>
      <w:r w:rsidR="00A637EC" w:rsidRPr="00582519">
        <w:rPr>
          <w:szCs w:val="24"/>
        </w:rPr>
        <w:t xml:space="preserve"> and facilitators</w:t>
      </w:r>
      <w:r w:rsidR="003D1024" w:rsidRPr="00582519">
        <w:rPr>
          <w:szCs w:val="24"/>
        </w:rPr>
        <w:t xml:space="preserve">. </w:t>
      </w:r>
      <w:r w:rsidR="002D4325">
        <w:rPr>
          <w:szCs w:val="24"/>
        </w:rPr>
        <w:t>People</w:t>
      </w:r>
      <w:r w:rsidR="00855B0C" w:rsidRPr="00582519">
        <w:rPr>
          <w:szCs w:val="24"/>
        </w:rPr>
        <w:t xml:space="preserve"> using wheelchairs </w:t>
      </w:r>
      <w:r w:rsidR="00186800" w:rsidRPr="00582519">
        <w:rPr>
          <w:szCs w:val="24"/>
        </w:rPr>
        <w:t>or</w:t>
      </w:r>
      <w:r w:rsidR="00855B0C" w:rsidRPr="00582519">
        <w:rPr>
          <w:szCs w:val="24"/>
        </w:rPr>
        <w:t xml:space="preserve"> other mobility aids need </w:t>
      </w:r>
      <w:r w:rsidR="00433575" w:rsidRPr="00582519">
        <w:rPr>
          <w:szCs w:val="24"/>
        </w:rPr>
        <w:t xml:space="preserve">adequate </w:t>
      </w:r>
      <w:r w:rsidR="00B368EC" w:rsidRPr="00582519">
        <w:rPr>
          <w:szCs w:val="24"/>
        </w:rPr>
        <w:t xml:space="preserve">space </w:t>
      </w:r>
      <w:r w:rsidR="00B96372" w:rsidRPr="00582519">
        <w:rPr>
          <w:szCs w:val="24"/>
        </w:rPr>
        <w:t xml:space="preserve">to </w:t>
      </w:r>
      <w:r w:rsidR="00CA74E5" w:rsidRPr="00582519">
        <w:rPr>
          <w:szCs w:val="24"/>
        </w:rPr>
        <w:t xml:space="preserve">access and </w:t>
      </w:r>
      <w:r w:rsidR="00B368EC" w:rsidRPr="00582519">
        <w:rPr>
          <w:szCs w:val="24"/>
        </w:rPr>
        <w:t xml:space="preserve">manoeuvre in and out of </w:t>
      </w:r>
      <w:r w:rsidR="00CA74E5" w:rsidRPr="00582519">
        <w:rPr>
          <w:szCs w:val="24"/>
        </w:rPr>
        <w:t xml:space="preserve">presentation areas </w:t>
      </w:r>
      <w:r w:rsidR="00B368EC" w:rsidRPr="00582519">
        <w:rPr>
          <w:szCs w:val="24"/>
        </w:rPr>
        <w:t>independently</w:t>
      </w:r>
      <w:r w:rsidR="00855B0C" w:rsidRPr="00582519">
        <w:rPr>
          <w:szCs w:val="24"/>
        </w:rPr>
        <w:t xml:space="preserve">. </w:t>
      </w:r>
      <w:r w:rsidR="00B219BD" w:rsidRPr="00582519">
        <w:rPr>
          <w:szCs w:val="24"/>
        </w:rPr>
        <w:t>This</w:t>
      </w:r>
      <w:r w:rsidR="00B762AE" w:rsidRPr="00582519">
        <w:rPr>
          <w:szCs w:val="24"/>
        </w:rPr>
        <w:t xml:space="preserve"> </w:t>
      </w:r>
      <w:r w:rsidR="00027C03">
        <w:rPr>
          <w:szCs w:val="24"/>
        </w:rPr>
        <w:t xml:space="preserve">can </w:t>
      </w:r>
      <w:r w:rsidRPr="00582519">
        <w:rPr>
          <w:szCs w:val="24"/>
        </w:rPr>
        <w:t xml:space="preserve">challenge gendered </w:t>
      </w:r>
      <w:r w:rsidR="00B416A8">
        <w:rPr>
          <w:szCs w:val="24"/>
        </w:rPr>
        <w:t xml:space="preserve">and </w:t>
      </w:r>
      <w:r w:rsidR="007E0863">
        <w:rPr>
          <w:szCs w:val="24"/>
        </w:rPr>
        <w:t xml:space="preserve">ableist </w:t>
      </w:r>
      <w:r w:rsidRPr="00582519">
        <w:rPr>
          <w:szCs w:val="24"/>
        </w:rPr>
        <w:t>expectations of</w:t>
      </w:r>
      <w:r w:rsidR="007E0863">
        <w:rPr>
          <w:szCs w:val="24"/>
        </w:rPr>
        <w:t xml:space="preserve"> people</w:t>
      </w:r>
      <w:r w:rsidRPr="00582519">
        <w:rPr>
          <w:szCs w:val="24"/>
        </w:rPr>
        <w:t xml:space="preserve"> with disabilities as recipients rather than experts.</w:t>
      </w:r>
    </w:p>
    <w:p w14:paraId="5AC7D7A8" w14:textId="77777777" w:rsidR="00621DD7" w:rsidRPr="00582519" w:rsidRDefault="00621DD7" w:rsidP="00EE1473">
      <w:pPr>
        <w:pStyle w:val="ListParagraph"/>
        <w:numPr>
          <w:ilvl w:val="2"/>
          <w:numId w:val="5"/>
        </w:numPr>
        <w:spacing w:line="288" w:lineRule="auto"/>
        <w:ind w:left="426"/>
        <w:rPr>
          <w:szCs w:val="24"/>
        </w:rPr>
      </w:pPr>
      <w:r w:rsidRPr="00582519">
        <w:rPr>
          <w:szCs w:val="24"/>
        </w:rPr>
        <w:t>Current situation:</w:t>
      </w:r>
    </w:p>
    <w:p w14:paraId="3FA92F35"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884E2AA"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CF86880"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1246B2E" w14:textId="77777777" w:rsidR="006A7769" w:rsidRPr="00582519" w:rsidRDefault="006A7769" w:rsidP="00EE1473">
      <w:pPr>
        <w:spacing w:line="288" w:lineRule="auto"/>
        <w:rPr>
          <w:szCs w:val="24"/>
        </w:rPr>
      </w:pPr>
    </w:p>
    <w:p w14:paraId="7CBB0783" w14:textId="11D27FFA" w:rsidR="00F43D99" w:rsidRPr="00582519" w:rsidRDefault="00F43D99" w:rsidP="00EE1473">
      <w:pPr>
        <w:spacing w:line="288" w:lineRule="auto"/>
        <w:rPr>
          <w:b/>
          <w:bCs/>
          <w:szCs w:val="24"/>
          <w:u w:val="single"/>
          <w:lang w:val="en-GB"/>
        </w:rPr>
      </w:pPr>
      <w:r w:rsidRPr="00582519">
        <w:rPr>
          <w:b/>
          <w:bCs/>
          <w:szCs w:val="24"/>
        </w:rPr>
        <w:t>1</w:t>
      </w:r>
      <w:r w:rsidR="00A369A8" w:rsidRPr="00582519">
        <w:rPr>
          <w:b/>
          <w:bCs/>
          <w:szCs w:val="24"/>
        </w:rPr>
        <w:t>8</w:t>
      </w:r>
      <w:r w:rsidRPr="00582519">
        <w:rPr>
          <w:b/>
          <w:bCs/>
          <w:szCs w:val="24"/>
        </w:rPr>
        <w:t xml:space="preserve">. </w:t>
      </w:r>
      <w:r w:rsidR="00353752" w:rsidRPr="00582519">
        <w:rPr>
          <w:b/>
          <w:bCs/>
          <w:szCs w:val="24"/>
        </w:rPr>
        <w:t>Are</w:t>
      </w:r>
      <w:r w:rsidR="00113043" w:rsidRPr="00582519">
        <w:rPr>
          <w:b/>
          <w:bCs/>
          <w:szCs w:val="24"/>
        </w:rPr>
        <w:t xml:space="preserve"> </w:t>
      </w:r>
      <w:r w:rsidRPr="00582519">
        <w:rPr>
          <w:b/>
          <w:bCs/>
          <w:szCs w:val="24"/>
        </w:rPr>
        <w:t>the</w:t>
      </w:r>
      <w:r w:rsidR="00113043" w:rsidRPr="00582519">
        <w:rPr>
          <w:b/>
          <w:bCs/>
          <w:szCs w:val="24"/>
        </w:rPr>
        <w:t xml:space="preserve">re </w:t>
      </w:r>
      <w:r w:rsidR="007062FC" w:rsidRPr="00582519">
        <w:rPr>
          <w:b/>
          <w:bCs/>
          <w:szCs w:val="24"/>
        </w:rPr>
        <w:t xml:space="preserve">designated </w:t>
      </w:r>
      <w:r w:rsidR="00113043" w:rsidRPr="00582519">
        <w:rPr>
          <w:b/>
          <w:bCs/>
          <w:szCs w:val="24"/>
        </w:rPr>
        <w:t>spaces in the</w:t>
      </w:r>
      <w:r w:rsidRPr="00582519">
        <w:rPr>
          <w:b/>
          <w:bCs/>
          <w:szCs w:val="24"/>
        </w:rPr>
        <w:t xml:space="preserve"> seating area to accommodate people using wheelchairs?</w:t>
      </w:r>
      <w:r w:rsidR="00113043" w:rsidRPr="00582519">
        <w:rPr>
          <w:b/>
          <w:bCs/>
          <w:szCs w:val="24"/>
        </w:rPr>
        <w:t xml:space="preserve"> Where are the</w:t>
      </w:r>
      <w:r w:rsidR="007062FC" w:rsidRPr="00582519">
        <w:rPr>
          <w:b/>
          <w:bCs/>
          <w:szCs w:val="24"/>
        </w:rPr>
        <w:t xml:space="preserve"> spaces</w:t>
      </w:r>
      <w:r w:rsidR="00113043" w:rsidRPr="00582519">
        <w:rPr>
          <w:b/>
          <w:bCs/>
          <w:szCs w:val="24"/>
        </w:rPr>
        <w:t xml:space="preserve"> located?</w:t>
      </w:r>
    </w:p>
    <w:p w14:paraId="2E1C32F0" w14:textId="3EFC0174" w:rsidR="00F43D99" w:rsidRPr="00582519" w:rsidRDefault="00F43D99" w:rsidP="00EE1473">
      <w:pPr>
        <w:spacing w:line="288" w:lineRule="auto"/>
        <w:rPr>
          <w:b/>
          <w:szCs w:val="24"/>
          <w:lang w:val="en-GB"/>
        </w:rPr>
      </w:pPr>
      <w:r w:rsidRPr="00582519">
        <w:rPr>
          <w:szCs w:val="24"/>
        </w:rPr>
        <w:t xml:space="preserve">Seating </w:t>
      </w:r>
      <w:r w:rsidR="00FB3A30" w:rsidRPr="00582519">
        <w:rPr>
          <w:szCs w:val="24"/>
        </w:rPr>
        <w:t xml:space="preserve">areas need </w:t>
      </w:r>
      <w:r w:rsidR="00AF55E4" w:rsidRPr="00582519">
        <w:rPr>
          <w:szCs w:val="24"/>
        </w:rPr>
        <w:t xml:space="preserve">to include </w:t>
      </w:r>
      <w:r w:rsidR="00FB3A30" w:rsidRPr="00582519">
        <w:rPr>
          <w:szCs w:val="24"/>
        </w:rPr>
        <w:t>designated</w:t>
      </w:r>
      <w:r w:rsidRPr="00582519">
        <w:rPr>
          <w:szCs w:val="24"/>
        </w:rPr>
        <w:t xml:space="preserve"> space</w:t>
      </w:r>
      <w:r w:rsidR="00887A03" w:rsidRPr="00582519">
        <w:rPr>
          <w:szCs w:val="24"/>
        </w:rPr>
        <w:t>s</w:t>
      </w:r>
      <w:r w:rsidRPr="00582519">
        <w:rPr>
          <w:szCs w:val="24"/>
        </w:rPr>
        <w:t xml:space="preserve"> to accommodate p</w:t>
      </w:r>
      <w:r w:rsidR="002A6420" w:rsidRPr="00582519">
        <w:rPr>
          <w:szCs w:val="24"/>
        </w:rPr>
        <w:t>eople</w:t>
      </w:r>
      <w:r w:rsidRPr="00582519">
        <w:rPr>
          <w:szCs w:val="24"/>
        </w:rPr>
        <w:t xml:space="preserve"> to fit their wheelchairs</w:t>
      </w:r>
      <w:r w:rsidR="00AF55E4" w:rsidRPr="00582519">
        <w:rPr>
          <w:szCs w:val="24"/>
        </w:rPr>
        <w:t>. These spaces need to be</w:t>
      </w:r>
      <w:r w:rsidRPr="00582519">
        <w:rPr>
          <w:szCs w:val="24"/>
        </w:rPr>
        <w:t xml:space="preserve"> </w:t>
      </w:r>
      <w:r w:rsidR="002A5393" w:rsidRPr="00582519">
        <w:rPr>
          <w:szCs w:val="24"/>
        </w:rPr>
        <w:t xml:space="preserve">situated close enough and in direct line of sight to the presentation area to facilitate equal access. </w:t>
      </w:r>
      <w:r w:rsidRPr="00582519">
        <w:rPr>
          <w:szCs w:val="24"/>
        </w:rPr>
        <w:t>Ensuring adequate seating space for p</w:t>
      </w:r>
      <w:r w:rsidR="002A6420" w:rsidRPr="00582519">
        <w:rPr>
          <w:szCs w:val="24"/>
        </w:rPr>
        <w:t>eople</w:t>
      </w:r>
      <w:r w:rsidRPr="00582519">
        <w:rPr>
          <w:szCs w:val="24"/>
        </w:rPr>
        <w:t xml:space="preserve"> using wheelchairs publicly demonstrates equality.</w:t>
      </w:r>
    </w:p>
    <w:p w14:paraId="5F0CAE53" w14:textId="77777777" w:rsidR="00F43D99" w:rsidRPr="00582519" w:rsidRDefault="00F43D99" w:rsidP="00EE1473">
      <w:pPr>
        <w:pStyle w:val="ListParagraph"/>
        <w:numPr>
          <w:ilvl w:val="2"/>
          <w:numId w:val="5"/>
        </w:numPr>
        <w:spacing w:line="288" w:lineRule="auto"/>
        <w:ind w:left="426"/>
        <w:rPr>
          <w:szCs w:val="24"/>
        </w:rPr>
      </w:pPr>
      <w:r w:rsidRPr="00582519">
        <w:rPr>
          <w:szCs w:val="24"/>
        </w:rPr>
        <w:t>Current situation:</w:t>
      </w:r>
    </w:p>
    <w:p w14:paraId="0488901B"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60D0925"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3D247FCC"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EC9F635" w14:textId="77777777" w:rsidR="003A62B3" w:rsidRPr="00582519" w:rsidRDefault="003A62B3">
      <w:pPr>
        <w:spacing w:line="288" w:lineRule="auto"/>
        <w:rPr>
          <w:b/>
          <w:bCs/>
          <w:szCs w:val="24"/>
        </w:rPr>
      </w:pPr>
    </w:p>
    <w:p w14:paraId="7D30A75D" w14:textId="4E05BCE4" w:rsidR="006A7769" w:rsidRPr="00582519" w:rsidRDefault="00A369A8" w:rsidP="00EE1473">
      <w:pPr>
        <w:spacing w:line="288" w:lineRule="auto"/>
        <w:rPr>
          <w:b/>
          <w:bCs/>
          <w:szCs w:val="24"/>
          <w:u w:val="single"/>
          <w:lang w:val="en-GB"/>
        </w:rPr>
      </w:pPr>
      <w:r w:rsidRPr="00582519">
        <w:rPr>
          <w:b/>
          <w:bCs/>
          <w:szCs w:val="24"/>
        </w:rPr>
        <w:t>19</w:t>
      </w:r>
      <w:r w:rsidR="00F71727" w:rsidRPr="00582519">
        <w:rPr>
          <w:b/>
          <w:bCs/>
          <w:szCs w:val="24"/>
        </w:rPr>
        <w:t xml:space="preserve">. </w:t>
      </w:r>
      <w:r w:rsidR="00EE639C" w:rsidRPr="00582519">
        <w:rPr>
          <w:b/>
          <w:bCs/>
          <w:szCs w:val="24"/>
        </w:rPr>
        <w:t xml:space="preserve">Is there adequate </w:t>
      </w:r>
      <w:r w:rsidR="006A7769" w:rsidRPr="00582519">
        <w:rPr>
          <w:b/>
          <w:bCs/>
          <w:szCs w:val="24"/>
        </w:rPr>
        <w:t xml:space="preserve">turning space within </w:t>
      </w:r>
      <w:r w:rsidR="003D213B" w:rsidRPr="00582519">
        <w:rPr>
          <w:b/>
          <w:bCs/>
          <w:szCs w:val="24"/>
        </w:rPr>
        <w:t xml:space="preserve">the </w:t>
      </w:r>
      <w:r w:rsidR="006A7769" w:rsidRPr="00582519">
        <w:rPr>
          <w:b/>
          <w:bCs/>
          <w:szCs w:val="24"/>
        </w:rPr>
        <w:t xml:space="preserve">seating </w:t>
      </w:r>
      <w:r w:rsidR="003D213B" w:rsidRPr="00582519">
        <w:rPr>
          <w:b/>
          <w:bCs/>
          <w:szCs w:val="24"/>
        </w:rPr>
        <w:t>area</w:t>
      </w:r>
      <w:r w:rsidR="002879A8" w:rsidRPr="00582519">
        <w:rPr>
          <w:b/>
          <w:bCs/>
          <w:szCs w:val="24"/>
        </w:rPr>
        <w:t xml:space="preserve"> for people using wheelchairs and other mobility aids</w:t>
      </w:r>
      <w:r w:rsidR="006A7769" w:rsidRPr="00582519">
        <w:rPr>
          <w:b/>
          <w:bCs/>
          <w:szCs w:val="24"/>
        </w:rPr>
        <w:t>?</w:t>
      </w:r>
    </w:p>
    <w:p w14:paraId="4E918AF4" w14:textId="57A67CD2" w:rsidR="006A7769" w:rsidRPr="00582519" w:rsidRDefault="006A7769" w:rsidP="00EE1473">
      <w:pPr>
        <w:spacing w:line="288" w:lineRule="auto"/>
        <w:rPr>
          <w:b/>
          <w:szCs w:val="24"/>
          <w:lang w:val="en-GB"/>
        </w:rPr>
      </w:pPr>
      <w:r w:rsidRPr="00582519">
        <w:rPr>
          <w:szCs w:val="24"/>
        </w:rPr>
        <w:t xml:space="preserve">Adequate turning space makes it possible for people using wheelchairs and other mobility aids to manoeuvre in and out of seating rows </w:t>
      </w:r>
      <w:r w:rsidR="003055FA" w:rsidRPr="00582519">
        <w:rPr>
          <w:szCs w:val="24"/>
        </w:rPr>
        <w:t>and</w:t>
      </w:r>
      <w:r w:rsidRPr="00582519">
        <w:rPr>
          <w:szCs w:val="24"/>
        </w:rPr>
        <w:t xml:space="preserve"> access other facilities independently, such as display tables. This increases </w:t>
      </w:r>
      <w:r w:rsidR="00A814B2" w:rsidRPr="00582519">
        <w:rPr>
          <w:szCs w:val="24"/>
        </w:rPr>
        <w:t xml:space="preserve">people with disabilities’ </w:t>
      </w:r>
      <w:r w:rsidRPr="00582519">
        <w:rPr>
          <w:szCs w:val="24"/>
        </w:rPr>
        <w:t>public agency and autonomy.</w:t>
      </w:r>
    </w:p>
    <w:p w14:paraId="3CD10BEA" w14:textId="77777777" w:rsidR="00E12962" w:rsidRPr="00582519" w:rsidRDefault="00E12962" w:rsidP="00EE1473">
      <w:pPr>
        <w:pStyle w:val="ListParagraph"/>
        <w:numPr>
          <w:ilvl w:val="2"/>
          <w:numId w:val="5"/>
        </w:numPr>
        <w:spacing w:line="288" w:lineRule="auto"/>
        <w:ind w:left="426"/>
        <w:rPr>
          <w:szCs w:val="24"/>
        </w:rPr>
      </w:pPr>
      <w:r w:rsidRPr="00582519">
        <w:rPr>
          <w:szCs w:val="24"/>
        </w:rPr>
        <w:t>Current situation:</w:t>
      </w:r>
    </w:p>
    <w:p w14:paraId="3AC2F3D0"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64104A4D"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5FFF60B6"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BD6549A" w14:textId="77777777" w:rsidR="00401DCB" w:rsidRPr="00582519" w:rsidRDefault="00401DCB" w:rsidP="00EE1473">
      <w:pPr>
        <w:spacing w:line="288" w:lineRule="auto"/>
        <w:rPr>
          <w:rFonts w:eastAsiaTheme="minorEastAsia" w:cs="Times New Roman (Body CS)"/>
          <w:color w:val="000000"/>
          <w:szCs w:val="24"/>
          <w:shd w:val="clear" w:color="auto" w:fill="FFFFFF"/>
        </w:rPr>
      </w:pPr>
    </w:p>
    <w:p w14:paraId="6143F0BE" w14:textId="4E23FBAC" w:rsidR="00AA7B68" w:rsidRPr="00582519" w:rsidRDefault="00DC0CA8" w:rsidP="00EE1473">
      <w:pPr>
        <w:spacing w:line="288" w:lineRule="auto"/>
        <w:rPr>
          <w:b/>
          <w:bCs/>
          <w:szCs w:val="24"/>
        </w:rPr>
      </w:pPr>
      <w:r w:rsidRPr="00582519">
        <w:rPr>
          <w:b/>
          <w:bCs/>
          <w:szCs w:val="24"/>
        </w:rPr>
        <w:t>2</w:t>
      </w:r>
      <w:r w:rsidR="00A369A8" w:rsidRPr="00582519">
        <w:rPr>
          <w:b/>
          <w:bCs/>
          <w:szCs w:val="24"/>
        </w:rPr>
        <w:t>0</w:t>
      </w:r>
      <w:r w:rsidRPr="00582519">
        <w:rPr>
          <w:b/>
          <w:bCs/>
          <w:szCs w:val="24"/>
        </w:rPr>
        <w:t xml:space="preserve">. </w:t>
      </w:r>
      <w:r w:rsidR="00376549" w:rsidRPr="00582519">
        <w:rPr>
          <w:b/>
          <w:bCs/>
          <w:szCs w:val="24"/>
        </w:rPr>
        <w:t xml:space="preserve">For activities, events and services that </w:t>
      </w:r>
      <w:r w:rsidR="00AA7B68" w:rsidRPr="00582519">
        <w:rPr>
          <w:b/>
          <w:bCs/>
          <w:szCs w:val="24"/>
        </w:rPr>
        <w:t xml:space="preserve">require standing, </w:t>
      </w:r>
      <w:r w:rsidR="00A04AFA" w:rsidRPr="00582519">
        <w:rPr>
          <w:b/>
          <w:bCs/>
          <w:szCs w:val="24"/>
        </w:rPr>
        <w:t xml:space="preserve">how </w:t>
      </w:r>
      <w:r w:rsidR="00AA7B68" w:rsidRPr="00582519">
        <w:rPr>
          <w:b/>
          <w:bCs/>
          <w:szCs w:val="24"/>
        </w:rPr>
        <w:t>d</w:t>
      </w:r>
      <w:r w:rsidR="00AA7B68" w:rsidRPr="00582519">
        <w:rPr>
          <w:rFonts w:eastAsia="Times New Roman" w:cs="Calibri"/>
          <w:b/>
          <w:bCs/>
          <w:color w:val="000000"/>
          <w:szCs w:val="24"/>
        </w:rPr>
        <w:t xml:space="preserve">oes your organisation </w:t>
      </w:r>
      <w:r w:rsidR="006A3043" w:rsidRPr="00582519">
        <w:rPr>
          <w:rFonts w:eastAsia="Times New Roman" w:cs="Calibri"/>
          <w:b/>
          <w:bCs/>
          <w:color w:val="000000"/>
          <w:szCs w:val="24"/>
        </w:rPr>
        <w:t>minimise risk</w:t>
      </w:r>
      <w:r w:rsidR="00E32513" w:rsidRPr="00582519">
        <w:rPr>
          <w:rFonts w:eastAsia="Times New Roman" w:cs="Calibri"/>
          <w:b/>
          <w:bCs/>
          <w:color w:val="000000"/>
          <w:szCs w:val="24"/>
        </w:rPr>
        <w:t xml:space="preserve"> of fatigue for participants?</w:t>
      </w:r>
    </w:p>
    <w:p w14:paraId="064A1686" w14:textId="62971DB3" w:rsidR="00DC0CA8" w:rsidRPr="00582519" w:rsidRDefault="0096162B" w:rsidP="00EE1473">
      <w:pPr>
        <w:spacing w:line="288" w:lineRule="auto"/>
        <w:rPr>
          <w:rFonts w:eastAsia="Times New Roman" w:cs="Calibri"/>
          <w:color w:val="000000"/>
          <w:szCs w:val="24"/>
        </w:rPr>
      </w:pPr>
      <w:r w:rsidRPr="00582519">
        <w:rPr>
          <w:rFonts w:eastAsia="Times New Roman" w:cs="Calibri"/>
          <w:color w:val="000000"/>
          <w:szCs w:val="24"/>
        </w:rPr>
        <w:t xml:space="preserve">Providing </w:t>
      </w:r>
      <w:r w:rsidR="001855E1" w:rsidRPr="00582519">
        <w:rPr>
          <w:rFonts w:eastAsia="Times New Roman" w:cs="Calibri"/>
          <w:color w:val="000000"/>
          <w:szCs w:val="24"/>
        </w:rPr>
        <w:t xml:space="preserve">chairs and tables can minimise participant’s risk of fatigue from </w:t>
      </w:r>
      <w:r w:rsidR="00B92AD4" w:rsidRPr="00582519">
        <w:rPr>
          <w:rFonts w:eastAsia="Times New Roman" w:cs="Calibri"/>
          <w:color w:val="000000"/>
          <w:szCs w:val="24"/>
        </w:rPr>
        <w:t xml:space="preserve">prolonged </w:t>
      </w:r>
      <w:r w:rsidR="00067A21" w:rsidRPr="00582519">
        <w:rPr>
          <w:rFonts w:eastAsia="Times New Roman" w:cs="Calibri"/>
          <w:color w:val="000000"/>
          <w:szCs w:val="24"/>
        </w:rPr>
        <w:t xml:space="preserve">periods of </w:t>
      </w:r>
      <w:r w:rsidR="00B92AD4" w:rsidRPr="00582519">
        <w:rPr>
          <w:rFonts w:eastAsia="Times New Roman" w:cs="Calibri"/>
          <w:color w:val="000000"/>
          <w:szCs w:val="24"/>
        </w:rPr>
        <w:t>standing.</w:t>
      </w:r>
      <w:r w:rsidR="003C1AA9" w:rsidRPr="00582519">
        <w:rPr>
          <w:rFonts w:eastAsia="Times New Roman" w:cs="Calibri"/>
          <w:color w:val="000000"/>
          <w:szCs w:val="24"/>
        </w:rPr>
        <w:t xml:space="preserve"> </w:t>
      </w:r>
      <w:r w:rsidR="009841D9" w:rsidRPr="00582519">
        <w:rPr>
          <w:bCs/>
          <w:szCs w:val="24"/>
          <w:lang w:val="en-GB"/>
        </w:rPr>
        <w:t xml:space="preserve">Remember that this also </w:t>
      </w:r>
      <w:r w:rsidR="002F5CB2" w:rsidRPr="00582519">
        <w:rPr>
          <w:bCs/>
          <w:szCs w:val="24"/>
          <w:lang w:val="en-GB"/>
        </w:rPr>
        <w:t>applies to presenters and facilitators.</w:t>
      </w:r>
    </w:p>
    <w:p w14:paraId="710270AB" w14:textId="77777777" w:rsidR="00DC0CA8" w:rsidRPr="00582519" w:rsidRDefault="00DC0CA8" w:rsidP="00EE1473">
      <w:pPr>
        <w:pStyle w:val="ListParagraph"/>
        <w:numPr>
          <w:ilvl w:val="2"/>
          <w:numId w:val="5"/>
        </w:numPr>
        <w:spacing w:line="288" w:lineRule="auto"/>
        <w:ind w:left="426"/>
        <w:rPr>
          <w:szCs w:val="24"/>
        </w:rPr>
      </w:pPr>
      <w:r w:rsidRPr="00582519">
        <w:rPr>
          <w:szCs w:val="24"/>
        </w:rPr>
        <w:t>Current situation:</w:t>
      </w:r>
    </w:p>
    <w:p w14:paraId="05A94B28"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4AB4FAE6"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C0A1A54"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203AE4EC" w14:textId="77777777" w:rsidR="00013922" w:rsidRPr="00582519" w:rsidRDefault="00013922" w:rsidP="00EE1473">
      <w:pPr>
        <w:spacing w:line="288" w:lineRule="auto"/>
        <w:rPr>
          <w:rFonts w:eastAsiaTheme="minorEastAsia" w:cs="Times New Roman (Body CS)"/>
          <w:color w:val="000000"/>
          <w:szCs w:val="24"/>
          <w:shd w:val="clear" w:color="auto" w:fill="FFFFFF"/>
        </w:rPr>
      </w:pPr>
    </w:p>
    <w:p w14:paraId="4523AF32" w14:textId="28B37643" w:rsidR="00013922" w:rsidRPr="00582519" w:rsidRDefault="00013922" w:rsidP="00EE1473">
      <w:pPr>
        <w:spacing w:line="288" w:lineRule="auto"/>
        <w:rPr>
          <w:b/>
          <w:bCs/>
          <w:szCs w:val="24"/>
          <w:lang w:val="en-GB"/>
        </w:rPr>
      </w:pPr>
      <w:r w:rsidRPr="00582519">
        <w:rPr>
          <w:b/>
          <w:bCs/>
          <w:szCs w:val="24"/>
        </w:rPr>
        <w:t>2</w:t>
      </w:r>
      <w:r w:rsidR="00A369A8" w:rsidRPr="00582519">
        <w:rPr>
          <w:b/>
          <w:bCs/>
          <w:szCs w:val="24"/>
        </w:rPr>
        <w:t>1</w:t>
      </w:r>
      <w:r w:rsidRPr="00582519">
        <w:rPr>
          <w:b/>
          <w:bCs/>
          <w:szCs w:val="24"/>
        </w:rPr>
        <w:t>. What is the location of quiet/breakout spaces?</w:t>
      </w:r>
    </w:p>
    <w:p w14:paraId="0504F546" w14:textId="650E30B5" w:rsidR="00013922" w:rsidRPr="00582519" w:rsidRDefault="00013922" w:rsidP="00EE1473">
      <w:pPr>
        <w:spacing w:line="288" w:lineRule="auto"/>
        <w:rPr>
          <w:b/>
          <w:szCs w:val="24"/>
          <w:lang w:val="en-GB"/>
        </w:rPr>
      </w:pPr>
      <w:r w:rsidRPr="00582519">
        <w:rPr>
          <w:szCs w:val="24"/>
        </w:rPr>
        <w:t>These spaces are beneficial for p</w:t>
      </w:r>
      <w:r w:rsidR="00A71C8B" w:rsidRPr="00582519">
        <w:rPr>
          <w:szCs w:val="24"/>
        </w:rPr>
        <w:t>eople</w:t>
      </w:r>
      <w:r w:rsidRPr="00582519">
        <w:rPr>
          <w:szCs w:val="24"/>
        </w:rPr>
        <w:t xml:space="preserve"> with diverse disabilities, offering a quiet area away from the noise </w:t>
      </w:r>
      <w:r w:rsidR="001E27C4" w:rsidRPr="00582519">
        <w:rPr>
          <w:szCs w:val="24"/>
        </w:rPr>
        <w:t>and</w:t>
      </w:r>
      <w:r w:rsidRPr="00582519">
        <w:rPr>
          <w:szCs w:val="24"/>
        </w:rPr>
        <w:t xml:space="preserve"> stimulation of the </w:t>
      </w:r>
      <w:r w:rsidR="00D72CDF" w:rsidRPr="00582519">
        <w:rPr>
          <w:szCs w:val="24"/>
        </w:rPr>
        <w:t xml:space="preserve">main </w:t>
      </w:r>
      <w:r w:rsidRPr="00582519">
        <w:rPr>
          <w:szCs w:val="24"/>
        </w:rPr>
        <w:t>space</w:t>
      </w:r>
      <w:r w:rsidR="00325A24" w:rsidRPr="00582519">
        <w:rPr>
          <w:szCs w:val="24"/>
        </w:rPr>
        <w:t xml:space="preserve">, </w:t>
      </w:r>
      <w:r w:rsidRPr="00582519">
        <w:rPr>
          <w:szCs w:val="24"/>
        </w:rPr>
        <w:t xml:space="preserve">to rest or </w:t>
      </w:r>
      <w:r w:rsidR="0069546E" w:rsidRPr="00582519">
        <w:rPr>
          <w:szCs w:val="24"/>
        </w:rPr>
        <w:t>address</w:t>
      </w:r>
      <w:r w:rsidRPr="00582519">
        <w:rPr>
          <w:szCs w:val="24"/>
        </w:rPr>
        <w:t xml:space="preserve"> other disability related needs. </w:t>
      </w:r>
      <w:r w:rsidR="0013529C">
        <w:rPr>
          <w:szCs w:val="24"/>
        </w:rPr>
        <w:t>This</w:t>
      </w:r>
      <w:r w:rsidRPr="00582519">
        <w:rPr>
          <w:szCs w:val="24"/>
        </w:rPr>
        <w:t xml:space="preserve"> </w:t>
      </w:r>
      <w:r w:rsidR="0075100F" w:rsidRPr="00582519">
        <w:rPr>
          <w:szCs w:val="24"/>
        </w:rPr>
        <w:t xml:space="preserve">also </w:t>
      </w:r>
      <w:r w:rsidRPr="00582519">
        <w:rPr>
          <w:szCs w:val="24"/>
        </w:rPr>
        <w:t>ensures that women</w:t>
      </w:r>
      <w:r w:rsidR="00D24C61">
        <w:rPr>
          <w:szCs w:val="24"/>
        </w:rPr>
        <w:t xml:space="preserve"> and non-binary people</w:t>
      </w:r>
      <w:r w:rsidRPr="00582519">
        <w:rPr>
          <w:szCs w:val="24"/>
        </w:rPr>
        <w:t xml:space="preserve"> can locate a place of safety out of bounds to perpetrators of violence, e.g.</w:t>
      </w:r>
      <w:r w:rsidR="00E71268" w:rsidRPr="00582519">
        <w:rPr>
          <w:szCs w:val="24"/>
        </w:rPr>
        <w:t>,</w:t>
      </w:r>
      <w:r w:rsidRPr="00582519">
        <w:rPr>
          <w:szCs w:val="24"/>
        </w:rPr>
        <w:t xml:space="preserve"> a</w:t>
      </w:r>
      <w:r w:rsidR="0013529C">
        <w:rPr>
          <w:szCs w:val="24"/>
        </w:rPr>
        <w:t xml:space="preserve"> current or former </w:t>
      </w:r>
      <w:r w:rsidRPr="00582519">
        <w:rPr>
          <w:szCs w:val="24"/>
        </w:rPr>
        <w:t xml:space="preserve">partner who has followed them to the </w:t>
      </w:r>
      <w:r w:rsidR="001E27C4" w:rsidRPr="00582519">
        <w:rPr>
          <w:szCs w:val="24"/>
        </w:rPr>
        <w:t>building/space</w:t>
      </w:r>
      <w:r w:rsidRPr="00582519">
        <w:rPr>
          <w:szCs w:val="24"/>
        </w:rPr>
        <w:t>.</w:t>
      </w:r>
    </w:p>
    <w:p w14:paraId="5ACF22AE" w14:textId="77777777" w:rsidR="00013922" w:rsidRPr="00582519" w:rsidRDefault="00013922" w:rsidP="00EE1473">
      <w:pPr>
        <w:pStyle w:val="ListParagraph"/>
        <w:numPr>
          <w:ilvl w:val="2"/>
          <w:numId w:val="5"/>
        </w:numPr>
        <w:spacing w:line="288" w:lineRule="auto"/>
        <w:ind w:left="426"/>
        <w:rPr>
          <w:szCs w:val="24"/>
        </w:rPr>
      </w:pPr>
      <w:r w:rsidRPr="00582519">
        <w:rPr>
          <w:szCs w:val="24"/>
        </w:rPr>
        <w:t>Current situation:</w:t>
      </w:r>
    </w:p>
    <w:p w14:paraId="577264DF"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A949BEC"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22E8F91"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2ADA0092" w14:textId="77777777" w:rsidR="008B5EEC" w:rsidRPr="00582519" w:rsidRDefault="008B5EEC" w:rsidP="00A4164C">
      <w:pPr>
        <w:pStyle w:val="ListParagraph"/>
        <w:numPr>
          <w:ilvl w:val="0"/>
          <w:numId w:val="0"/>
        </w:numPr>
        <w:spacing w:line="288" w:lineRule="auto"/>
        <w:ind w:left="426"/>
        <w:rPr>
          <w:szCs w:val="24"/>
        </w:rPr>
      </w:pPr>
    </w:p>
    <w:p w14:paraId="15904A5C" w14:textId="7001D01F" w:rsidR="006A7769" w:rsidRPr="00582519" w:rsidRDefault="0075100F" w:rsidP="0C877C9F">
      <w:pPr>
        <w:spacing w:line="288" w:lineRule="auto"/>
        <w:rPr>
          <w:b/>
          <w:bCs/>
          <w:u w:val="single"/>
          <w:lang w:val="en-GB"/>
        </w:rPr>
      </w:pPr>
      <w:r w:rsidRPr="0C877C9F">
        <w:rPr>
          <w:b/>
          <w:bCs/>
        </w:rPr>
        <w:t>2</w:t>
      </w:r>
      <w:r w:rsidR="00A369A8" w:rsidRPr="0C877C9F">
        <w:rPr>
          <w:b/>
          <w:bCs/>
        </w:rPr>
        <w:t>2</w:t>
      </w:r>
      <w:r w:rsidRPr="0C877C9F">
        <w:rPr>
          <w:b/>
          <w:bCs/>
        </w:rPr>
        <w:t xml:space="preserve">. </w:t>
      </w:r>
      <w:r w:rsidR="29CB4F6A" w:rsidRPr="0C877C9F">
        <w:rPr>
          <w:b/>
          <w:bCs/>
        </w:rPr>
        <w:t>What is</w:t>
      </w:r>
      <w:r w:rsidR="006A7769" w:rsidRPr="0C877C9F">
        <w:rPr>
          <w:b/>
          <w:bCs/>
        </w:rPr>
        <w:t xml:space="preserve"> </w:t>
      </w:r>
      <w:r w:rsidRPr="0C877C9F">
        <w:rPr>
          <w:b/>
          <w:bCs/>
        </w:rPr>
        <w:t xml:space="preserve">the </w:t>
      </w:r>
      <w:r w:rsidR="6379EDAA" w:rsidRPr="0C877C9F">
        <w:rPr>
          <w:b/>
          <w:bCs/>
        </w:rPr>
        <w:t xml:space="preserve">location of the </w:t>
      </w:r>
      <w:r w:rsidRPr="0C877C9F">
        <w:rPr>
          <w:b/>
          <w:bCs/>
        </w:rPr>
        <w:t xml:space="preserve">dog run and </w:t>
      </w:r>
      <w:r w:rsidR="006A7769" w:rsidRPr="0C877C9F">
        <w:rPr>
          <w:b/>
          <w:bCs/>
        </w:rPr>
        <w:t>water stations</w:t>
      </w:r>
      <w:r w:rsidR="73F74C42" w:rsidRPr="0C877C9F">
        <w:rPr>
          <w:b/>
          <w:bCs/>
        </w:rPr>
        <w:t xml:space="preserve">, </w:t>
      </w:r>
      <w:r w:rsidR="006A7769" w:rsidRPr="0C877C9F">
        <w:rPr>
          <w:b/>
          <w:bCs/>
        </w:rPr>
        <w:t>for assistance dogs</w:t>
      </w:r>
      <w:r w:rsidR="003F0C10" w:rsidRPr="0C877C9F">
        <w:rPr>
          <w:b/>
          <w:bCs/>
        </w:rPr>
        <w:t>?</w:t>
      </w:r>
    </w:p>
    <w:p w14:paraId="7FDA460E" w14:textId="0D297A11" w:rsidR="00EF2B83" w:rsidRPr="00582519" w:rsidRDefault="003917D4" w:rsidP="0C877C9F">
      <w:pPr>
        <w:spacing w:line="288" w:lineRule="auto"/>
      </w:pPr>
      <w:r>
        <w:t xml:space="preserve">Providing for trained assistance animals, such as guide dogs, enhances the independence and autonomy of people who choose to use them. </w:t>
      </w:r>
      <w:r w:rsidR="005415D8">
        <w:t>A</w:t>
      </w:r>
      <w:r w:rsidR="006A7769">
        <w:t xml:space="preserve">vailability of these facilities ensures that users of assistance animals can provide them with adequate care. Budgeting for temporary artificial grass will be necessary if grassed areas are not available </w:t>
      </w:r>
      <w:r w:rsidR="008636AF">
        <w:t>nearby</w:t>
      </w:r>
      <w:r w:rsidR="006A7769">
        <w:t xml:space="preserve">. </w:t>
      </w:r>
      <w:r w:rsidR="652D1AE5">
        <w:t>Co</w:t>
      </w:r>
      <w:r w:rsidR="00605F76">
        <w:t>mmunicate</w:t>
      </w:r>
      <w:r w:rsidR="00231B40">
        <w:t xml:space="preserve"> to participants</w:t>
      </w:r>
      <w:r w:rsidR="006A7769">
        <w:t xml:space="preserve"> </w:t>
      </w:r>
      <w:r w:rsidR="00605F76">
        <w:t xml:space="preserve">the </w:t>
      </w:r>
      <w:r w:rsidR="006A7769">
        <w:t>existence</w:t>
      </w:r>
      <w:r w:rsidR="13826990">
        <w:t xml:space="preserve"> and location</w:t>
      </w:r>
      <w:r w:rsidR="006A7769">
        <w:t xml:space="preserve"> of facilities for the care of assistance animals</w:t>
      </w:r>
      <w:r w:rsidR="47EB80B6">
        <w:t xml:space="preserve">, and </w:t>
      </w:r>
      <w:r w:rsidR="6EB7061A">
        <w:t xml:space="preserve">make sure </w:t>
      </w:r>
      <w:r w:rsidR="4F7D2589">
        <w:t xml:space="preserve">they </w:t>
      </w:r>
      <w:r w:rsidR="6EB7061A">
        <w:t xml:space="preserve">are close to your main service, </w:t>
      </w:r>
      <w:r w:rsidR="005E437B">
        <w:t>activity,</w:t>
      </w:r>
      <w:r w:rsidR="6EB7061A">
        <w:t xml:space="preserve"> or event area</w:t>
      </w:r>
      <w:r w:rsidR="006A7769">
        <w:t>.</w:t>
      </w:r>
      <w:r w:rsidR="405D5617">
        <w:t xml:space="preserve"> </w:t>
      </w:r>
    </w:p>
    <w:p w14:paraId="5B816916" w14:textId="4950AEE8" w:rsidR="006A7769" w:rsidRPr="00582519" w:rsidRDefault="009C3EF6" w:rsidP="00EE1473">
      <w:pPr>
        <w:spacing w:line="288" w:lineRule="auto"/>
        <w:rPr>
          <w:b/>
          <w:szCs w:val="24"/>
          <w:lang w:val="en-GB"/>
        </w:rPr>
      </w:pPr>
      <w:r w:rsidRPr="00582519">
        <w:rPr>
          <w:szCs w:val="24"/>
        </w:rPr>
        <w:t>For f</w:t>
      </w:r>
      <w:r w:rsidR="00EF2B83" w:rsidRPr="00582519">
        <w:rPr>
          <w:szCs w:val="24"/>
        </w:rPr>
        <w:t>urther information regarding anti-discrimination legislation and assistance animals</w:t>
      </w:r>
      <w:r w:rsidRPr="00582519">
        <w:rPr>
          <w:szCs w:val="24"/>
        </w:rPr>
        <w:t>, v</w:t>
      </w:r>
      <w:r w:rsidR="002F0482" w:rsidRPr="00582519">
        <w:rPr>
          <w:szCs w:val="24"/>
        </w:rPr>
        <w:t>isit</w:t>
      </w:r>
      <w:r w:rsidRPr="00582519">
        <w:rPr>
          <w:szCs w:val="24"/>
        </w:rPr>
        <w:t>:</w:t>
      </w:r>
      <w:r w:rsidR="006A7769" w:rsidRPr="00582519">
        <w:rPr>
          <w:szCs w:val="24"/>
        </w:rPr>
        <w:t xml:space="preserve"> </w:t>
      </w:r>
      <w:hyperlink r:id="rId35" w:history="1">
        <w:r w:rsidR="006A7769" w:rsidRPr="00582519">
          <w:rPr>
            <w:color w:val="652266"/>
            <w:szCs w:val="24"/>
            <w:u w:val="single"/>
          </w:rPr>
          <w:t>https://www.humanrights.gov.au/our-work/disability-rights/projects/assistance-animals-and-disability-discrimination-act-1992-cth</w:t>
        </w:r>
      </w:hyperlink>
      <w:r w:rsidR="00EF2B83" w:rsidRPr="00582519">
        <w:rPr>
          <w:szCs w:val="24"/>
        </w:rPr>
        <w:t>.</w:t>
      </w:r>
    </w:p>
    <w:p w14:paraId="66A334BF" w14:textId="77777777" w:rsidR="00E12962" w:rsidRPr="00582519" w:rsidRDefault="00E12962" w:rsidP="00EE1473">
      <w:pPr>
        <w:pStyle w:val="ListParagraph"/>
        <w:numPr>
          <w:ilvl w:val="2"/>
          <w:numId w:val="5"/>
        </w:numPr>
        <w:spacing w:line="288" w:lineRule="auto"/>
        <w:ind w:left="426"/>
        <w:rPr>
          <w:szCs w:val="24"/>
        </w:rPr>
      </w:pPr>
      <w:r w:rsidRPr="00582519">
        <w:rPr>
          <w:szCs w:val="24"/>
        </w:rPr>
        <w:t>Current situation:</w:t>
      </w:r>
    </w:p>
    <w:p w14:paraId="1E2B7A60"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5027970"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4AF978E1"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7F4A533B" w14:textId="77777777" w:rsidR="00202578" w:rsidRPr="00582519" w:rsidRDefault="00202578" w:rsidP="004C2FD6">
      <w:pPr>
        <w:spacing w:line="288" w:lineRule="auto"/>
      </w:pPr>
    </w:p>
    <w:p w14:paraId="61680142" w14:textId="113249F1" w:rsidR="00202578" w:rsidRPr="00582519" w:rsidRDefault="00461154" w:rsidP="004963C7">
      <w:pPr>
        <w:pStyle w:val="Heading3"/>
        <w:keepNext/>
      </w:pPr>
      <w:bookmarkStart w:id="0" w:name="_Toc78542917"/>
      <w:r w:rsidRPr="00582519">
        <w:t>D</w:t>
      </w:r>
      <w:r w:rsidR="00202578" w:rsidRPr="00582519">
        <w:t>oor</w:t>
      </w:r>
      <w:r w:rsidRPr="00582519">
        <w:t>ways</w:t>
      </w:r>
      <w:bookmarkEnd w:id="0"/>
    </w:p>
    <w:p w14:paraId="5AD3BD7F" w14:textId="73CE693F" w:rsidR="00461154" w:rsidRPr="00582519" w:rsidRDefault="00202578" w:rsidP="00D63042">
      <w:pPr>
        <w:spacing w:after="360" w:line="288" w:lineRule="auto"/>
      </w:pPr>
      <w:r w:rsidRPr="00582519">
        <w:rPr>
          <w:szCs w:val="24"/>
        </w:rPr>
        <w:t>The</w:t>
      </w:r>
      <w:r w:rsidR="00051085" w:rsidRPr="00582519">
        <w:rPr>
          <w:szCs w:val="24"/>
        </w:rPr>
        <w:t>se</w:t>
      </w:r>
      <w:r w:rsidRPr="00582519">
        <w:rPr>
          <w:szCs w:val="24"/>
        </w:rPr>
        <w:t xml:space="preserve"> question</w:t>
      </w:r>
      <w:r w:rsidR="003D7E76" w:rsidRPr="00582519">
        <w:rPr>
          <w:szCs w:val="24"/>
        </w:rPr>
        <w:t xml:space="preserve">s assess how </w:t>
      </w:r>
      <w:r w:rsidR="001849C9" w:rsidRPr="00582519">
        <w:rPr>
          <w:szCs w:val="24"/>
        </w:rPr>
        <w:t xml:space="preserve">accessible </w:t>
      </w:r>
      <w:r w:rsidR="00EE4022" w:rsidRPr="00582519">
        <w:rPr>
          <w:szCs w:val="24"/>
        </w:rPr>
        <w:t xml:space="preserve">the </w:t>
      </w:r>
      <w:r w:rsidRPr="00582519">
        <w:rPr>
          <w:szCs w:val="24"/>
        </w:rPr>
        <w:t xml:space="preserve">doorways </w:t>
      </w:r>
      <w:r w:rsidR="00EE4022" w:rsidRPr="00582519">
        <w:rPr>
          <w:szCs w:val="24"/>
        </w:rPr>
        <w:t>of your building/space</w:t>
      </w:r>
      <w:r w:rsidR="001849C9" w:rsidRPr="00582519">
        <w:rPr>
          <w:szCs w:val="24"/>
        </w:rPr>
        <w:t xml:space="preserve"> are, in</w:t>
      </w:r>
      <w:r w:rsidR="00EE4022" w:rsidRPr="00582519">
        <w:rPr>
          <w:szCs w:val="24"/>
        </w:rPr>
        <w:t xml:space="preserve"> </w:t>
      </w:r>
      <w:r w:rsidRPr="00582519">
        <w:rPr>
          <w:szCs w:val="24"/>
        </w:rPr>
        <w:t>facilitat</w:t>
      </w:r>
      <w:r w:rsidR="001849C9" w:rsidRPr="00582519">
        <w:rPr>
          <w:szCs w:val="24"/>
        </w:rPr>
        <w:t>ing</w:t>
      </w:r>
      <w:r w:rsidRPr="00582519">
        <w:rPr>
          <w:szCs w:val="24"/>
        </w:rPr>
        <w:t xml:space="preserve"> independent movement.</w:t>
      </w:r>
      <w:r w:rsidR="00D808AD" w:rsidRPr="00582519">
        <w:t xml:space="preserve"> Short-term strategies to improve access </w:t>
      </w:r>
      <w:r w:rsidR="001849C9" w:rsidRPr="00582519">
        <w:t>of</w:t>
      </w:r>
      <w:r w:rsidR="00D808AD" w:rsidRPr="00582519">
        <w:t xml:space="preserve"> doorways include fitting of mechanisms for easier opening and closing. Accessibility of doorways is a factor to be considered when longer term decisions regarding building renovation or relocation are being planned.</w:t>
      </w:r>
    </w:p>
    <w:p w14:paraId="2E95BB85" w14:textId="4E87434B" w:rsidR="00202578" w:rsidRPr="00582519" w:rsidRDefault="004C78EC" w:rsidP="00EE1473">
      <w:pPr>
        <w:spacing w:line="288" w:lineRule="auto"/>
        <w:rPr>
          <w:b/>
          <w:bCs/>
          <w:u w:val="single"/>
          <w:lang w:val="en-GB"/>
        </w:rPr>
      </w:pPr>
      <w:r w:rsidRPr="00582519">
        <w:rPr>
          <w:b/>
          <w:bCs/>
          <w:szCs w:val="24"/>
        </w:rPr>
        <w:t>2</w:t>
      </w:r>
      <w:r w:rsidR="00A369A8" w:rsidRPr="00582519">
        <w:rPr>
          <w:b/>
          <w:bCs/>
          <w:szCs w:val="24"/>
        </w:rPr>
        <w:t>3</w:t>
      </w:r>
      <w:r w:rsidRPr="00582519">
        <w:rPr>
          <w:b/>
          <w:bCs/>
          <w:szCs w:val="24"/>
        </w:rPr>
        <w:t xml:space="preserve">. </w:t>
      </w:r>
      <w:r w:rsidR="00202578" w:rsidRPr="00582519">
        <w:rPr>
          <w:b/>
          <w:bCs/>
          <w:szCs w:val="24"/>
        </w:rPr>
        <w:t xml:space="preserve">How are doors </w:t>
      </w:r>
      <w:r w:rsidRPr="00582519">
        <w:rPr>
          <w:b/>
          <w:bCs/>
          <w:szCs w:val="24"/>
        </w:rPr>
        <w:t>indicated</w:t>
      </w:r>
      <w:r w:rsidR="00202578" w:rsidRPr="00582519">
        <w:rPr>
          <w:b/>
          <w:bCs/>
          <w:szCs w:val="24"/>
        </w:rPr>
        <w:t>?</w:t>
      </w:r>
      <w:r w:rsidRPr="00582519">
        <w:rPr>
          <w:b/>
          <w:bCs/>
          <w:szCs w:val="24"/>
        </w:rPr>
        <w:t xml:space="preserve"> </w:t>
      </w:r>
      <w:r w:rsidRPr="00582519">
        <w:rPr>
          <w:b/>
          <w:bCs/>
        </w:rPr>
        <w:t>Are accessible design features incorporated into the signage?</w:t>
      </w:r>
    </w:p>
    <w:p w14:paraId="76E5CFB5" w14:textId="54AC303D" w:rsidR="00F6039E" w:rsidRPr="00582519" w:rsidRDefault="000733A5" w:rsidP="00EE1473">
      <w:pPr>
        <w:spacing w:line="288" w:lineRule="auto"/>
      </w:pPr>
      <w:r w:rsidRPr="00582519">
        <w:t>V</w:t>
      </w:r>
      <w:r w:rsidR="004E396E" w:rsidRPr="00582519">
        <w:t>isibility of permanent or temporary signage can be easily improved when attention is paid to contrast between text and background, with dark text on a light background being optimal, use of plain fonts such as Arial and lettering of a size which can be viewed sitting or standing from a distance</w:t>
      </w:r>
      <w:r w:rsidR="00153F1D" w:rsidRPr="00582519">
        <w:t>. For more information, visit:</w:t>
      </w:r>
      <w:r w:rsidR="004E396E" w:rsidRPr="00582519">
        <w:t xml:space="preserve"> </w:t>
      </w:r>
      <w:hyperlink r:id="rId36" w:history="1">
        <w:r w:rsidR="004E396E" w:rsidRPr="00582519">
          <w:rPr>
            <w:rStyle w:val="Hyperlink"/>
            <w:szCs w:val="24"/>
          </w:rPr>
          <w:t>https://australiandisabilitynetwork.org.au/DFD/dfd-06-06-directional-and-category-signage.html</w:t>
        </w:r>
      </w:hyperlink>
      <w:r w:rsidR="004E396E" w:rsidRPr="00582519">
        <w:rPr>
          <w:szCs w:val="24"/>
        </w:rPr>
        <w:t xml:space="preserve">. </w:t>
      </w:r>
      <w:r w:rsidR="004E396E" w:rsidRPr="00582519">
        <w:t xml:space="preserve">It also may be possible to implement in collaboration with other occupants of your building. </w:t>
      </w:r>
    </w:p>
    <w:p w14:paraId="76D36D6B" w14:textId="477A0096" w:rsidR="007504F1" w:rsidRPr="00582519" w:rsidRDefault="00153F1D" w:rsidP="00EE1473">
      <w:pPr>
        <w:spacing w:line="288" w:lineRule="auto"/>
        <w:rPr>
          <w:b/>
          <w:szCs w:val="24"/>
          <w:lang w:val="en-GB"/>
        </w:rPr>
      </w:pPr>
      <w:r w:rsidRPr="00582519">
        <w:t>Further</w:t>
      </w:r>
      <w:r w:rsidR="004E396E" w:rsidRPr="00582519">
        <w:t xml:space="preserve"> advice is available </w:t>
      </w:r>
      <w:r w:rsidRPr="00582519">
        <w:t>at</w:t>
      </w:r>
      <w:r w:rsidR="004E396E" w:rsidRPr="00582519">
        <w:t xml:space="preserve">: </w:t>
      </w:r>
      <w:hyperlink r:id="rId37" w:history="1">
        <w:r w:rsidR="004E396E" w:rsidRPr="00582519">
          <w:rPr>
            <w:rStyle w:val="Hyperlink"/>
          </w:rPr>
          <w:t>https://www.disabilityaccessconsultants.com.au/raised-tactile-and-braille-signage/</w:t>
        </w:r>
      </w:hyperlink>
      <w:r w:rsidR="00F13C38" w:rsidRPr="00582519">
        <w:t>.</w:t>
      </w:r>
    </w:p>
    <w:p w14:paraId="6E4B96A4" w14:textId="77777777" w:rsidR="002C464B" w:rsidRPr="00582519" w:rsidRDefault="002C464B" w:rsidP="00EE1473">
      <w:pPr>
        <w:pStyle w:val="ListParagraph"/>
        <w:numPr>
          <w:ilvl w:val="2"/>
          <w:numId w:val="5"/>
        </w:numPr>
        <w:spacing w:line="288" w:lineRule="auto"/>
        <w:ind w:left="426"/>
        <w:rPr>
          <w:szCs w:val="24"/>
        </w:rPr>
      </w:pPr>
      <w:r w:rsidRPr="00582519">
        <w:rPr>
          <w:szCs w:val="24"/>
        </w:rPr>
        <w:t>Current situation:</w:t>
      </w:r>
    </w:p>
    <w:p w14:paraId="64DF0BA2"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BCE4202"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2C71FBF"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0EF7304" w14:textId="77777777" w:rsidR="00202578" w:rsidRPr="00582519" w:rsidRDefault="00202578" w:rsidP="00EE1473">
      <w:pPr>
        <w:spacing w:line="288" w:lineRule="auto"/>
        <w:rPr>
          <w:b/>
          <w:szCs w:val="24"/>
          <w:u w:val="single"/>
          <w:lang w:val="en-GB"/>
        </w:rPr>
      </w:pPr>
    </w:p>
    <w:p w14:paraId="7B8284F0" w14:textId="288D6DA1" w:rsidR="00402CA9" w:rsidRPr="00582519" w:rsidRDefault="00A95351" w:rsidP="00EE1473">
      <w:pPr>
        <w:spacing w:line="288" w:lineRule="auto"/>
        <w:rPr>
          <w:b/>
          <w:bCs/>
          <w:szCs w:val="24"/>
        </w:rPr>
      </w:pPr>
      <w:r w:rsidRPr="00582519">
        <w:rPr>
          <w:b/>
          <w:bCs/>
          <w:szCs w:val="24"/>
        </w:rPr>
        <w:t>2</w:t>
      </w:r>
      <w:r w:rsidR="00A369A8" w:rsidRPr="00582519">
        <w:rPr>
          <w:b/>
          <w:bCs/>
          <w:szCs w:val="24"/>
        </w:rPr>
        <w:t>4</w:t>
      </w:r>
      <w:r w:rsidRPr="00582519">
        <w:rPr>
          <w:b/>
          <w:bCs/>
          <w:szCs w:val="24"/>
        </w:rPr>
        <w:t xml:space="preserve">. </w:t>
      </w:r>
      <w:r w:rsidR="00202578" w:rsidRPr="00582519">
        <w:rPr>
          <w:b/>
          <w:bCs/>
          <w:szCs w:val="24"/>
        </w:rPr>
        <w:t xml:space="preserve">Are glass doors </w:t>
      </w:r>
      <w:r w:rsidR="00402CA9" w:rsidRPr="00582519">
        <w:rPr>
          <w:rFonts w:eastAsia="Times New Roman" w:cs="Calibri"/>
          <w:b/>
          <w:bCs/>
          <w:color w:val="000000"/>
          <w:szCs w:val="24"/>
        </w:rPr>
        <w:t>easily distinguished for people with vision impairments?</w:t>
      </w:r>
    </w:p>
    <w:p w14:paraId="402B3967" w14:textId="4EC4AC77" w:rsidR="009B2847" w:rsidRPr="00582519" w:rsidRDefault="00202578" w:rsidP="00EE1473">
      <w:pPr>
        <w:spacing w:line="288" w:lineRule="auto"/>
      </w:pPr>
      <w:r>
        <w:t>Accessibility is achieved if the</w:t>
      </w:r>
      <w:r w:rsidR="00705D72">
        <w:t>re is a</w:t>
      </w:r>
      <w:r>
        <w:t xml:space="preserve"> </w:t>
      </w:r>
      <w:r w:rsidR="00705D72">
        <w:t>contrasting strip</w:t>
      </w:r>
      <w:r w:rsidR="00064770">
        <w:t xml:space="preserve">, also known as a glazing band, </w:t>
      </w:r>
      <w:r w:rsidR="00705D72">
        <w:t xml:space="preserve">across the width </w:t>
      </w:r>
      <w:r>
        <w:t>of glass door</w:t>
      </w:r>
      <w:r w:rsidR="00064770">
        <w:t xml:space="preserve">s. </w:t>
      </w:r>
    </w:p>
    <w:p w14:paraId="79D3F056" w14:textId="60BCA5A3" w:rsidR="00202578" w:rsidRPr="00582519" w:rsidRDefault="00064770" w:rsidP="00EE1473">
      <w:pPr>
        <w:spacing w:line="288" w:lineRule="auto"/>
        <w:rPr>
          <w:b/>
          <w:szCs w:val="24"/>
          <w:lang w:val="en-GB"/>
        </w:rPr>
      </w:pPr>
      <w:r w:rsidRPr="00582519">
        <w:rPr>
          <w:szCs w:val="24"/>
        </w:rPr>
        <w:t xml:space="preserve">For </w:t>
      </w:r>
      <w:r w:rsidR="00CC3117" w:rsidRPr="00582519">
        <w:rPr>
          <w:szCs w:val="24"/>
        </w:rPr>
        <w:t xml:space="preserve">more information, visit: </w:t>
      </w:r>
      <w:hyperlink r:id="rId38" w:history="1">
        <w:r w:rsidR="00CC3117" w:rsidRPr="00582519">
          <w:rPr>
            <w:rStyle w:val="Hyperlink"/>
            <w:szCs w:val="24"/>
          </w:rPr>
          <w:t>https://www.disabilityaccessconsultants.com.au/glazing-band-compliance/</w:t>
        </w:r>
      </w:hyperlink>
      <w:r w:rsidR="00CC3117" w:rsidRPr="00582519">
        <w:rPr>
          <w:szCs w:val="24"/>
        </w:rPr>
        <w:t xml:space="preserve">. </w:t>
      </w:r>
    </w:p>
    <w:p w14:paraId="4773F830" w14:textId="77777777" w:rsidR="002C464B" w:rsidRPr="00582519" w:rsidRDefault="002C464B" w:rsidP="00EE1473">
      <w:pPr>
        <w:pStyle w:val="ListParagraph"/>
        <w:numPr>
          <w:ilvl w:val="2"/>
          <w:numId w:val="5"/>
        </w:numPr>
        <w:spacing w:line="288" w:lineRule="auto"/>
        <w:ind w:left="426"/>
        <w:rPr>
          <w:szCs w:val="24"/>
        </w:rPr>
      </w:pPr>
      <w:r w:rsidRPr="00582519">
        <w:rPr>
          <w:szCs w:val="24"/>
        </w:rPr>
        <w:t>Current situation:</w:t>
      </w:r>
    </w:p>
    <w:p w14:paraId="470533D6"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2DA26FE3"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4BAB1475"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24608E1" w14:textId="77777777" w:rsidR="00C67128" w:rsidRPr="00582519" w:rsidRDefault="00C67128" w:rsidP="00EE1473">
      <w:pPr>
        <w:pStyle w:val="ListParagraph"/>
        <w:numPr>
          <w:ilvl w:val="0"/>
          <w:numId w:val="0"/>
        </w:numPr>
        <w:spacing w:line="288" w:lineRule="auto"/>
        <w:ind w:left="426"/>
        <w:rPr>
          <w:szCs w:val="24"/>
        </w:rPr>
      </w:pPr>
    </w:p>
    <w:p w14:paraId="4E7F8A08" w14:textId="380DF947" w:rsidR="00202578" w:rsidRPr="00582519" w:rsidRDefault="00A95351" w:rsidP="255499BA">
      <w:pPr>
        <w:spacing w:line="288" w:lineRule="auto"/>
        <w:rPr>
          <w:b/>
          <w:bCs/>
          <w:u w:val="single"/>
          <w:lang w:val="en-GB"/>
        </w:rPr>
      </w:pPr>
      <w:r w:rsidRPr="255499BA">
        <w:rPr>
          <w:b/>
          <w:bCs/>
        </w:rPr>
        <w:t>2</w:t>
      </w:r>
      <w:r w:rsidR="00A369A8" w:rsidRPr="255499BA">
        <w:rPr>
          <w:b/>
          <w:bCs/>
        </w:rPr>
        <w:t>5</w:t>
      </w:r>
      <w:r w:rsidRPr="255499BA">
        <w:rPr>
          <w:b/>
          <w:bCs/>
        </w:rPr>
        <w:t xml:space="preserve">. </w:t>
      </w:r>
      <w:r w:rsidR="00277F8F" w:rsidRPr="255499BA">
        <w:rPr>
          <w:b/>
          <w:bCs/>
        </w:rPr>
        <w:t xml:space="preserve">How is </w:t>
      </w:r>
      <w:r w:rsidR="00202578" w:rsidRPr="255499BA">
        <w:rPr>
          <w:b/>
          <w:bCs/>
        </w:rPr>
        <w:t>lighting on either side of doorways</w:t>
      </w:r>
      <w:r w:rsidR="00277F8F" w:rsidRPr="255499BA">
        <w:rPr>
          <w:b/>
          <w:bCs/>
        </w:rPr>
        <w:t>?</w:t>
      </w:r>
    </w:p>
    <w:p w14:paraId="798B57E5" w14:textId="77777777" w:rsidR="009B2847" w:rsidRPr="00582519" w:rsidRDefault="00511576" w:rsidP="00EE1473">
      <w:pPr>
        <w:spacing w:line="288" w:lineRule="auto"/>
        <w:rPr>
          <w:szCs w:val="24"/>
        </w:rPr>
      </w:pPr>
      <w:r w:rsidRPr="00582519">
        <w:rPr>
          <w:szCs w:val="24"/>
        </w:rPr>
        <w:t xml:space="preserve">Lighting should be direct, reflected downward, and without pooling or glare. </w:t>
      </w:r>
    </w:p>
    <w:p w14:paraId="581CD9BF" w14:textId="5546006E" w:rsidR="00511576" w:rsidRPr="00582519" w:rsidRDefault="00511576" w:rsidP="00EE1473">
      <w:pPr>
        <w:spacing w:line="288" w:lineRule="auto"/>
        <w:rPr>
          <w:b/>
          <w:szCs w:val="24"/>
          <w:lang w:val="en-GB"/>
        </w:rPr>
      </w:pPr>
      <w:r w:rsidRPr="00582519">
        <w:rPr>
          <w:szCs w:val="24"/>
        </w:rPr>
        <w:t xml:space="preserve">For more information, visit: </w:t>
      </w:r>
      <w:hyperlink r:id="rId39" w:history="1">
        <w:r w:rsidRPr="00582519">
          <w:rPr>
            <w:rStyle w:val="Hyperlink"/>
            <w:szCs w:val="24"/>
          </w:rPr>
          <w:t>https://www.visability.com.au/our-teams-vision/low-vision-lighting/</w:t>
        </w:r>
      </w:hyperlink>
      <w:r w:rsidRPr="00582519">
        <w:rPr>
          <w:szCs w:val="24"/>
        </w:rPr>
        <w:t>.</w:t>
      </w:r>
    </w:p>
    <w:p w14:paraId="73B25566" w14:textId="77777777" w:rsidR="002C464B" w:rsidRPr="00582519" w:rsidRDefault="002C464B" w:rsidP="00EE1473">
      <w:pPr>
        <w:pStyle w:val="ListParagraph"/>
        <w:numPr>
          <w:ilvl w:val="2"/>
          <w:numId w:val="5"/>
        </w:numPr>
        <w:spacing w:line="288" w:lineRule="auto"/>
        <w:ind w:left="426"/>
        <w:rPr>
          <w:szCs w:val="24"/>
        </w:rPr>
      </w:pPr>
      <w:r w:rsidRPr="00582519">
        <w:rPr>
          <w:szCs w:val="24"/>
        </w:rPr>
        <w:t>Current situation:</w:t>
      </w:r>
    </w:p>
    <w:p w14:paraId="1B831B33"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FB731CC"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01FE106B"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1DDEC9F" w14:textId="77777777" w:rsidR="006011BA" w:rsidRPr="00582519" w:rsidRDefault="006011BA" w:rsidP="00EE1473">
      <w:pPr>
        <w:pStyle w:val="ListParagraph"/>
        <w:numPr>
          <w:ilvl w:val="0"/>
          <w:numId w:val="0"/>
        </w:numPr>
        <w:spacing w:line="288" w:lineRule="auto"/>
        <w:ind w:left="426"/>
        <w:rPr>
          <w:szCs w:val="24"/>
        </w:rPr>
      </w:pPr>
    </w:p>
    <w:p w14:paraId="655F52F9" w14:textId="0091D3A5" w:rsidR="00202578" w:rsidRPr="00582519" w:rsidRDefault="00A95351" w:rsidP="00EE1473">
      <w:pPr>
        <w:spacing w:line="288" w:lineRule="auto"/>
        <w:rPr>
          <w:b/>
          <w:bCs/>
          <w:szCs w:val="24"/>
          <w:lang w:val="en-GB"/>
        </w:rPr>
      </w:pPr>
      <w:r w:rsidRPr="00582519">
        <w:rPr>
          <w:b/>
          <w:bCs/>
          <w:szCs w:val="24"/>
        </w:rPr>
        <w:t>2</w:t>
      </w:r>
      <w:r w:rsidR="00A369A8" w:rsidRPr="00582519">
        <w:rPr>
          <w:b/>
          <w:bCs/>
          <w:szCs w:val="24"/>
        </w:rPr>
        <w:t>6</w:t>
      </w:r>
      <w:r w:rsidRPr="00582519">
        <w:rPr>
          <w:b/>
          <w:bCs/>
          <w:szCs w:val="24"/>
        </w:rPr>
        <w:t xml:space="preserve">. </w:t>
      </w:r>
      <w:r w:rsidR="00202578" w:rsidRPr="00582519">
        <w:rPr>
          <w:b/>
          <w:bCs/>
          <w:szCs w:val="24"/>
        </w:rPr>
        <w:t>How are doors opened and closed (automatic, push button, swipe, manually)?</w:t>
      </w:r>
    </w:p>
    <w:p w14:paraId="188C4422" w14:textId="77CEF65D" w:rsidR="00202578" w:rsidRPr="00582519" w:rsidRDefault="00202578" w:rsidP="00EE1473">
      <w:pPr>
        <w:spacing w:line="288" w:lineRule="auto"/>
        <w:rPr>
          <w:b/>
          <w:szCs w:val="24"/>
          <w:lang w:val="en-GB"/>
        </w:rPr>
      </w:pPr>
      <w:r w:rsidRPr="00582519">
        <w:rPr>
          <w:szCs w:val="24"/>
        </w:rPr>
        <w:t>Automated door opening provides the greatest accessibility but is rarely used in building interiors. Push buttons, sliding mechanisms and door handles need to be located at a height reachable by anyone sitting or standing. It is suggested that the use of d-shaped handles provides the best accessibility for anyone with physical disabilities</w:t>
      </w:r>
      <w:r w:rsidR="00DE6A1B" w:rsidRPr="00582519">
        <w:rPr>
          <w:szCs w:val="24"/>
        </w:rPr>
        <w:t>, according to</w:t>
      </w:r>
      <w:r w:rsidRPr="00582519">
        <w:rPr>
          <w:szCs w:val="24"/>
        </w:rPr>
        <w:t xml:space="preserve">: </w:t>
      </w:r>
      <w:hyperlink r:id="rId40" w:history="1">
        <w:r w:rsidRPr="00582519">
          <w:rPr>
            <w:color w:val="652266"/>
            <w:szCs w:val="24"/>
            <w:u w:val="single"/>
          </w:rPr>
          <w:t>https://www.architectureanddesign.com.au/suppliers/dormakaba-australia/ncc-compliance-a-guide-to-door-control-and-opening</w:t>
        </w:r>
      </w:hyperlink>
      <w:r w:rsidRPr="00582519">
        <w:rPr>
          <w:rFonts w:cs="Calibri"/>
          <w:color w:val="000000" w:themeColor="text1"/>
          <w:szCs w:val="24"/>
        </w:rPr>
        <w:t>.</w:t>
      </w:r>
    </w:p>
    <w:p w14:paraId="7296FC86" w14:textId="77777777" w:rsidR="00686059" w:rsidRPr="00582519" w:rsidRDefault="00686059" w:rsidP="00EE1473">
      <w:pPr>
        <w:pStyle w:val="ListParagraph"/>
        <w:numPr>
          <w:ilvl w:val="2"/>
          <w:numId w:val="5"/>
        </w:numPr>
        <w:spacing w:line="288" w:lineRule="auto"/>
        <w:ind w:left="426"/>
        <w:rPr>
          <w:szCs w:val="24"/>
        </w:rPr>
      </w:pPr>
      <w:r w:rsidRPr="00582519">
        <w:rPr>
          <w:szCs w:val="24"/>
        </w:rPr>
        <w:t>Current situation:</w:t>
      </w:r>
    </w:p>
    <w:p w14:paraId="2562A215"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3F0CDC7"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58133670"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F603819" w14:textId="77777777" w:rsidR="00202578" w:rsidRPr="00582519" w:rsidRDefault="00202578" w:rsidP="00EE1473">
      <w:pPr>
        <w:spacing w:line="288" w:lineRule="auto"/>
        <w:rPr>
          <w:b/>
          <w:szCs w:val="24"/>
          <w:u w:val="single"/>
          <w:lang w:val="en-GB"/>
        </w:rPr>
      </w:pPr>
    </w:p>
    <w:p w14:paraId="0C54CC45" w14:textId="53C4F87F" w:rsidR="00202578" w:rsidRPr="00582519" w:rsidRDefault="00A95351" w:rsidP="00EE1473">
      <w:pPr>
        <w:spacing w:line="288" w:lineRule="auto"/>
        <w:rPr>
          <w:b/>
          <w:bCs/>
          <w:szCs w:val="24"/>
          <w:u w:val="single"/>
          <w:lang w:val="en-GB"/>
        </w:rPr>
      </w:pPr>
      <w:r w:rsidRPr="00582519">
        <w:rPr>
          <w:b/>
          <w:bCs/>
          <w:szCs w:val="24"/>
        </w:rPr>
        <w:t>2</w:t>
      </w:r>
      <w:r w:rsidR="00A369A8" w:rsidRPr="00582519">
        <w:rPr>
          <w:b/>
          <w:bCs/>
          <w:szCs w:val="24"/>
        </w:rPr>
        <w:t>7</w:t>
      </w:r>
      <w:r w:rsidRPr="00582519">
        <w:rPr>
          <w:b/>
          <w:bCs/>
          <w:szCs w:val="24"/>
        </w:rPr>
        <w:t xml:space="preserve">. </w:t>
      </w:r>
      <w:r w:rsidR="00202578" w:rsidRPr="00582519">
        <w:rPr>
          <w:b/>
          <w:bCs/>
          <w:szCs w:val="24"/>
        </w:rPr>
        <w:t>Are doorways an appropriate width</w:t>
      </w:r>
      <w:r w:rsidR="00C0041E" w:rsidRPr="00582519">
        <w:rPr>
          <w:b/>
          <w:bCs/>
          <w:szCs w:val="24"/>
        </w:rPr>
        <w:t xml:space="preserve"> to allow the passage of </w:t>
      </w:r>
      <w:r w:rsidR="00985616" w:rsidRPr="00582519">
        <w:rPr>
          <w:b/>
          <w:bCs/>
          <w:szCs w:val="24"/>
        </w:rPr>
        <w:t xml:space="preserve">person using </w:t>
      </w:r>
      <w:r w:rsidR="00C0041E" w:rsidRPr="00582519">
        <w:rPr>
          <w:b/>
          <w:bCs/>
          <w:szCs w:val="24"/>
        </w:rPr>
        <w:t>a wheelchair</w:t>
      </w:r>
      <w:r w:rsidR="00202578" w:rsidRPr="00582519">
        <w:rPr>
          <w:b/>
          <w:bCs/>
          <w:szCs w:val="24"/>
        </w:rPr>
        <w:t>?</w:t>
      </w:r>
    </w:p>
    <w:p w14:paraId="3739D8EC" w14:textId="77777777" w:rsidR="009B2847" w:rsidRPr="00582519" w:rsidRDefault="00202578" w:rsidP="00EE1473">
      <w:pPr>
        <w:spacing w:line="288" w:lineRule="auto"/>
        <w:rPr>
          <w:szCs w:val="24"/>
        </w:rPr>
      </w:pPr>
      <w:r w:rsidRPr="00582519">
        <w:rPr>
          <w:szCs w:val="24"/>
        </w:rPr>
        <w:t>Australian standards specify the door openings are required to be a width of</w:t>
      </w:r>
      <w:r w:rsidR="008F66C4" w:rsidRPr="00582519">
        <w:rPr>
          <w:szCs w:val="24"/>
        </w:rPr>
        <w:t xml:space="preserve"> a least</w:t>
      </w:r>
      <w:r w:rsidRPr="00582519">
        <w:rPr>
          <w:szCs w:val="24"/>
        </w:rPr>
        <w:t xml:space="preserve"> 850mm when the door is open, to allow the passage of a wheelchair. This is the minimum unobstructed width; therefore, all door handles and stops must be outside of this space. </w:t>
      </w:r>
    </w:p>
    <w:p w14:paraId="5BB0AE38" w14:textId="71B7E785" w:rsidR="00202578" w:rsidRPr="00582519" w:rsidRDefault="00202578" w:rsidP="00EE1473">
      <w:pPr>
        <w:spacing w:line="288" w:lineRule="auto"/>
        <w:rPr>
          <w:b/>
          <w:szCs w:val="24"/>
          <w:u w:val="single"/>
          <w:lang w:val="en-GB"/>
        </w:rPr>
      </w:pPr>
      <w:r w:rsidRPr="00582519">
        <w:rPr>
          <w:szCs w:val="24"/>
        </w:rPr>
        <w:t>Further advice is available from</w:t>
      </w:r>
      <w:r w:rsidR="00A14C3D" w:rsidRPr="00582519">
        <w:rPr>
          <w:szCs w:val="24"/>
        </w:rPr>
        <w:t xml:space="preserve">: </w:t>
      </w:r>
      <w:hyperlink r:id="rId41" w:history="1">
        <w:r w:rsidR="00A14C3D" w:rsidRPr="00582519">
          <w:rPr>
            <w:rStyle w:val="Hyperlink"/>
          </w:rPr>
          <w:t>https://www.criterionindustries.com.au/blogs/blog/understanding-disability-access-spatial-dimensions</w:t>
        </w:r>
      </w:hyperlink>
      <w:r w:rsidRPr="00582519">
        <w:rPr>
          <w:rStyle w:val="Hyperlink"/>
          <w:rFonts w:cs="Calibri"/>
          <w:color w:val="000000" w:themeColor="text1"/>
          <w:szCs w:val="24"/>
          <w:u w:val="none"/>
        </w:rPr>
        <w:t>.</w:t>
      </w:r>
    </w:p>
    <w:p w14:paraId="22D96598" w14:textId="77777777" w:rsidR="00EC03D1" w:rsidRPr="00582519" w:rsidRDefault="00EC03D1" w:rsidP="00EE1473">
      <w:pPr>
        <w:pStyle w:val="ListParagraph"/>
        <w:numPr>
          <w:ilvl w:val="2"/>
          <w:numId w:val="5"/>
        </w:numPr>
        <w:spacing w:line="288" w:lineRule="auto"/>
        <w:ind w:left="426"/>
        <w:rPr>
          <w:szCs w:val="24"/>
        </w:rPr>
      </w:pPr>
      <w:r w:rsidRPr="00582519">
        <w:rPr>
          <w:szCs w:val="24"/>
        </w:rPr>
        <w:t>Current situation:</w:t>
      </w:r>
    </w:p>
    <w:p w14:paraId="091B501D"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7DD1E7B"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8E74C7E"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512EB94" w14:textId="77777777" w:rsidR="000523F6" w:rsidRDefault="000523F6" w:rsidP="00EE1473">
      <w:pPr>
        <w:spacing w:line="288" w:lineRule="auto"/>
        <w:rPr>
          <w:b/>
          <w:bCs/>
          <w:szCs w:val="24"/>
        </w:rPr>
      </w:pPr>
    </w:p>
    <w:p w14:paraId="1F670A89" w14:textId="2BD27D05" w:rsidR="00411058" w:rsidRPr="00582519" w:rsidRDefault="00A369A8" w:rsidP="00EE1473">
      <w:pPr>
        <w:spacing w:line="288" w:lineRule="auto"/>
        <w:rPr>
          <w:b/>
          <w:bCs/>
          <w:szCs w:val="24"/>
          <w:u w:val="single"/>
          <w:lang w:val="en-GB"/>
        </w:rPr>
      </w:pPr>
      <w:r w:rsidRPr="00582519">
        <w:rPr>
          <w:b/>
          <w:bCs/>
          <w:szCs w:val="24"/>
        </w:rPr>
        <w:t>28</w:t>
      </w:r>
      <w:r w:rsidR="00A95351" w:rsidRPr="00582519">
        <w:rPr>
          <w:b/>
          <w:bCs/>
          <w:szCs w:val="24"/>
        </w:rPr>
        <w:t xml:space="preserve">. </w:t>
      </w:r>
      <w:r w:rsidR="00411058" w:rsidRPr="00582519">
        <w:rPr>
          <w:b/>
          <w:bCs/>
          <w:szCs w:val="24"/>
        </w:rPr>
        <w:t xml:space="preserve">Are doorways free of obstructions/hazards? </w:t>
      </w:r>
    </w:p>
    <w:p w14:paraId="4F0BF393" w14:textId="27A06F1F" w:rsidR="00411058" w:rsidRPr="00582519" w:rsidRDefault="00411058" w:rsidP="00EE1473">
      <w:pPr>
        <w:spacing w:line="288" w:lineRule="auto"/>
        <w:rPr>
          <w:b/>
          <w:bCs/>
          <w:szCs w:val="24"/>
          <w:u w:val="single"/>
          <w:lang w:val="en-GB"/>
        </w:rPr>
      </w:pPr>
      <w:r w:rsidRPr="00582519">
        <w:rPr>
          <w:szCs w:val="24"/>
        </w:rPr>
        <w:t>This includes items and features such as bollards, rubbish bins, outward opening windows and doors, overhanging foliage/projections, and uneven surfaces (e.g., cobble paving).</w:t>
      </w:r>
      <w:r w:rsidRPr="00582519">
        <w:rPr>
          <w:szCs w:val="24"/>
          <w:lang w:val="en-GB"/>
        </w:rPr>
        <w:t xml:space="preserve"> </w:t>
      </w:r>
      <w:r w:rsidRPr="00582519">
        <w:rPr>
          <w:szCs w:val="24"/>
        </w:rPr>
        <w:t>Such obstacles can pose hazards for p</w:t>
      </w:r>
      <w:r w:rsidR="00FB2332" w:rsidRPr="00582519">
        <w:rPr>
          <w:szCs w:val="24"/>
        </w:rPr>
        <w:t>eople</w:t>
      </w:r>
      <w:r w:rsidRPr="00582519">
        <w:rPr>
          <w:szCs w:val="24"/>
        </w:rPr>
        <w:t xml:space="preserve"> at sitting or standing height</w:t>
      </w:r>
      <w:r w:rsidR="0069546E" w:rsidRPr="00582519">
        <w:rPr>
          <w:szCs w:val="24"/>
        </w:rPr>
        <w:t xml:space="preserve">. </w:t>
      </w:r>
    </w:p>
    <w:p w14:paraId="742E6BD6" w14:textId="77777777" w:rsidR="00411058" w:rsidRPr="00582519" w:rsidRDefault="00411058" w:rsidP="00EE1473">
      <w:pPr>
        <w:pStyle w:val="ListParagraph"/>
        <w:numPr>
          <w:ilvl w:val="2"/>
          <w:numId w:val="5"/>
        </w:numPr>
        <w:spacing w:line="288" w:lineRule="auto"/>
        <w:ind w:left="426"/>
        <w:rPr>
          <w:szCs w:val="24"/>
        </w:rPr>
      </w:pPr>
      <w:r w:rsidRPr="00582519">
        <w:rPr>
          <w:szCs w:val="24"/>
        </w:rPr>
        <w:t>Current situation:</w:t>
      </w:r>
    </w:p>
    <w:p w14:paraId="33EBD4FF"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795715F9"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1CF2DB68"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A32EC5C" w14:textId="77777777" w:rsidR="008003AA" w:rsidRDefault="008003AA" w:rsidP="00EE1473">
      <w:pPr>
        <w:spacing w:line="288" w:lineRule="auto"/>
        <w:rPr>
          <w:b/>
          <w:bCs/>
          <w:szCs w:val="24"/>
        </w:rPr>
      </w:pPr>
    </w:p>
    <w:p w14:paraId="159838BD" w14:textId="36356A11" w:rsidR="00A65A61" w:rsidRPr="00582519" w:rsidRDefault="00A369A8" w:rsidP="00EE1473">
      <w:pPr>
        <w:spacing w:line="288" w:lineRule="auto"/>
        <w:rPr>
          <w:b/>
          <w:bCs/>
          <w:szCs w:val="24"/>
          <w:u w:val="single"/>
          <w:lang w:val="en-GB"/>
        </w:rPr>
      </w:pPr>
      <w:r w:rsidRPr="00582519">
        <w:rPr>
          <w:b/>
          <w:bCs/>
          <w:szCs w:val="24"/>
        </w:rPr>
        <w:t>29</w:t>
      </w:r>
      <w:r w:rsidR="00A95351" w:rsidRPr="00582519">
        <w:rPr>
          <w:b/>
          <w:bCs/>
          <w:szCs w:val="24"/>
        </w:rPr>
        <w:t xml:space="preserve">. </w:t>
      </w:r>
      <w:r w:rsidR="00A65A61" w:rsidRPr="00582519">
        <w:rPr>
          <w:b/>
          <w:bCs/>
          <w:szCs w:val="24"/>
        </w:rPr>
        <w:t>What procedures for door maintenance exist?</w:t>
      </w:r>
    </w:p>
    <w:p w14:paraId="0BC578E4" w14:textId="687F1451" w:rsidR="00A65A61" w:rsidRPr="00582519" w:rsidRDefault="00A65A61" w:rsidP="00EE1473">
      <w:pPr>
        <w:spacing w:line="288" w:lineRule="auto"/>
        <w:rPr>
          <w:szCs w:val="24"/>
        </w:rPr>
      </w:pPr>
      <w:r w:rsidRPr="00582519">
        <w:rPr>
          <w:szCs w:val="24"/>
        </w:rPr>
        <w:t>Door maintenance is the responsibility of building management in many office buildings and relates to accessibility due to barriers posed by malfunctioning doors.</w:t>
      </w:r>
    </w:p>
    <w:p w14:paraId="7541A4DD" w14:textId="77777777" w:rsidR="00A65A61" w:rsidRPr="00582519" w:rsidRDefault="00A65A61" w:rsidP="00EE1473">
      <w:pPr>
        <w:pStyle w:val="ListParagraph"/>
        <w:numPr>
          <w:ilvl w:val="2"/>
          <w:numId w:val="5"/>
        </w:numPr>
        <w:spacing w:line="288" w:lineRule="auto"/>
        <w:ind w:left="426"/>
        <w:rPr>
          <w:szCs w:val="24"/>
        </w:rPr>
      </w:pPr>
      <w:r w:rsidRPr="00582519">
        <w:rPr>
          <w:szCs w:val="24"/>
        </w:rPr>
        <w:t>Current situation:</w:t>
      </w:r>
    </w:p>
    <w:p w14:paraId="725EB688"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68D7BB7"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6CCFDC24"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36691D82" w14:textId="3A5AB7FA" w:rsidR="0020353C" w:rsidRPr="00582519" w:rsidRDefault="0020353C" w:rsidP="00EE1473">
      <w:pPr>
        <w:spacing w:line="288" w:lineRule="auto"/>
      </w:pPr>
    </w:p>
    <w:p w14:paraId="259D323B" w14:textId="4815E996" w:rsidR="00227A83" w:rsidRPr="00582519" w:rsidRDefault="00227A83" w:rsidP="004963C7">
      <w:pPr>
        <w:pStyle w:val="Heading2"/>
        <w:keepNext/>
        <w:spacing w:before="240"/>
      </w:pPr>
      <w:bookmarkStart w:id="1" w:name="_Toc78543017"/>
      <w:r w:rsidRPr="00582519">
        <w:t xml:space="preserve">Hygiene </w:t>
      </w:r>
      <w:r w:rsidR="00EC03D1" w:rsidRPr="00582519">
        <w:t>f</w:t>
      </w:r>
      <w:r w:rsidRPr="00582519">
        <w:t>acilities</w:t>
      </w:r>
      <w:bookmarkEnd w:id="1"/>
      <w:r w:rsidRPr="00582519">
        <w:t xml:space="preserve"> </w:t>
      </w:r>
    </w:p>
    <w:p w14:paraId="5F647CCA" w14:textId="52416E23" w:rsidR="00116AA0" w:rsidRPr="00582519" w:rsidRDefault="00227A83" w:rsidP="00A4164C">
      <w:pPr>
        <w:keepNext/>
        <w:spacing w:after="360" w:line="288" w:lineRule="auto"/>
        <w:rPr>
          <w:szCs w:val="24"/>
        </w:rPr>
      </w:pPr>
      <w:r w:rsidRPr="00582519">
        <w:rPr>
          <w:szCs w:val="24"/>
        </w:rPr>
        <w:t>The</w:t>
      </w:r>
      <w:r w:rsidR="00051085" w:rsidRPr="00582519">
        <w:rPr>
          <w:szCs w:val="24"/>
        </w:rPr>
        <w:t>se</w:t>
      </w:r>
      <w:r w:rsidRPr="00582519">
        <w:rPr>
          <w:szCs w:val="24"/>
        </w:rPr>
        <w:t xml:space="preserve"> questions relate to the accessibility of facilities for personal hygiene within </w:t>
      </w:r>
      <w:r w:rsidR="00FB2332" w:rsidRPr="00582519">
        <w:rPr>
          <w:szCs w:val="24"/>
        </w:rPr>
        <w:t>your</w:t>
      </w:r>
      <w:r w:rsidRPr="00582519">
        <w:rPr>
          <w:szCs w:val="24"/>
        </w:rPr>
        <w:t xml:space="preserve"> building</w:t>
      </w:r>
      <w:r w:rsidR="00FB2332" w:rsidRPr="00582519">
        <w:rPr>
          <w:szCs w:val="24"/>
        </w:rPr>
        <w:t>/</w:t>
      </w:r>
      <w:r w:rsidRPr="00582519">
        <w:rPr>
          <w:szCs w:val="24"/>
        </w:rPr>
        <w:t xml:space="preserve">space. </w:t>
      </w:r>
      <w:r w:rsidR="0009477F" w:rsidRPr="00582519">
        <w:rPr>
          <w:rFonts w:cs="Calibri"/>
          <w:szCs w:val="24"/>
        </w:rPr>
        <w:t xml:space="preserve">This is particularly important for women </w:t>
      </w:r>
      <w:r w:rsidR="00001022">
        <w:rPr>
          <w:rFonts w:cs="Calibri"/>
          <w:szCs w:val="24"/>
        </w:rPr>
        <w:t xml:space="preserve">and non-binary people </w:t>
      </w:r>
      <w:r w:rsidR="0009477F" w:rsidRPr="00582519">
        <w:rPr>
          <w:rFonts w:cs="Calibri"/>
          <w:szCs w:val="24"/>
        </w:rPr>
        <w:t xml:space="preserve">with disabilities who may limit their community involvements </w:t>
      </w:r>
      <w:r w:rsidR="00E518F8" w:rsidRPr="00582519">
        <w:rPr>
          <w:rFonts w:cs="Calibri"/>
          <w:szCs w:val="24"/>
        </w:rPr>
        <w:t>based on</w:t>
      </w:r>
      <w:r w:rsidR="0009477F" w:rsidRPr="00582519">
        <w:rPr>
          <w:rFonts w:cs="Calibri"/>
          <w:szCs w:val="24"/>
        </w:rPr>
        <w:t xml:space="preserve"> the availability of safe</w:t>
      </w:r>
      <w:r w:rsidR="0041565E" w:rsidRPr="00582519">
        <w:rPr>
          <w:rFonts w:cs="Calibri"/>
          <w:szCs w:val="24"/>
        </w:rPr>
        <w:t xml:space="preserve">, </w:t>
      </w:r>
      <w:r w:rsidR="0009477F" w:rsidRPr="00582519">
        <w:rPr>
          <w:rFonts w:cs="Calibri"/>
          <w:szCs w:val="24"/>
        </w:rPr>
        <w:t xml:space="preserve">accessible hygiene facilities. </w:t>
      </w:r>
      <w:r w:rsidR="001E75E8" w:rsidRPr="00582519">
        <w:rPr>
          <w:szCs w:val="24"/>
        </w:rPr>
        <w:t xml:space="preserve">Your organisation can send a strong message if accessible hygiene facilities are available and can be accessed </w:t>
      </w:r>
      <w:r w:rsidR="00116AA0" w:rsidRPr="00582519">
        <w:rPr>
          <w:rFonts w:cs="Calibri"/>
          <w:szCs w:val="24"/>
        </w:rPr>
        <w:t xml:space="preserve">autonomously </w:t>
      </w:r>
      <w:r w:rsidR="001E75E8" w:rsidRPr="00582519">
        <w:rPr>
          <w:szCs w:val="24"/>
        </w:rPr>
        <w:t xml:space="preserve">with convenience and dignity by </w:t>
      </w:r>
      <w:r w:rsidR="00516909" w:rsidRPr="00582519">
        <w:rPr>
          <w:szCs w:val="24"/>
        </w:rPr>
        <w:t>people</w:t>
      </w:r>
      <w:r w:rsidR="001E75E8" w:rsidRPr="00582519">
        <w:rPr>
          <w:szCs w:val="24"/>
        </w:rPr>
        <w:t xml:space="preserve"> with disabilities.</w:t>
      </w:r>
    </w:p>
    <w:p w14:paraId="30C7A765" w14:textId="2B139CB4" w:rsidR="00047523" w:rsidRPr="00582519" w:rsidRDefault="00A95351" w:rsidP="00EE1473">
      <w:pPr>
        <w:spacing w:line="288" w:lineRule="auto"/>
        <w:rPr>
          <w:b/>
          <w:bCs/>
          <w:szCs w:val="24"/>
          <w:u w:val="single"/>
          <w:lang w:val="en-GB"/>
        </w:rPr>
      </w:pPr>
      <w:r w:rsidRPr="00582519">
        <w:rPr>
          <w:b/>
          <w:bCs/>
          <w:szCs w:val="24"/>
        </w:rPr>
        <w:t xml:space="preserve">1. </w:t>
      </w:r>
      <w:r w:rsidR="00047523" w:rsidRPr="00582519">
        <w:rPr>
          <w:b/>
          <w:bCs/>
          <w:szCs w:val="24"/>
        </w:rPr>
        <w:t xml:space="preserve">What is the distance </w:t>
      </w:r>
      <w:r w:rsidR="00A369A8" w:rsidRPr="00582519">
        <w:rPr>
          <w:b/>
          <w:bCs/>
          <w:szCs w:val="24"/>
        </w:rPr>
        <w:t>to</w:t>
      </w:r>
      <w:r w:rsidR="00047523" w:rsidRPr="00582519">
        <w:rPr>
          <w:b/>
          <w:bCs/>
          <w:szCs w:val="24"/>
        </w:rPr>
        <w:t xml:space="preserve"> the </w:t>
      </w:r>
      <w:r w:rsidR="007540A2" w:rsidRPr="00582519">
        <w:rPr>
          <w:b/>
          <w:bCs/>
          <w:szCs w:val="24"/>
        </w:rPr>
        <w:t>hygie</w:t>
      </w:r>
      <w:r w:rsidR="00CD6E85" w:rsidRPr="00582519">
        <w:rPr>
          <w:b/>
          <w:bCs/>
          <w:szCs w:val="24"/>
        </w:rPr>
        <w:t>ne facilities</w:t>
      </w:r>
      <w:r w:rsidR="00047523" w:rsidRPr="00582519">
        <w:rPr>
          <w:b/>
          <w:bCs/>
          <w:szCs w:val="24"/>
        </w:rPr>
        <w:t xml:space="preserve"> from the main</w:t>
      </w:r>
      <w:r w:rsidR="00FF7FFC" w:rsidRPr="00582519">
        <w:rPr>
          <w:b/>
          <w:bCs/>
          <w:szCs w:val="24"/>
        </w:rPr>
        <w:t xml:space="preserve"> </w:t>
      </w:r>
      <w:r w:rsidR="00287E80" w:rsidRPr="00582519">
        <w:rPr>
          <w:b/>
          <w:bCs/>
          <w:szCs w:val="24"/>
        </w:rPr>
        <w:t>area</w:t>
      </w:r>
      <w:r w:rsidR="00047523" w:rsidRPr="00582519">
        <w:rPr>
          <w:b/>
          <w:bCs/>
          <w:szCs w:val="24"/>
        </w:rPr>
        <w:t>?</w:t>
      </w:r>
    </w:p>
    <w:p w14:paraId="57245DC9" w14:textId="634CF167" w:rsidR="009A6F07" w:rsidRPr="00582519" w:rsidRDefault="001168F5" w:rsidP="00EE1473">
      <w:pPr>
        <w:spacing w:line="288" w:lineRule="auto"/>
        <w:rPr>
          <w:szCs w:val="24"/>
        </w:rPr>
      </w:pPr>
      <w:r w:rsidRPr="00582519">
        <w:rPr>
          <w:szCs w:val="24"/>
        </w:rPr>
        <w:t>To e</w:t>
      </w:r>
      <w:r w:rsidR="00047523" w:rsidRPr="00582519">
        <w:rPr>
          <w:szCs w:val="24"/>
        </w:rPr>
        <w:t xml:space="preserve">nsure </w:t>
      </w:r>
      <w:r w:rsidR="00EE1FE6" w:rsidRPr="00582519">
        <w:rPr>
          <w:szCs w:val="24"/>
        </w:rPr>
        <w:t>people</w:t>
      </w:r>
      <w:r w:rsidR="00047523" w:rsidRPr="00582519">
        <w:rPr>
          <w:szCs w:val="24"/>
        </w:rPr>
        <w:t xml:space="preserve"> with disabilities can </w:t>
      </w:r>
      <w:r w:rsidR="003B62A6" w:rsidRPr="00582519">
        <w:rPr>
          <w:szCs w:val="24"/>
        </w:rPr>
        <w:t>participate</w:t>
      </w:r>
      <w:r w:rsidR="00047523" w:rsidRPr="00582519">
        <w:rPr>
          <w:szCs w:val="24"/>
        </w:rPr>
        <w:t xml:space="preserve"> without undue anxiety</w:t>
      </w:r>
      <w:r w:rsidR="00367EFB" w:rsidRPr="00582519">
        <w:rPr>
          <w:szCs w:val="24"/>
        </w:rPr>
        <w:t xml:space="preserve">, </w:t>
      </w:r>
      <w:r w:rsidRPr="00582519">
        <w:rPr>
          <w:szCs w:val="24"/>
        </w:rPr>
        <w:t xml:space="preserve">make sure </w:t>
      </w:r>
      <w:r w:rsidR="00367EFB" w:rsidRPr="00582519">
        <w:rPr>
          <w:szCs w:val="24"/>
        </w:rPr>
        <w:t xml:space="preserve">hygiene </w:t>
      </w:r>
      <w:r w:rsidRPr="00582519">
        <w:rPr>
          <w:szCs w:val="24"/>
        </w:rPr>
        <w:t xml:space="preserve">facilities are close to your main service, </w:t>
      </w:r>
      <w:r w:rsidR="005E437B" w:rsidRPr="00582519">
        <w:rPr>
          <w:szCs w:val="24"/>
        </w:rPr>
        <w:t>activity,</w:t>
      </w:r>
      <w:r w:rsidRPr="00582519">
        <w:rPr>
          <w:szCs w:val="24"/>
        </w:rPr>
        <w:t xml:space="preserve"> or event area</w:t>
      </w:r>
      <w:r w:rsidR="00047523" w:rsidRPr="00582519">
        <w:rPr>
          <w:szCs w:val="24"/>
        </w:rPr>
        <w:t>. It is recommended that the facilities are open and available at the time of the event</w:t>
      </w:r>
      <w:r w:rsidR="00CA1663" w:rsidRPr="00582519">
        <w:rPr>
          <w:szCs w:val="24"/>
        </w:rPr>
        <w:t>/activity</w:t>
      </w:r>
      <w:r w:rsidR="00662192" w:rsidRPr="00582519">
        <w:rPr>
          <w:szCs w:val="24"/>
        </w:rPr>
        <w:t>, and that people with disabilities be afforded priority access</w:t>
      </w:r>
      <w:r w:rsidR="00047523" w:rsidRPr="00582519">
        <w:rPr>
          <w:szCs w:val="24"/>
        </w:rPr>
        <w:t xml:space="preserve">. It is also important to recognise </w:t>
      </w:r>
      <w:r w:rsidR="00187C96">
        <w:rPr>
          <w:szCs w:val="24"/>
        </w:rPr>
        <w:t>the right</w:t>
      </w:r>
      <w:r w:rsidR="00617604">
        <w:rPr>
          <w:szCs w:val="24"/>
        </w:rPr>
        <w:t>s</w:t>
      </w:r>
      <w:r w:rsidR="00187C96">
        <w:rPr>
          <w:szCs w:val="24"/>
        </w:rPr>
        <w:t xml:space="preserve"> </w:t>
      </w:r>
      <w:r w:rsidR="00617604">
        <w:rPr>
          <w:szCs w:val="24"/>
        </w:rPr>
        <w:t xml:space="preserve">and choices </w:t>
      </w:r>
      <w:r w:rsidR="00187C96">
        <w:rPr>
          <w:szCs w:val="24"/>
        </w:rPr>
        <w:t xml:space="preserve">of </w:t>
      </w:r>
      <w:r w:rsidR="00047523" w:rsidRPr="00582519">
        <w:rPr>
          <w:szCs w:val="24"/>
        </w:rPr>
        <w:t>women</w:t>
      </w:r>
      <w:r w:rsidR="007F59CE">
        <w:rPr>
          <w:szCs w:val="24"/>
        </w:rPr>
        <w:t xml:space="preserve"> and non-binary people with disabilities</w:t>
      </w:r>
      <w:r w:rsidR="00187C96">
        <w:rPr>
          <w:szCs w:val="24"/>
        </w:rPr>
        <w:t xml:space="preserve"> </w:t>
      </w:r>
      <w:r w:rsidR="00047523" w:rsidRPr="00582519">
        <w:rPr>
          <w:szCs w:val="24"/>
        </w:rPr>
        <w:t>to access safe</w:t>
      </w:r>
      <w:r w:rsidR="007F59CE">
        <w:rPr>
          <w:szCs w:val="24"/>
        </w:rPr>
        <w:t xml:space="preserve"> </w:t>
      </w:r>
      <w:r w:rsidR="00047523" w:rsidRPr="00582519">
        <w:rPr>
          <w:szCs w:val="24"/>
        </w:rPr>
        <w:t>facilities.</w:t>
      </w:r>
    </w:p>
    <w:p w14:paraId="55C5D120" w14:textId="77777777" w:rsidR="00047523" w:rsidRPr="00582519" w:rsidRDefault="00047523" w:rsidP="00EE1473">
      <w:pPr>
        <w:pStyle w:val="ListParagraph"/>
        <w:numPr>
          <w:ilvl w:val="2"/>
          <w:numId w:val="5"/>
        </w:numPr>
        <w:spacing w:line="288" w:lineRule="auto"/>
        <w:ind w:left="426"/>
        <w:rPr>
          <w:szCs w:val="24"/>
        </w:rPr>
      </w:pPr>
      <w:r w:rsidRPr="00582519">
        <w:rPr>
          <w:szCs w:val="24"/>
        </w:rPr>
        <w:t>Current situation:</w:t>
      </w:r>
    </w:p>
    <w:p w14:paraId="20F496AA"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6244A9A9"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7F2D912E"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41C1137D" w14:textId="77777777" w:rsidR="00047523" w:rsidRPr="00582519" w:rsidRDefault="00047523" w:rsidP="00EE1473">
      <w:pPr>
        <w:spacing w:line="288" w:lineRule="auto"/>
        <w:rPr>
          <w:b/>
          <w:bCs/>
          <w:szCs w:val="24"/>
        </w:rPr>
      </w:pPr>
    </w:p>
    <w:p w14:paraId="25162743" w14:textId="42281C5B" w:rsidR="00734530" w:rsidRPr="00582519" w:rsidRDefault="00A95351" w:rsidP="00EE1473">
      <w:pPr>
        <w:spacing w:line="288" w:lineRule="auto"/>
        <w:rPr>
          <w:b/>
          <w:bCs/>
          <w:szCs w:val="24"/>
          <w:u w:val="single"/>
          <w:lang w:val="en-GB"/>
        </w:rPr>
      </w:pPr>
      <w:r w:rsidRPr="00582519">
        <w:rPr>
          <w:rFonts w:cs="Verdana"/>
          <w:b/>
          <w:bCs/>
          <w:szCs w:val="24"/>
          <w:lang w:val="en-GB"/>
        </w:rPr>
        <w:t xml:space="preserve">2. </w:t>
      </w:r>
      <w:r w:rsidR="00734530" w:rsidRPr="00582519">
        <w:rPr>
          <w:b/>
          <w:bCs/>
          <w:szCs w:val="24"/>
        </w:rPr>
        <w:t xml:space="preserve">Is the pathway leading to </w:t>
      </w:r>
      <w:r w:rsidR="00385818" w:rsidRPr="00582519">
        <w:rPr>
          <w:b/>
          <w:bCs/>
          <w:szCs w:val="24"/>
        </w:rPr>
        <w:t>the</w:t>
      </w:r>
      <w:r w:rsidR="00752F2C" w:rsidRPr="00582519">
        <w:rPr>
          <w:b/>
          <w:bCs/>
          <w:szCs w:val="24"/>
        </w:rPr>
        <w:t xml:space="preserve"> </w:t>
      </w:r>
      <w:r w:rsidR="00734530" w:rsidRPr="00582519">
        <w:rPr>
          <w:b/>
          <w:bCs/>
          <w:szCs w:val="24"/>
        </w:rPr>
        <w:t>hygiene facilities</w:t>
      </w:r>
      <w:r w:rsidR="00E05511" w:rsidRPr="00582519">
        <w:rPr>
          <w:b/>
          <w:bCs/>
          <w:szCs w:val="24"/>
        </w:rPr>
        <w:t xml:space="preserve"> </w:t>
      </w:r>
      <w:r w:rsidR="00734530" w:rsidRPr="00582519">
        <w:rPr>
          <w:b/>
          <w:bCs/>
          <w:szCs w:val="24"/>
        </w:rPr>
        <w:t>clear of obstacles?</w:t>
      </w:r>
    </w:p>
    <w:p w14:paraId="5DECEA8A" w14:textId="73B6E4AD" w:rsidR="00734530" w:rsidRPr="00582519" w:rsidRDefault="00E05511" w:rsidP="00EE1473">
      <w:pPr>
        <w:spacing w:line="288" w:lineRule="auto"/>
        <w:rPr>
          <w:b/>
          <w:szCs w:val="24"/>
          <w:lang w:val="en-GB"/>
        </w:rPr>
      </w:pPr>
      <w:r w:rsidRPr="00582519">
        <w:rPr>
          <w:szCs w:val="24"/>
        </w:rPr>
        <w:t xml:space="preserve">Hygiene </w:t>
      </w:r>
      <w:r w:rsidR="00734530" w:rsidRPr="00582519">
        <w:rPr>
          <w:szCs w:val="24"/>
        </w:rPr>
        <w:t>facilities will be effectively accessed if pathways leading to them are kept clear.</w:t>
      </w:r>
    </w:p>
    <w:p w14:paraId="60E2470B" w14:textId="77777777" w:rsidR="00734530" w:rsidRPr="00582519" w:rsidRDefault="00734530" w:rsidP="00EE1473">
      <w:pPr>
        <w:pStyle w:val="ListParagraph"/>
        <w:numPr>
          <w:ilvl w:val="2"/>
          <w:numId w:val="5"/>
        </w:numPr>
        <w:spacing w:line="288" w:lineRule="auto"/>
        <w:ind w:left="426"/>
        <w:rPr>
          <w:szCs w:val="24"/>
        </w:rPr>
      </w:pPr>
      <w:r w:rsidRPr="00582519">
        <w:rPr>
          <w:szCs w:val="24"/>
        </w:rPr>
        <w:t>Current situation:</w:t>
      </w:r>
    </w:p>
    <w:p w14:paraId="63CC5B64"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31DB08D6"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3AEEB6BC"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5059218C" w14:textId="77777777" w:rsidR="00713072" w:rsidRPr="00582519" w:rsidRDefault="00713072" w:rsidP="00EE1473">
      <w:pPr>
        <w:spacing w:line="288" w:lineRule="auto"/>
        <w:rPr>
          <w:b/>
          <w:bCs/>
          <w:szCs w:val="24"/>
          <w:u w:val="single"/>
          <w:lang w:val="en-GB"/>
        </w:rPr>
      </w:pPr>
    </w:p>
    <w:p w14:paraId="19DD97F2" w14:textId="3AC7E71E" w:rsidR="004F2E55" w:rsidRPr="00582519" w:rsidRDefault="00A95351" w:rsidP="00EE1473">
      <w:pPr>
        <w:spacing w:line="288" w:lineRule="auto"/>
        <w:rPr>
          <w:b/>
          <w:bCs/>
          <w:szCs w:val="24"/>
          <w:u w:val="single"/>
          <w:lang w:val="en-GB"/>
        </w:rPr>
      </w:pPr>
      <w:r w:rsidRPr="00582519">
        <w:rPr>
          <w:b/>
          <w:szCs w:val="24"/>
          <w:lang w:val="en-GB"/>
        </w:rPr>
        <w:t xml:space="preserve">3. </w:t>
      </w:r>
      <w:r w:rsidR="004F2E55" w:rsidRPr="00582519">
        <w:rPr>
          <w:b/>
          <w:bCs/>
          <w:szCs w:val="24"/>
        </w:rPr>
        <w:t>How many accessible bathrooms are there?</w:t>
      </w:r>
    </w:p>
    <w:p w14:paraId="651AE113" w14:textId="2C597A68" w:rsidR="004F2E55" w:rsidRPr="00582519" w:rsidRDefault="00A95351" w:rsidP="00EE1473">
      <w:pPr>
        <w:spacing w:line="288" w:lineRule="auto"/>
        <w:rPr>
          <w:b/>
          <w:szCs w:val="24"/>
          <w:lang w:val="en-GB"/>
        </w:rPr>
      </w:pPr>
      <w:r w:rsidRPr="00582519">
        <w:rPr>
          <w:szCs w:val="24"/>
        </w:rPr>
        <w:t xml:space="preserve">It is important that your organisation’s staff are knowledgeable about accessible bathrooms, especially when hosting events. </w:t>
      </w:r>
      <w:r w:rsidR="004F2E55" w:rsidRPr="00582519">
        <w:rPr>
          <w:szCs w:val="24"/>
        </w:rPr>
        <w:t>It is suggested that at least one accessible bathroom needs to be available, according to</w:t>
      </w:r>
      <w:r w:rsidR="00E65736" w:rsidRPr="00582519">
        <w:rPr>
          <w:szCs w:val="24"/>
        </w:rPr>
        <w:t xml:space="preserve">: </w:t>
      </w:r>
      <w:hyperlink r:id="rId42" w:history="1">
        <w:r w:rsidR="00E65736" w:rsidRPr="00582519">
          <w:rPr>
            <w:rStyle w:val="Hyperlink"/>
          </w:rPr>
          <w:t>https://www.legislation.gov.au/Details/F2010L00668</w:t>
        </w:r>
      </w:hyperlink>
      <w:r w:rsidR="004F2E55" w:rsidRPr="00582519">
        <w:rPr>
          <w:szCs w:val="24"/>
        </w:rPr>
        <w:t>.</w:t>
      </w:r>
    </w:p>
    <w:p w14:paraId="47C73171" w14:textId="77777777" w:rsidR="004F2E55" w:rsidRPr="00582519" w:rsidRDefault="004F2E55" w:rsidP="00EE1473">
      <w:pPr>
        <w:pStyle w:val="ListParagraph"/>
        <w:numPr>
          <w:ilvl w:val="2"/>
          <w:numId w:val="5"/>
        </w:numPr>
        <w:spacing w:line="288" w:lineRule="auto"/>
        <w:ind w:left="426"/>
        <w:rPr>
          <w:szCs w:val="24"/>
        </w:rPr>
      </w:pPr>
      <w:r w:rsidRPr="00582519">
        <w:rPr>
          <w:szCs w:val="24"/>
        </w:rPr>
        <w:t>Current situation:</w:t>
      </w:r>
    </w:p>
    <w:p w14:paraId="3FC08A93"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58911107"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50471B66"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C803733" w14:textId="77777777" w:rsidR="004F2E55" w:rsidRPr="00582519" w:rsidRDefault="004F2E55" w:rsidP="00EE1473">
      <w:pPr>
        <w:spacing w:line="288" w:lineRule="auto"/>
        <w:rPr>
          <w:b/>
          <w:szCs w:val="24"/>
          <w:u w:val="single"/>
          <w:lang w:val="en-GB"/>
        </w:rPr>
      </w:pPr>
    </w:p>
    <w:p w14:paraId="0DD29F22" w14:textId="5B61E8AF" w:rsidR="004F2E55" w:rsidRPr="00582519" w:rsidRDefault="00A95351" w:rsidP="00EE1473">
      <w:pPr>
        <w:spacing w:line="288" w:lineRule="auto"/>
        <w:rPr>
          <w:b/>
          <w:bCs/>
          <w:szCs w:val="24"/>
          <w:u w:val="single"/>
          <w:lang w:val="en-GB"/>
        </w:rPr>
      </w:pPr>
      <w:r w:rsidRPr="00582519">
        <w:rPr>
          <w:b/>
          <w:bCs/>
          <w:szCs w:val="24"/>
        </w:rPr>
        <w:t xml:space="preserve">4. </w:t>
      </w:r>
      <w:r w:rsidR="004F2E55" w:rsidRPr="00582519">
        <w:rPr>
          <w:b/>
          <w:bCs/>
          <w:szCs w:val="24"/>
        </w:rPr>
        <w:t>Where are accessible bathrooms located?</w:t>
      </w:r>
      <w:r w:rsidR="00153B7B" w:rsidRPr="00582519">
        <w:rPr>
          <w:b/>
          <w:bCs/>
          <w:szCs w:val="24"/>
        </w:rPr>
        <w:t xml:space="preserve"> What is the distance</w:t>
      </w:r>
      <w:r w:rsidR="008727B3" w:rsidRPr="00582519">
        <w:rPr>
          <w:b/>
          <w:bCs/>
          <w:szCs w:val="24"/>
        </w:rPr>
        <w:t xml:space="preserve"> to these </w:t>
      </w:r>
      <w:r w:rsidR="00153B7B" w:rsidRPr="00582519">
        <w:rPr>
          <w:b/>
          <w:bCs/>
          <w:szCs w:val="24"/>
        </w:rPr>
        <w:t xml:space="preserve">from the main </w:t>
      </w:r>
      <w:r w:rsidR="009D06CA" w:rsidRPr="00582519">
        <w:rPr>
          <w:b/>
          <w:bCs/>
          <w:szCs w:val="24"/>
        </w:rPr>
        <w:t>area</w:t>
      </w:r>
      <w:r w:rsidR="00153B7B" w:rsidRPr="00582519">
        <w:rPr>
          <w:b/>
          <w:bCs/>
          <w:szCs w:val="24"/>
        </w:rPr>
        <w:t>?</w:t>
      </w:r>
    </w:p>
    <w:p w14:paraId="03648B37" w14:textId="5924E99F" w:rsidR="009A6F07" w:rsidRPr="00582519" w:rsidRDefault="00D549D1" w:rsidP="00EE1473">
      <w:pPr>
        <w:spacing w:line="288" w:lineRule="auto"/>
        <w:rPr>
          <w:szCs w:val="24"/>
        </w:rPr>
      </w:pPr>
      <w:r w:rsidRPr="00582519">
        <w:rPr>
          <w:rFonts w:cs="Open Sans"/>
          <w:szCs w:val="24"/>
          <w:shd w:val="clear" w:color="auto" w:fill="FFFFFF"/>
        </w:rPr>
        <w:t xml:space="preserve">Building standards state that where there are standard toilets, </w:t>
      </w:r>
      <w:r w:rsidR="002A5060" w:rsidRPr="00582519">
        <w:rPr>
          <w:szCs w:val="24"/>
        </w:rPr>
        <w:t>a</w:t>
      </w:r>
      <w:r w:rsidR="00CF263E" w:rsidRPr="00582519">
        <w:rPr>
          <w:szCs w:val="24"/>
        </w:rPr>
        <w:t xml:space="preserve">ccessible bathrooms </w:t>
      </w:r>
      <w:r w:rsidR="004F2E55" w:rsidRPr="00582519">
        <w:rPr>
          <w:szCs w:val="24"/>
        </w:rPr>
        <w:t>need to be in the same location:</w:t>
      </w:r>
      <w:r w:rsidR="00C56116" w:rsidRPr="00582519">
        <w:rPr>
          <w:szCs w:val="24"/>
        </w:rPr>
        <w:t xml:space="preserve"> </w:t>
      </w:r>
      <w:hyperlink r:id="rId43" w:history="1">
        <w:r w:rsidR="00C56116" w:rsidRPr="00582519">
          <w:rPr>
            <w:rStyle w:val="Hyperlink"/>
          </w:rPr>
          <w:t>https://www.legislation.gov.au/Details/F2011C00214</w:t>
        </w:r>
      </w:hyperlink>
      <w:r w:rsidR="004F2E55" w:rsidRPr="00582519">
        <w:rPr>
          <w:szCs w:val="24"/>
        </w:rPr>
        <w:t>.</w:t>
      </w:r>
      <w:r w:rsidR="00C2792B" w:rsidRPr="00582519">
        <w:rPr>
          <w:szCs w:val="24"/>
        </w:rPr>
        <w:t xml:space="preserve"> </w:t>
      </w:r>
    </w:p>
    <w:p w14:paraId="739A9131" w14:textId="77777777" w:rsidR="004F2E55" w:rsidRPr="00582519" w:rsidRDefault="004F2E55" w:rsidP="00EE1473">
      <w:pPr>
        <w:pStyle w:val="ListParagraph"/>
        <w:numPr>
          <w:ilvl w:val="2"/>
          <w:numId w:val="5"/>
        </w:numPr>
        <w:spacing w:line="288" w:lineRule="auto"/>
        <w:ind w:left="426"/>
        <w:rPr>
          <w:szCs w:val="24"/>
        </w:rPr>
      </w:pPr>
      <w:r w:rsidRPr="00582519">
        <w:rPr>
          <w:szCs w:val="24"/>
        </w:rPr>
        <w:t>Current situation:</w:t>
      </w:r>
    </w:p>
    <w:p w14:paraId="0BC0F712" w14:textId="77777777" w:rsidR="00C126B6" w:rsidRPr="00582519" w:rsidRDefault="00C126B6" w:rsidP="00C126B6">
      <w:pPr>
        <w:pStyle w:val="ListParagraph"/>
        <w:numPr>
          <w:ilvl w:val="2"/>
          <w:numId w:val="5"/>
        </w:numPr>
        <w:spacing w:line="288" w:lineRule="auto"/>
        <w:ind w:left="426"/>
        <w:rPr>
          <w:szCs w:val="24"/>
        </w:rPr>
      </w:pPr>
      <w:r w:rsidRPr="00582519">
        <w:rPr>
          <w:szCs w:val="24"/>
        </w:rPr>
        <w:t xml:space="preserve">Action required: </w:t>
      </w:r>
    </w:p>
    <w:p w14:paraId="04D3212B" w14:textId="77777777" w:rsidR="00C126B6" w:rsidRPr="00582519" w:rsidRDefault="00C126B6" w:rsidP="00C126B6">
      <w:pPr>
        <w:pStyle w:val="ListParagraph"/>
        <w:numPr>
          <w:ilvl w:val="2"/>
          <w:numId w:val="5"/>
        </w:numPr>
        <w:spacing w:line="288" w:lineRule="auto"/>
        <w:ind w:left="426"/>
        <w:rPr>
          <w:szCs w:val="24"/>
        </w:rPr>
      </w:pPr>
      <w:r w:rsidRPr="00582519">
        <w:rPr>
          <w:szCs w:val="24"/>
        </w:rPr>
        <w:t>Time frame for action:</w:t>
      </w:r>
    </w:p>
    <w:p w14:paraId="32AC27DE" w14:textId="77777777" w:rsidR="00C126B6" w:rsidRPr="00582519" w:rsidRDefault="00C126B6" w:rsidP="00C126B6">
      <w:pPr>
        <w:pStyle w:val="ListParagraph"/>
        <w:numPr>
          <w:ilvl w:val="2"/>
          <w:numId w:val="5"/>
        </w:numPr>
        <w:spacing w:line="288" w:lineRule="auto"/>
        <w:ind w:left="426"/>
        <w:rPr>
          <w:b/>
          <w:bCs/>
          <w:szCs w:val="24"/>
        </w:rPr>
      </w:pPr>
      <w:r w:rsidRPr="00582519">
        <w:rPr>
          <w:szCs w:val="24"/>
        </w:rPr>
        <w:t>Resources required:</w:t>
      </w:r>
    </w:p>
    <w:p w14:paraId="6D8F815D" w14:textId="77777777" w:rsidR="004F2E55" w:rsidRPr="00582519" w:rsidRDefault="004F2E55" w:rsidP="00EE1473">
      <w:pPr>
        <w:spacing w:line="288" w:lineRule="auto"/>
        <w:rPr>
          <w:b/>
          <w:szCs w:val="24"/>
          <w:u w:val="single"/>
          <w:lang w:val="en-GB"/>
        </w:rPr>
      </w:pPr>
    </w:p>
    <w:p w14:paraId="50A9D239" w14:textId="5AD9990F" w:rsidR="00DA3A4D" w:rsidRPr="00582519" w:rsidRDefault="00A95351" w:rsidP="00EE1473">
      <w:pPr>
        <w:spacing w:line="288" w:lineRule="auto"/>
        <w:rPr>
          <w:b/>
          <w:bCs/>
          <w:szCs w:val="24"/>
          <w:u w:val="single"/>
          <w:lang w:val="en-GB"/>
        </w:rPr>
      </w:pPr>
      <w:r w:rsidRPr="00582519">
        <w:rPr>
          <w:b/>
          <w:bCs/>
          <w:szCs w:val="24"/>
        </w:rPr>
        <w:t xml:space="preserve">5. </w:t>
      </w:r>
      <w:r w:rsidR="00DA3A4D" w:rsidRPr="00582519">
        <w:rPr>
          <w:b/>
          <w:bCs/>
          <w:szCs w:val="24"/>
        </w:rPr>
        <w:t>How are accessible bathrooms indicated?</w:t>
      </w:r>
      <w:r w:rsidR="004E396E" w:rsidRPr="00582519">
        <w:rPr>
          <w:b/>
          <w:bCs/>
          <w:szCs w:val="24"/>
        </w:rPr>
        <w:t xml:space="preserve"> </w:t>
      </w:r>
      <w:r w:rsidR="004E396E" w:rsidRPr="00582519">
        <w:rPr>
          <w:b/>
          <w:bCs/>
        </w:rPr>
        <w:t>Are accessible design features incorporated into the signage?</w:t>
      </w:r>
    </w:p>
    <w:p w14:paraId="498E0D4A" w14:textId="77777777" w:rsidR="008B3998" w:rsidRPr="00582519" w:rsidRDefault="00DA3A4D" w:rsidP="00565421">
      <w:pPr>
        <w:spacing w:line="288" w:lineRule="auto"/>
      </w:pPr>
      <w:r w:rsidRPr="00582519">
        <w:rPr>
          <w:szCs w:val="24"/>
        </w:rPr>
        <w:t xml:space="preserve">Clear signage assists users to locate the accessible facilities quickly and conveniently. </w:t>
      </w:r>
      <w:r w:rsidR="00764BE2" w:rsidRPr="00582519">
        <w:t>V</w:t>
      </w:r>
      <w:r w:rsidR="00A95351" w:rsidRPr="00582519">
        <w:t>isibility of permanent or temporary signage can be easily improved when attention is paid to contrast between text and background, with dark text on a light background being optimal, use of plain fonts such as Arial and lettering of a size which can be viewed sitting or standing from a distance</w:t>
      </w:r>
      <w:r w:rsidR="008B3998" w:rsidRPr="00582519">
        <w:t xml:space="preserve">. </w:t>
      </w:r>
    </w:p>
    <w:p w14:paraId="32944829" w14:textId="6D927DD6" w:rsidR="00895B30" w:rsidRPr="00582519" w:rsidRDefault="008B3998" w:rsidP="00EE1473">
      <w:pPr>
        <w:spacing w:line="288" w:lineRule="auto"/>
      </w:pPr>
      <w:r w:rsidRPr="00582519">
        <w:t>For more information, visit:</w:t>
      </w:r>
      <w:r w:rsidR="00A95351" w:rsidRPr="00582519">
        <w:t xml:space="preserve"> </w:t>
      </w:r>
      <w:hyperlink r:id="rId44" w:history="1">
        <w:r w:rsidR="00A95351" w:rsidRPr="00582519">
          <w:rPr>
            <w:rStyle w:val="Hyperlink"/>
            <w:szCs w:val="24"/>
          </w:rPr>
          <w:t>https://australiandisabilitynetwork.org.au/DFD/dfd-06-06-directional-and-category-signage.html</w:t>
        </w:r>
      </w:hyperlink>
      <w:r w:rsidR="00A95351" w:rsidRPr="00582519">
        <w:rPr>
          <w:szCs w:val="24"/>
        </w:rPr>
        <w:t xml:space="preserve">. </w:t>
      </w:r>
      <w:r w:rsidR="00A95351" w:rsidRPr="00582519">
        <w:t xml:space="preserve">It also may be possible to implement in collaboration with other occupants of your building. </w:t>
      </w:r>
    </w:p>
    <w:p w14:paraId="07E5D8DD" w14:textId="4E12548C" w:rsidR="00A95351" w:rsidRPr="00582519" w:rsidRDefault="008B3998" w:rsidP="00EE1473">
      <w:pPr>
        <w:spacing w:line="288" w:lineRule="auto"/>
      </w:pPr>
      <w:r w:rsidRPr="00582519">
        <w:t>Further</w:t>
      </w:r>
      <w:r w:rsidR="00A95351" w:rsidRPr="00582519">
        <w:t xml:space="preserve"> advice is available from: </w:t>
      </w:r>
      <w:hyperlink r:id="rId45" w:history="1">
        <w:r w:rsidR="001408BC" w:rsidRPr="00582519">
          <w:rPr>
            <w:rStyle w:val="Hyperlink"/>
          </w:rPr>
          <w:t>https://www.disabilityaccessconsultants.com.au/raised-tactile-and-braille-signage/</w:t>
        </w:r>
      </w:hyperlink>
      <w:r w:rsidR="00A95351" w:rsidRPr="00582519">
        <w:rPr>
          <w:rStyle w:val="Hyperlink"/>
          <w:rFonts w:cs="Calibri"/>
          <w:color w:val="000000" w:themeColor="text1"/>
          <w:u w:val="none"/>
        </w:rPr>
        <w:t>.</w:t>
      </w:r>
    </w:p>
    <w:p w14:paraId="7856C2A8" w14:textId="77777777" w:rsidR="00DA3A4D" w:rsidRPr="00582519" w:rsidRDefault="00DA3A4D" w:rsidP="00EE1473">
      <w:pPr>
        <w:pStyle w:val="ListParagraph"/>
        <w:numPr>
          <w:ilvl w:val="2"/>
          <w:numId w:val="5"/>
        </w:numPr>
        <w:spacing w:line="288" w:lineRule="auto"/>
        <w:ind w:left="426"/>
        <w:rPr>
          <w:szCs w:val="24"/>
        </w:rPr>
      </w:pPr>
      <w:r w:rsidRPr="00582519">
        <w:rPr>
          <w:szCs w:val="24"/>
        </w:rPr>
        <w:t>Current situation:</w:t>
      </w:r>
    </w:p>
    <w:p w14:paraId="3376ADAE"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6AF1AF6B"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54E39973"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51FCDDBA" w14:textId="77777777" w:rsidR="00DA3A4D" w:rsidRPr="00582519" w:rsidRDefault="00DA3A4D" w:rsidP="00EE1473">
      <w:pPr>
        <w:spacing w:line="288" w:lineRule="auto"/>
        <w:rPr>
          <w:b/>
          <w:szCs w:val="24"/>
          <w:u w:val="single"/>
          <w:lang w:val="en-GB"/>
        </w:rPr>
      </w:pPr>
    </w:p>
    <w:p w14:paraId="0CC8D51B" w14:textId="155283AB" w:rsidR="00385818" w:rsidRPr="00582519" w:rsidRDefault="00385818" w:rsidP="00EE1473">
      <w:pPr>
        <w:spacing w:line="288" w:lineRule="auto"/>
        <w:rPr>
          <w:b/>
          <w:szCs w:val="24"/>
          <w:u w:val="single"/>
          <w:lang w:val="en-GB"/>
        </w:rPr>
      </w:pPr>
      <w:r w:rsidRPr="00582519">
        <w:rPr>
          <w:b/>
          <w:bCs/>
        </w:rPr>
        <w:t xml:space="preserve">6. </w:t>
      </w:r>
      <w:r w:rsidRPr="00582519">
        <w:rPr>
          <w:b/>
          <w:szCs w:val="24"/>
        </w:rPr>
        <w:t>Is the pathway leading to the accessible bathrooms clear of obstacles?</w:t>
      </w:r>
    </w:p>
    <w:p w14:paraId="0FA411E7" w14:textId="669248C0" w:rsidR="00385818" w:rsidRPr="00582519" w:rsidRDefault="00385818" w:rsidP="00EE1473">
      <w:pPr>
        <w:spacing w:line="288" w:lineRule="auto"/>
        <w:rPr>
          <w:b/>
          <w:szCs w:val="24"/>
          <w:lang w:val="en-GB"/>
        </w:rPr>
      </w:pPr>
      <w:r w:rsidRPr="00582519">
        <w:rPr>
          <w:szCs w:val="24"/>
        </w:rPr>
        <w:t>Hygiene facilities will be effectively accessed if pathways leading to them are kept clear.</w:t>
      </w:r>
    </w:p>
    <w:p w14:paraId="5001285A" w14:textId="77777777" w:rsidR="00385818" w:rsidRPr="00582519" w:rsidRDefault="00385818" w:rsidP="00EE1473">
      <w:pPr>
        <w:pStyle w:val="ListParagraph"/>
        <w:numPr>
          <w:ilvl w:val="2"/>
          <w:numId w:val="5"/>
        </w:numPr>
        <w:spacing w:line="288" w:lineRule="auto"/>
        <w:ind w:left="426"/>
        <w:rPr>
          <w:szCs w:val="24"/>
        </w:rPr>
      </w:pPr>
      <w:r w:rsidRPr="00582519">
        <w:rPr>
          <w:szCs w:val="24"/>
        </w:rPr>
        <w:t>Current situation:</w:t>
      </w:r>
    </w:p>
    <w:p w14:paraId="5775EFD7"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627F0191"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3D6BF82F"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20A65DD7" w14:textId="77777777" w:rsidR="00385818" w:rsidRPr="00582519" w:rsidRDefault="00385818" w:rsidP="00EE1473">
      <w:pPr>
        <w:spacing w:line="288" w:lineRule="auto"/>
        <w:rPr>
          <w:b/>
          <w:szCs w:val="24"/>
          <w:u w:val="single"/>
          <w:lang w:val="en-GB"/>
        </w:rPr>
      </w:pPr>
    </w:p>
    <w:p w14:paraId="7332DB40" w14:textId="12F884C4" w:rsidR="002733EB" w:rsidRPr="00582519" w:rsidRDefault="007540A2" w:rsidP="00EE1473">
      <w:pPr>
        <w:spacing w:line="288" w:lineRule="auto"/>
        <w:rPr>
          <w:b/>
          <w:bCs/>
          <w:szCs w:val="24"/>
          <w:u w:val="single"/>
          <w:lang w:val="en-GB"/>
        </w:rPr>
      </w:pPr>
      <w:r w:rsidRPr="00582519">
        <w:rPr>
          <w:b/>
          <w:bCs/>
          <w:szCs w:val="24"/>
        </w:rPr>
        <w:t>7</w:t>
      </w:r>
      <w:r w:rsidR="00764BE2" w:rsidRPr="00582519">
        <w:rPr>
          <w:b/>
          <w:bCs/>
          <w:szCs w:val="24"/>
        </w:rPr>
        <w:t xml:space="preserve">. </w:t>
      </w:r>
      <w:r w:rsidR="002733EB" w:rsidRPr="00582519">
        <w:rPr>
          <w:b/>
          <w:bCs/>
          <w:szCs w:val="24"/>
        </w:rPr>
        <w:t>Is the manoeuvring area in the accessible bathrooms free of obstructions, and are any access limitations caused by the activity of service contractors?</w:t>
      </w:r>
    </w:p>
    <w:p w14:paraId="27E53F2B" w14:textId="77777777" w:rsidR="00895B30" w:rsidRPr="00582519" w:rsidRDefault="002733EB" w:rsidP="00EE1473">
      <w:pPr>
        <w:spacing w:line="288" w:lineRule="auto"/>
        <w:rPr>
          <w:b/>
          <w:bCs/>
          <w:szCs w:val="24"/>
        </w:rPr>
      </w:pPr>
      <w:r w:rsidRPr="00582519">
        <w:rPr>
          <w:szCs w:val="24"/>
        </w:rPr>
        <w:t xml:space="preserve">Storing items in </w:t>
      </w:r>
      <w:r w:rsidR="00CF64B0" w:rsidRPr="00582519">
        <w:rPr>
          <w:szCs w:val="24"/>
        </w:rPr>
        <w:t>the</w:t>
      </w:r>
      <w:r w:rsidRPr="00582519">
        <w:rPr>
          <w:szCs w:val="24"/>
        </w:rPr>
        <w:t xml:space="preserve"> bathroom limits movement and circulation of anyone using the facilit</w:t>
      </w:r>
      <w:r w:rsidR="004D6B3E" w:rsidRPr="00582519">
        <w:rPr>
          <w:szCs w:val="24"/>
        </w:rPr>
        <w:t>ies</w:t>
      </w:r>
      <w:r w:rsidRPr="00582519">
        <w:rPr>
          <w:szCs w:val="24"/>
        </w:rPr>
        <w:t xml:space="preserve"> and conveys a message that accessibility holds a low priority. Such items include boxed-in pipework, radiators, cleaner's equipment, disposal bins and occasional storage.</w:t>
      </w:r>
      <w:r w:rsidRPr="00582519">
        <w:rPr>
          <w:b/>
          <w:bCs/>
          <w:szCs w:val="24"/>
        </w:rPr>
        <w:t xml:space="preserve"> </w:t>
      </w:r>
    </w:p>
    <w:p w14:paraId="01121D64" w14:textId="7DA11666" w:rsidR="002733EB" w:rsidRPr="00582519" w:rsidRDefault="002733EB" w:rsidP="00EE1473">
      <w:pPr>
        <w:spacing w:line="288" w:lineRule="auto"/>
        <w:rPr>
          <w:b/>
          <w:szCs w:val="24"/>
          <w:lang w:val="en-GB"/>
        </w:rPr>
      </w:pPr>
      <w:r w:rsidRPr="00582519">
        <w:rPr>
          <w:szCs w:val="24"/>
        </w:rPr>
        <w:t>Further in</w:t>
      </w:r>
      <w:r w:rsidR="00F6215F" w:rsidRPr="00582519">
        <w:rPr>
          <w:szCs w:val="24"/>
        </w:rPr>
        <w:t>formation</w:t>
      </w:r>
      <w:r w:rsidRPr="00582519">
        <w:rPr>
          <w:szCs w:val="24"/>
        </w:rPr>
        <w:t xml:space="preserve"> can be found at</w:t>
      </w:r>
      <w:r w:rsidR="00CF64B0" w:rsidRPr="00582519">
        <w:rPr>
          <w:szCs w:val="24"/>
        </w:rPr>
        <w:t xml:space="preserve">: </w:t>
      </w:r>
      <w:hyperlink r:id="rId46" w:history="1">
        <w:r w:rsidR="00323FB5" w:rsidRPr="00582519">
          <w:rPr>
            <w:rStyle w:val="Hyperlink"/>
          </w:rPr>
          <w:t>https://equalopportunity.tas.gov.au/resources/information_on_improving_building_access_for_all/5._toilet_facilities</w:t>
        </w:r>
      </w:hyperlink>
      <w:r w:rsidRPr="00582519">
        <w:rPr>
          <w:szCs w:val="24"/>
        </w:rPr>
        <w:t>.</w:t>
      </w:r>
    </w:p>
    <w:p w14:paraId="1241D4F9" w14:textId="77777777" w:rsidR="002733EB" w:rsidRPr="00582519" w:rsidRDefault="002733EB" w:rsidP="00EE1473">
      <w:pPr>
        <w:pStyle w:val="ListParagraph"/>
        <w:numPr>
          <w:ilvl w:val="2"/>
          <w:numId w:val="5"/>
        </w:numPr>
        <w:spacing w:line="288" w:lineRule="auto"/>
        <w:ind w:left="426"/>
        <w:rPr>
          <w:szCs w:val="24"/>
        </w:rPr>
      </w:pPr>
      <w:r w:rsidRPr="00582519">
        <w:rPr>
          <w:szCs w:val="24"/>
        </w:rPr>
        <w:t>Current situation:</w:t>
      </w:r>
    </w:p>
    <w:p w14:paraId="029406E3"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03D8EF50"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3461700F"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2A787C18" w14:textId="77777777" w:rsidR="002733EB" w:rsidRPr="00582519" w:rsidRDefault="002733EB" w:rsidP="00EE1473">
      <w:pPr>
        <w:spacing w:line="288" w:lineRule="auto"/>
        <w:rPr>
          <w:b/>
          <w:szCs w:val="24"/>
          <w:u w:val="single"/>
          <w:lang w:val="en-GB"/>
        </w:rPr>
      </w:pPr>
    </w:p>
    <w:p w14:paraId="26B4AC58" w14:textId="3AC869A8" w:rsidR="00734530" w:rsidRPr="00582519" w:rsidRDefault="007540A2" w:rsidP="00EE1473">
      <w:pPr>
        <w:spacing w:line="288" w:lineRule="auto"/>
        <w:rPr>
          <w:b/>
          <w:bCs/>
          <w:szCs w:val="24"/>
          <w:lang w:val="en-GB"/>
        </w:rPr>
      </w:pPr>
      <w:r w:rsidRPr="00582519">
        <w:rPr>
          <w:b/>
          <w:bCs/>
          <w:szCs w:val="24"/>
        </w:rPr>
        <w:t>8</w:t>
      </w:r>
      <w:r w:rsidR="00764BE2" w:rsidRPr="00582519">
        <w:rPr>
          <w:b/>
          <w:bCs/>
          <w:szCs w:val="24"/>
        </w:rPr>
        <w:t xml:space="preserve">. </w:t>
      </w:r>
      <w:r w:rsidR="00F420B0" w:rsidRPr="00582519">
        <w:rPr>
          <w:b/>
          <w:bCs/>
          <w:szCs w:val="24"/>
        </w:rPr>
        <w:t xml:space="preserve">Does </w:t>
      </w:r>
      <w:r w:rsidR="00116FE8" w:rsidRPr="00582519">
        <w:rPr>
          <w:b/>
          <w:bCs/>
          <w:szCs w:val="24"/>
        </w:rPr>
        <w:t xml:space="preserve">the </w:t>
      </w:r>
      <w:r w:rsidR="00734530" w:rsidRPr="00582519">
        <w:rPr>
          <w:b/>
          <w:bCs/>
          <w:szCs w:val="24"/>
        </w:rPr>
        <w:t>accessible cubicle allow full movement of a person using a wheelchair?</w:t>
      </w:r>
    </w:p>
    <w:p w14:paraId="7C447638" w14:textId="2AE89AC5" w:rsidR="00734530" w:rsidRPr="00582519" w:rsidRDefault="00734530" w:rsidP="00EE1473">
      <w:pPr>
        <w:spacing w:line="288" w:lineRule="auto"/>
        <w:rPr>
          <w:b/>
          <w:szCs w:val="24"/>
          <w:lang w:val="en-GB"/>
        </w:rPr>
      </w:pPr>
      <w:r w:rsidRPr="00582519">
        <w:rPr>
          <w:szCs w:val="24"/>
        </w:rPr>
        <w:t xml:space="preserve">The </w:t>
      </w:r>
      <w:r w:rsidR="001A611E" w:rsidRPr="00582519">
        <w:rPr>
          <w:szCs w:val="24"/>
        </w:rPr>
        <w:t xml:space="preserve">accessible bathroom </w:t>
      </w:r>
      <w:r w:rsidRPr="00582519">
        <w:rPr>
          <w:szCs w:val="24"/>
        </w:rPr>
        <w:t>cubicle needs to allow space for the circulation and turning of a person using a wheelchair, and a carer.</w:t>
      </w:r>
    </w:p>
    <w:p w14:paraId="2F6CA56A" w14:textId="77777777" w:rsidR="00734530" w:rsidRPr="00582519" w:rsidRDefault="00734530" w:rsidP="00EE1473">
      <w:pPr>
        <w:pStyle w:val="ListParagraph"/>
        <w:numPr>
          <w:ilvl w:val="2"/>
          <w:numId w:val="5"/>
        </w:numPr>
        <w:spacing w:line="288" w:lineRule="auto"/>
        <w:ind w:left="426"/>
        <w:rPr>
          <w:szCs w:val="24"/>
        </w:rPr>
      </w:pPr>
      <w:r w:rsidRPr="00582519">
        <w:rPr>
          <w:szCs w:val="24"/>
        </w:rPr>
        <w:t>Current situation:</w:t>
      </w:r>
    </w:p>
    <w:p w14:paraId="76129212"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417AB014"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1AC1CCB4"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002CD813" w14:textId="77777777" w:rsidR="00734530" w:rsidRPr="00582519" w:rsidRDefault="00734530" w:rsidP="00EE1473">
      <w:pPr>
        <w:spacing w:line="288" w:lineRule="auto"/>
        <w:rPr>
          <w:szCs w:val="24"/>
        </w:rPr>
      </w:pPr>
    </w:p>
    <w:p w14:paraId="34B25BF1" w14:textId="6E4770F3" w:rsidR="00113511" w:rsidRPr="00582519" w:rsidRDefault="007540A2" w:rsidP="00EE1473">
      <w:pPr>
        <w:spacing w:line="288" w:lineRule="auto"/>
        <w:rPr>
          <w:b/>
          <w:bCs/>
          <w:szCs w:val="24"/>
          <w:u w:val="single"/>
          <w:lang w:val="en-GB"/>
        </w:rPr>
      </w:pPr>
      <w:r w:rsidRPr="00582519">
        <w:rPr>
          <w:b/>
          <w:bCs/>
          <w:szCs w:val="24"/>
        </w:rPr>
        <w:t>9</w:t>
      </w:r>
      <w:r w:rsidR="00764BE2" w:rsidRPr="00582519">
        <w:rPr>
          <w:b/>
          <w:bCs/>
          <w:szCs w:val="24"/>
        </w:rPr>
        <w:t xml:space="preserve">. </w:t>
      </w:r>
      <w:r w:rsidR="00113511" w:rsidRPr="00582519">
        <w:rPr>
          <w:b/>
          <w:bCs/>
          <w:szCs w:val="24"/>
        </w:rPr>
        <w:t xml:space="preserve">What is the location of grab rails in the </w:t>
      </w:r>
      <w:r w:rsidR="002746FD" w:rsidRPr="00582519">
        <w:rPr>
          <w:b/>
          <w:bCs/>
          <w:szCs w:val="24"/>
        </w:rPr>
        <w:t xml:space="preserve">accessible </w:t>
      </w:r>
      <w:r w:rsidR="00113511" w:rsidRPr="00582519">
        <w:rPr>
          <w:b/>
          <w:bCs/>
          <w:szCs w:val="24"/>
        </w:rPr>
        <w:t>bathroom</w:t>
      </w:r>
      <w:r w:rsidR="002746FD" w:rsidRPr="00582519">
        <w:rPr>
          <w:b/>
          <w:bCs/>
          <w:szCs w:val="24"/>
        </w:rPr>
        <w:t>s</w:t>
      </w:r>
      <w:r w:rsidR="00113511" w:rsidRPr="00582519">
        <w:rPr>
          <w:b/>
          <w:bCs/>
          <w:szCs w:val="24"/>
        </w:rPr>
        <w:t>?</w:t>
      </w:r>
    </w:p>
    <w:p w14:paraId="397E0E68" w14:textId="206BCBDF" w:rsidR="00113511" w:rsidRPr="00582519" w:rsidRDefault="00202BF6" w:rsidP="00EE1473">
      <w:pPr>
        <w:spacing w:line="288" w:lineRule="auto"/>
        <w:rPr>
          <w:b/>
          <w:bCs/>
          <w:szCs w:val="24"/>
          <w:lang w:val="en-GB"/>
        </w:rPr>
      </w:pPr>
      <w:r w:rsidRPr="00582519">
        <w:rPr>
          <w:szCs w:val="24"/>
        </w:rPr>
        <w:t>Grab rails</w:t>
      </w:r>
      <w:r w:rsidR="00113511" w:rsidRPr="00582519">
        <w:rPr>
          <w:szCs w:val="24"/>
        </w:rPr>
        <w:t xml:space="preserve"> need to be in easy reach of someone in a sitting position. Further guidance concerning grab rails can be found at</w:t>
      </w:r>
      <w:r w:rsidR="00F6215F" w:rsidRPr="00582519">
        <w:rPr>
          <w:szCs w:val="24"/>
        </w:rPr>
        <w:t xml:space="preserve">: </w:t>
      </w:r>
      <w:hyperlink r:id="rId47" w:history="1">
        <w:r w:rsidR="00F6215F" w:rsidRPr="00582519">
          <w:rPr>
            <w:rStyle w:val="Hyperlink"/>
          </w:rPr>
          <w:t>https://equalopportunity.tas.gov.au/resources/information_on_improving_building_access_for_all/5._toilet_facilities</w:t>
        </w:r>
      </w:hyperlink>
      <w:r w:rsidR="00113511" w:rsidRPr="00582519">
        <w:rPr>
          <w:szCs w:val="24"/>
        </w:rPr>
        <w:t>.</w:t>
      </w:r>
    </w:p>
    <w:p w14:paraId="3B11372C" w14:textId="77777777" w:rsidR="00113511" w:rsidRPr="00582519" w:rsidRDefault="00113511" w:rsidP="00EE1473">
      <w:pPr>
        <w:pStyle w:val="ListParagraph"/>
        <w:numPr>
          <w:ilvl w:val="2"/>
          <w:numId w:val="5"/>
        </w:numPr>
        <w:spacing w:line="288" w:lineRule="auto"/>
        <w:ind w:left="426"/>
        <w:rPr>
          <w:szCs w:val="24"/>
        </w:rPr>
      </w:pPr>
      <w:r w:rsidRPr="00582519">
        <w:rPr>
          <w:szCs w:val="24"/>
        </w:rPr>
        <w:t>Current situation:</w:t>
      </w:r>
    </w:p>
    <w:p w14:paraId="1E7E5898"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70198F3D"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1F991711"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2FEE578C" w14:textId="77777777" w:rsidR="00AB319B" w:rsidRPr="00582519" w:rsidRDefault="00AB319B" w:rsidP="00EE1473">
      <w:pPr>
        <w:spacing w:line="288" w:lineRule="auto"/>
        <w:rPr>
          <w:szCs w:val="24"/>
        </w:rPr>
      </w:pPr>
    </w:p>
    <w:p w14:paraId="7BE14901" w14:textId="5E8725E3" w:rsidR="00AB319B" w:rsidRPr="00582519" w:rsidRDefault="007540A2" w:rsidP="00EE1473">
      <w:pPr>
        <w:spacing w:line="288" w:lineRule="auto"/>
        <w:rPr>
          <w:b/>
          <w:bCs/>
          <w:szCs w:val="24"/>
          <w:u w:val="single"/>
          <w:lang w:val="en-GB"/>
        </w:rPr>
      </w:pPr>
      <w:r w:rsidRPr="00582519">
        <w:rPr>
          <w:b/>
          <w:bCs/>
          <w:szCs w:val="24"/>
        </w:rPr>
        <w:t>10</w:t>
      </w:r>
      <w:r w:rsidR="00764BE2" w:rsidRPr="00582519">
        <w:rPr>
          <w:b/>
          <w:bCs/>
          <w:szCs w:val="24"/>
        </w:rPr>
        <w:t xml:space="preserve">. </w:t>
      </w:r>
      <w:r w:rsidR="004D393E" w:rsidRPr="00582519">
        <w:rPr>
          <w:b/>
          <w:bCs/>
          <w:szCs w:val="24"/>
        </w:rPr>
        <w:t>Where a</w:t>
      </w:r>
      <w:r w:rsidR="004B053A" w:rsidRPr="00582519">
        <w:rPr>
          <w:b/>
          <w:bCs/>
          <w:szCs w:val="24"/>
        </w:rPr>
        <w:t xml:space="preserve">re </w:t>
      </w:r>
      <w:r w:rsidR="00AB319B" w:rsidRPr="00582519">
        <w:rPr>
          <w:b/>
          <w:bCs/>
          <w:szCs w:val="24"/>
        </w:rPr>
        <w:t>the basin</w:t>
      </w:r>
      <w:r w:rsidR="004B053A" w:rsidRPr="00582519">
        <w:rPr>
          <w:b/>
          <w:bCs/>
          <w:szCs w:val="24"/>
        </w:rPr>
        <w:t>s</w:t>
      </w:r>
      <w:r w:rsidR="00091F75" w:rsidRPr="00582519">
        <w:rPr>
          <w:b/>
          <w:bCs/>
          <w:szCs w:val="24"/>
        </w:rPr>
        <w:t>, paper towel dispensers, soap, dryers</w:t>
      </w:r>
      <w:r w:rsidR="001B00F8">
        <w:rPr>
          <w:b/>
          <w:bCs/>
          <w:szCs w:val="24"/>
        </w:rPr>
        <w:t>,</w:t>
      </w:r>
      <w:r w:rsidR="00091F75" w:rsidRPr="00582519">
        <w:rPr>
          <w:b/>
          <w:bCs/>
          <w:szCs w:val="24"/>
        </w:rPr>
        <w:t xml:space="preserve"> etc.,</w:t>
      </w:r>
      <w:r w:rsidR="004B053A" w:rsidRPr="00582519">
        <w:rPr>
          <w:b/>
          <w:bCs/>
          <w:szCs w:val="24"/>
        </w:rPr>
        <w:t xml:space="preserve"> located </w:t>
      </w:r>
      <w:r w:rsidR="00112F01" w:rsidRPr="00582519">
        <w:rPr>
          <w:b/>
          <w:bCs/>
          <w:szCs w:val="24"/>
        </w:rPr>
        <w:t>in the accessible bathrooms?</w:t>
      </w:r>
      <w:r w:rsidR="00112F01" w:rsidRPr="00582519">
        <w:rPr>
          <w:b/>
          <w:bCs/>
          <w:szCs w:val="24"/>
          <w:lang w:val="en-GB"/>
        </w:rPr>
        <w:t xml:space="preserve"> </w:t>
      </w:r>
    </w:p>
    <w:p w14:paraId="5D016D5F" w14:textId="77777777" w:rsidR="00895B30" w:rsidRPr="00582519" w:rsidRDefault="00091F75" w:rsidP="00EE1473">
      <w:pPr>
        <w:spacing w:line="288" w:lineRule="auto"/>
        <w:rPr>
          <w:b/>
          <w:bCs/>
          <w:szCs w:val="24"/>
        </w:rPr>
      </w:pPr>
      <w:r w:rsidRPr="00582519">
        <w:rPr>
          <w:szCs w:val="24"/>
        </w:rPr>
        <w:t>These</w:t>
      </w:r>
      <w:r w:rsidR="005B1B24" w:rsidRPr="00582519">
        <w:rPr>
          <w:szCs w:val="24"/>
        </w:rPr>
        <w:t xml:space="preserve"> should be i</w:t>
      </w:r>
      <w:r w:rsidR="004D393E" w:rsidRPr="00582519">
        <w:rPr>
          <w:szCs w:val="24"/>
        </w:rPr>
        <w:t xml:space="preserve">n the same </w:t>
      </w:r>
      <w:r w:rsidR="00A66F9B" w:rsidRPr="00582519">
        <w:rPr>
          <w:szCs w:val="24"/>
        </w:rPr>
        <w:t>cubicle</w:t>
      </w:r>
      <w:r w:rsidR="004D393E" w:rsidRPr="00582519">
        <w:rPr>
          <w:szCs w:val="24"/>
        </w:rPr>
        <w:t xml:space="preserve"> as the toilets</w:t>
      </w:r>
      <w:r w:rsidR="005B1B24" w:rsidRPr="00582519">
        <w:rPr>
          <w:szCs w:val="24"/>
          <w:lang w:val="en-GB"/>
        </w:rPr>
        <w:t xml:space="preserve"> and</w:t>
      </w:r>
      <w:r w:rsidR="004D393E" w:rsidRPr="00582519">
        <w:rPr>
          <w:szCs w:val="24"/>
        </w:rPr>
        <w:t xml:space="preserve"> easily reached from a sitting position</w:t>
      </w:r>
      <w:r w:rsidR="005B1B24" w:rsidRPr="00582519">
        <w:rPr>
          <w:szCs w:val="24"/>
        </w:rPr>
        <w:t>.</w:t>
      </w:r>
      <w:r w:rsidR="005B1B24" w:rsidRPr="00582519">
        <w:rPr>
          <w:b/>
          <w:bCs/>
          <w:szCs w:val="24"/>
        </w:rPr>
        <w:t xml:space="preserve"> </w:t>
      </w:r>
    </w:p>
    <w:p w14:paraId="0CBAB1DD" w14:textId="20B50EB1" w:rsidR="00AB319B" w:rsidRPr="00582519" w:rsidRDefault="00AB319B" w:rsidP="00EE1473">
      <w:pPr>
        <w:spacing w:line="288" w:lineRule="auto"/>
        <w:rPr>
          <w:b/>
          <w:szCs w:val="24"/>
          <w:u w:val="single"/>
          <w:lang w:val="en-GB"/>
        </w:rPr>
      </w:pPr>
      <w:r w:rsidRPr="00582519">
        <w:rPr>
          <w:szCs w:val="24"/>
        </w:rPr>
        <w:t>Further details concerning accessible bathrooms can be found at</w:t>
      </w:r>
      <w:r w:rsidR="00F6215F" w:rsidRPr="00582519">
        <w:rPr>
          <w:szCs w:val="24"/>
        </w:rPr>
        <w:t>:</w:t>
      </w:r>
      <w:r w:rsidRPr="00582519">
        <w:rPr>
          <w:szCs w:val="24"/>
        </w:rPr>
        <w:t xml:space="preserve"> </w:t>
      </w:r>
      <w:hyperlink r:id="rId48" w:history="1">
        <w:r w:rsidR="004B6E9F" w:rsidRPr="00582519">
          <w:rPr>
            <w:rStyle w:val="Hyperlink"/>
          </w:rPr>
          <w:t>https://equalopportunity.tas.gov.au/resources/information_on_improving_building_access_for_all/5._toilet_facilities</w:t>
        </w:r>
      </w:hyperlink>
      <w:r w:rsidRPr="00582519">
        <w:rPr>
          <w:rStyle w:val="Hyperlink"/>
          <w:rFonts w:cs="Calibri"/>
          <w:color w:val="000000" w:themeColor="text1"/>
          <w:szCs w:val="24"/>
          <w:u w:val="none"/>
        </w:rPr>
        <w:t>.</w:t>
      </w:r>
    </w:p>
    <w:p w14:paraId="4E5B6FB3" w14:textId="77777777" w:rsidR="00AB319B" w:rsidRPr="00582519" w:rsidRDefault="00AB319B" w:rsidP="00EE1473">
      <w:pPr>
        <w:pStyle w:val="ListParagraph"/>
        <w:numPr>
          <w:ilvl w:val="2"/>
          <w:numId w:val="5"/>
        </w:numPr>
        <w:spacing w:line="288" w:lineRule="auto"/>
        <w:ind w:left="426"/>
        <w:rPr>
          <w:szCs w:val="24"/>
        </w:rPr>
      </w:pPr>
      <w:r w:rsidRPr="00582519">
        <w:rPr>
          <w:szCs w:val="24"/>
        </w:rPr>
        <w:t>Current situation:</w:t>
      </w:r>
    </w:p>
    <w:p w14:paraId="24D8F3BB" w14:textId="77777777" w:rsidR="00D10163" w:rsidRPr="00582519" w:rsidRDefault="00D10163" w:rsidP="00D10163">
      <w:pPr>
        <w:pStyle w:val="ListParagraph"/>
        <w:numPr>
          <w:ilvl w:val="2"/>
          <w:numId w:val="5"/>
        </w:numPr>
        <w:spacing w:line="288" w:lineRule="auto"/>
        <w:ind w:left="426"/>
        <w:rPr>
          <w:szCs w:val="24"/>
        </w:rPr>
      </w:pPr>
      <w:r w:rsidRPr="00582519">
        <w:rPr>
          <w:szCs w:val="24"/>
        </w:rPr>
        <w:t xml:space="preserve">Action required: </w:t>
      </w:r>
    </w:p>
    <w:p w14:paraId="320B0E46" w14:textId="77777777" w:rsidR="00D10163" w:rsidRPr="00582519" w:rsidRDefault="00D10163" w:rsidP="00D10163">
      <w:pPr>
        <w:pStyle w:val="ListParagraph"/>
        <w:numPr>
          <w:ilvl w:val="2"/>
          <w:numId w:val="5"/>
        </w:numPr>
        <w:spacing w:line="288" w:lineRule="auto"/>
        <w:ind w:left="426"/>
        <w:rPr>
          <w:szCs w:val="24"/>
        </w:rPr>
      </w:pPr>
      <w:r w:rsidRPr="00582519">
        <w:rPr>
          <w:szCs w:val="24"/>
        </w:rPr>
        <w:t>Time frame for action:</w:t>
      </w:r>
    </w:p>
    <w:p w14:paraId="6D2F55E3" w14:textId="77777777" w:rsidR="00D10163" w:rsidRPr="00582519" w:rsidRDefault="00D10163" w:rsidP="00D10163">
      <w:pPr>
        <w:pStyle w:val="ListParagraph"/>
        <w:numPr>
          <w:ilvl w:val="2"/>
          <w:numId w:val="5"/>
        </w:numPr>
        <w:spacing w:line="288" w:lineRule="auto"/>
        <w:ind w:left="426"/>
        <w:rPr>
          <w:b/>
          <w:bCs/>
          <w:szCs w:val="24"/>
        </w:rPr>
      </w:pPr>
      <w:r w:rsidRPr="00582519">
        <w:rPr>
          <w:szCs w:val="24"/>
        </w:rPr>
        <w:t>Resources required:</w:t>
      </w:r>
    </w:p>
    <w:p w14:paraId="17BEC0EF" w14:textId="77777777" w:rsidR="00113511" w:rsidRPr="00582519" w:rsidRDefault="00113511" w:rsidP="00EE1473">
      <w:pPr>
        <w:spacing w:line="288" w:lineRule="auto"/>
        <w:rPr>
          <w:b/>
          <w:bCs/>
          <w:szCs w:val="24"/>
        </w:rPr>
      </w:pPr>
    </w:p>
    <w:p w14:paraId="27224131" w14:textId="2E806614" w:rsidR="00207A0B" w:rsidRPr="00582519" w:rsidRDefault="00207A0B" w:rsidP="00EE1473">
      <w:pPr>
        <w:spacing w:line="288" w:lineRule="auto"/>
        <w:rPr>
          <w:b/>
          <w:bCs/>
          <w:szCs w:val="24"/>
          <w:u w:val="single"/>
          <w:lang w:val="en-GB"/>
        </w:rPr>
      </w:pPr>
      <w:r w:rsidRPr="00582519">
        <w:rPr>
          <w:b/>
          <w:bCs/>
          <w:szCs w:val="24"/>
        </w:rPr>
        <w:t>1</w:t>
      </w:r>
      <w:r w:rsidR="007540A2" w:rsidRPr="00582519">
        <w:rPr>
          <w:b/>
          <w:bCs/>
          <w:szCs w:val="24"/>
        </w:rPr>
        <w:t>1</w:t>
      </w:r>
      <w:r w:rsidRPr="00582519">
        <w:rPr>
          <w:b/>
          <w:bCs/>
          <w:szCs w:val="24"/>
        </w:rPr>
        <w:t xml:space="preserve">. </w:t>
      </w:r>
      <w:r w:rsidR="00357135" w:rsidRPr="00582519">
        <w:rPr>
          <w:b/>
          <w:bCs/>
          <w:szCs w:val="24"/>
        </w:rPr>
        <w:t>How are ambulant bathrooms indicated?</w:t>
      </w:r>
      <w:r w:rsidRPr="00582519">
        <w:rPr>
          <w:b/>
          <w:bCs/>
          <w:szCs w:val="24"/>
        </w:rPr>
        <w:t xml:space="preserve"> </w:t>
      </w:r>
      <w:r w:rsidRPr="00582519">
        <w:rPr>
          <w:b/>
          <w:bCs/>
        </w:rPr>
        <w:t>Are accessible design features incorporated into the signage?</w:t>
      </w:r>
    </w:p>
    <w:p w14:paraId="20788965" w14:textId="3BAAE690" w:rsidR="003C28D7" w:rsidRPr="00582519" w:rsidRDefault="002A75F6" w:rsidP="00EE1473">
      <w:pPr>
        <w:spacing w:line="288" w:lineRule="auto"/>
        <w:rPr>
          <w:rFonts w:cs="Open Sans"/>
          <w:szCs w:val="24"/>
          <w:shd w:val="clear" w:color="auto" w:fill="FFFFFF"/>
        </w:rPr>
      </w:pPr>
      <w:r w:rsidRPr="00582519">
        <w:rPr>
          <w:rFonts w:cs="Open Sans"/>
          <w:szCs w:val="24"/>
          <w:shd w:val="clear" w:color="auto" w:fill="FFFFFF"/>
        </w:rPr>
        <w:t xml:space="preserve">Building standards </w:t>
      </w:r>
      <w:r w:rsidR="005A37F8" w:rsidRPr="00582519">
        <w:rPr>
          <w:rFonts w:cs="Open Sans"/>
          <w:szCs w:val="24"/>
          <w:shd w:val="clear" w:color="auto" w:fill="FFFFFF"/>
        </w:rPr>
        <w:t>state that w</w:t>
      </w:r>
      <w:r w:rsidR="001E425D" w:rsidRPr="00582519">
        <w:rPr>
          <w:rFonts w:cs="Open Sans"/>
          <w:szCs w:val="24"/>
          <w:shd w:val="clear" w:color="auto" w:fill="FFFFFF"/>
        </w:rPr>
        <w:t>here there are standard toilets, in addition to a required accessible toilet</w:t>
      </w:r>
      <w:r w:rsidR="00A333C3" w:rsidRPr="00582519">
        <w:rPr>
          <w:rFonts w:cs="Open Sans"/>
          <w:szCs w:val="24"/>
          <w:shd w:val="clear" w:color="auto" w:fill="FFFFFF"/>
        </w:rPr>
        <w:t>,</w:t>
      </w:r>
      <w:r w:rsidR="001E425D" w:rsidRPr="00582519">
        <w:rPr>
          <w:rFonts w:cs="Open Sans"/>
          <w:szCs w:val="24"/>
          <w:shd w:val="clear" w:color="auto" w:fill="FFFFFF"/>
        </w:rPr>
        <w:t xml:space="preserve"> a compartment suitable for use by person</w:t>
      </w:r>
      <w:r w:rsidR="00E67A01" w:rsidRPr="00582519">
        <w:rPr>
          <w:rFonts w:cs="Open Sans"/>
          <w:szCs w:val="24"/>
          <w:shd w:val="clear" w:color="auto" w:fill="FFFFFF"/>
        </w:rPr>
        <w:t>s</w:t>
      </w:r>
      <w:r w:rsidR="001E425D" w:rsidRPr="00582519">
        <w:rPr>
          <w:rFonts w:cs="Open Sans"/>
          <w:szCs w:val="24"/>
          <w:shd w:val="clear" w:color="auto" w:fill="FFFFFF"/>
        </w:rPr>
        <w:t xml:space="preserve"> with an ambulant disability must also be provided</w:t>
      </w:r>
      <w:r w:rsidR="00117950" w:rsidRPr="00582519">
        <w:rPr>
          <w:rFonts w:cs="Open Sans"/>
          <w:szCs w:val="24"/>
          <w:shd w:val="clear" w:color="auto" w:fill="FFFFFF"/>
        </w:rPr>
        <w:t xml:space="preserve">: </w:t>
      </w:r>
      <w:hyperlink r:id="rId49" w:history="1">
        <w:r w:rsidR="00117950" w:rsidRPr="00582519">
          <w:rPr>
            <w:color w:val="652266"/>
            <w:szCs w:val="24"/>
            <w:u w:val="single"/>
          </w:rPr>
          <w:t>https://www.disabilityaccessconsultants.com.au/need-ambulance-toilet-ambient-toilet-actually-ambulant-toilet/</w:t>
        </w:r>
      </w:hyperlink>
      <w:r w:rsidR="00CC1EC7" w:rsidRPr="00582519">
        <w:rPr>
          <w:rFonts w:cs="Open Sans"/>
          <w:szCs w:val="24"/>
          <w:shd w:val="clear" w:color="auto" w:fill="FFFFFF"/>
        </w:rPr>
        <w:t>.</w:t>
      </w:r>
      <w:r w:rsidR="005A37F8" w:rsidRPr="00582519">
        <w:rPr>
          <w:rFonts w:cs="Open Sans"/>
          <w:szCs w:val="24"/>
          <w:shd w:val="clear" w:color="auto" w:fill="FFFFFF"/>
        </w:rPr>
        <w:t xml:space="preserve"> </w:t>
      </w:r>
    </w:p>
    <w:p w14:paraId="23D51029" w14:textId="77777777" w:rsidR="00342778" w:rsidRPr="00582519" w:rsidRDefault="00207A0B" w:rsidP="00565421">
      <w:pPr>
        <w:spacing w:line="288" w:lineRule="auto"/>
      </w:pPr>
      <w:r w:rsidRPr="00582519">
        <w:rPr>
          <w:szCs w:val="24"/>
        </w:rPr>
        <w:t>Clear signage assists users to locate the a</w:t>
      </w:r>
      <w:r w:rsidR="003C28D7" w:rsidRPr="00582519">
        <w:rPr>
          <w:szCs w:val="24"/>
        </w:rPr>
        <w:t xml:space="preserve">mbulant </w:t>
      </w:r>
      <w:r w:rsidRPr="00582519">
        <w:rPr>
          <w:szCs w:val="24"/>
        </w:rPr>
        <w:t xml:space="preserve">facilities quickly and conveniently. </w:t>
      </w:r>
      <w:r w:rsidRPr="00582519">
        <w:t>Visibility of permanent or temporary signage can be easily improved when attention is paid to contrast between text and background, with dark text on a light background being optimal, use of plain fonts such as Arial and lettering of a size which can be viewed sitting or standing from a distance</w:t>
      </w:r>
      <w:r w:rsidR="00342778" w:rsidRPr="00582519">
        <w:t xml:space="preserve">. </w:t>
      </w:r>
    </w:p>
    <w:p w14:paraId="4FC60F7A" w14:textId="259A5F3D" w:rsidR="009D795B" w:rsidRPr="00582519" w:rsidRDefault="00342778" w:rsidP="00EE1473">
      <w:pPr>
        <w:spacing w:line="288" w:lineRule="auto"/>
      </w:pPr>
      <w:r w:rsidRPr="00582519">
        <w:t xml:space="preserve">For more information, visit: </w:t>
      </w:r>
      <w:hyperlink r:id="rId50" w:history="1">
        <w:r w:rsidR="00207A0B" w:rsidRPr="00582519">
          <w:rPr>
            <w:rStyle w:val="Hyperlink"/>
            <w:szCs w:val="24"/>
          </w:rPr>
          <w:t>https://australiandisabilitynetwork.org.au/DFD/dfd-06-06-directional-and-category-signage.html</w:t>
        </w:r>
      </w:hyperlink>
      <w:r w:rsidR="00207A0B" w:rsidRPr="00582519">
        <w:rPr>
          <w:szCs w:val="24"/>
        </w:rPr>
        <w:t xml:space="preserve">. </w:t>
      </w:r>
      <w:r w:rsidR="00207A0B" w:rsidRPr="00582519">
        <w:t xml:space="preserve">It also may be possible to implement in collaboration with other occupants of your building. </w:t>
      </w:r>
    </w:p>
    <w:p w14:paraId="390D545D" w14:textId="3C146199" w:rsidR="00207A0B" w:rsidRPr="00582519" w:rsidRDefault="007B1A9E" w:rsidP="00EE1473">
      <w:pPr>
        <w:spacing w:line="288" w:lineRule="auto"/>
        <w:rPr>
          <w:szCs w:val="24"/>
        </w:rPr>
      </w:pPr>
      <w:r w:rsidRPr="00582519">
        <w:t xml:space="preserve">Further </w:t>
      </w:r>
      <w:r w:rsidR="00207A0B" w:rsidRPr="00582519">
        <w:t xml:space="preserve">advice is available </w:t>
      </w:r>
      <w:r w:rsidR="00895B30" w:rsidRPr="00582519">
        <w:t>at</w:t>
      </w:r>
      <w:r w:rsidR="00207A0B" w:rsidRPr="00582519">
        <w:t xml:space="preserve">: </w:t>
      </w:r>
      <w:hyperlink r:id="rId51" w:history="1">
        <w:r w:rsidR="00207A0B" w:rsidRPr="00582519">
          <w:rPr>
            <w:rStyle w:val="Hyperlink"/>
          </w:rPr>
          <w:t>https://www.disabilityaccessconsultants.com.au/raised-tactile-and-braille-signage/</w:t>
        </w:r>
      </w:hyperlink>
      <w:r w:rsidR="00207A0B" w:rsidRPr="00582519">
        <w:rPr>
          <w:rStyle w:val="Hyperlink"/>
          <w:rFonts w:cs="Calibri"/>
          <w:color w:val="000000" w:themeColor="text1"/>
          <w:u w:val="none"/>
        </w:rPr>
        <w:t>.</w:t>
      </w:r>
    </w:p>
    <w:p w14:paraId="08C6EA12" w14:textId="77777777" w:rsidR="00357135" w:rsidRPr="00582519" w:rsidRDefault="00357135" w:rsidP="00EE1473">
      <w:pPr>
        <w:pStyle w:val="ListParagraph"/>
        <w:numPr>
          <w:ilvl w:val="2"/>
          <w:numId w:val="5"/>
        </w:numPr>
        <w:spacing w:line="288" w:lineRule="auto"/>
        <w:ind w:left="426"/>
        <w:rPr>
          <w:szCs w:val="24"/>
        </w:rPr>
      </w:pPr>
      <w:r w:rsidRPr="00582519">
        <w:rPr>
          <w:szCs w:val="24"/>
        </w:rPr>
        <w:t>Current situation:</w:t>
      </w:r>
    </w:p>
    <w:p w14:paraId="520E59C7"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0B970BB3"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3CA894CA"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6BE68075" w14:textId="77777777" w:rsidR="007540A2" w:rsidRPr="00582519" w:rsidRDefault="007540A2" w:rsidP="00EE1473">
      <w:pPr>
        <w:spacing w:line="288" w:lineRule="auto"/>
        <w:rPr>
          <w:b/>
          <w:bCs/>
          <w:szCs w:val="24"/>
        </w:rPr>
      </w:pPr>
    </w:p>
    <w:p w14:paraId="38359046" w14:textId="64DE1824" w:rsidR="00357135" w:rsidRPr="00582519" w:rsidRDefault="003C28D7" w:rsidP="00A4164C">
      <w:pPr>
        <w:keepNext/>
        <w:spacing w:line="288" w:lineRule="auto"/>
        <w:rPr>
          <w:b/>
          <w:bCs/>
          <w:szCs w:val="24"/>
          <w:u w:val="single"/>
          <w:lang w:val="en-GB"/>
        </w:rPr>
      </w:pPr>
      <w:r w:rsidRPr="00582519">
        <w:rPr>
          <w:b/>
          <w:bCs/>
          <w:szCs w:val="24"/>
        </w:rPr>
        <w:t>1</w:t>
      </w:r>
      <w:r w:rsidR="007540A2" w:rsidRPr="00582519">
        <w:rPr>
          <w:b/>
          <w:bCs/>
          <w:szCs w:val="24"/>
        </w:rPr>
        <w:t>2</w:t>
      </w:r>
      <w:r w:rsidRPr="00582519">
        <w:rPr>
          <w:b/>
          <w:bCs/>
          <w:szCs w:val="24"/>
        </w:rPr>
        <w:t xml:space="preserve">. </w:t>
      </w:r>
      <w:r w:rsidR="00ED1586" w:rsidRPr="00582519">
        <w:rPr>
          <w:b/>
          <w:bCs/>
          <w:szCs w:val="24"/>
        </w:rPr>
        <w:t>Does the</w:t>
      </w:r>
      <w:r w:rsidR="00357135" w:rsidRPr="00582519">
        <w:rPr>
          <w:b/>
          <w:bCs/>
          <w:szCs w:val="24"/>
        </w:rPr>
        <w:t xml:space="preserve"> </w:t>
      </w:r>
      <w:r w:rsidR="00B22751" w:rsidRPr="00582519">
        <w:rPr>
          <w:b/>
          <w:bCs/>
          <w:szCs w:val="24"/>
        </w:rPr>
        <w:t>ambulant</w:t>
      </w:r>
      <w:r w:rsidR="00357135" w:rsidRPr="00582519">
        <w:rPr>
          <w:b/>
          <w:bCs/>
          <w:szCs w:val="24"/>
        </w:rPr>
        <w:t xml:space="preserve"> </w:t>
      </w:r>
      <w:r w:rsidR="005A37F8" w:rsidRPr="00582519">
        <w:rPr>
          <w:b/>
          <w:bCs/>
          <w:szCs w:val="24"/>
        </w:rPr>
        <w:t xml:space="preserve">bathroom’s </w:t>
      </w:r>
      <w:r w:rsidR="00357135" w:rsidRPr="00582519">
        <w:rPr>
          <w:b/>
          <w:bCs/>
          <w:szCs w:val="24"/>
        </w:rPr>
        <w:t>airlock space</w:t>
      </w:r>
      <w:r w:rsidR="00ED1586" w:rsidRPr="00582519">
        <w:rPr>
          <w:b/>
          <w:bCs/>
          <w:szCs w:val="24"/>
        </w:rPr>
        <w:t xml:space="preserve"> allow</w:t>
      </w:r>
      <w:r w:rsidR="00F00D36" w:rsidRPr="00582519">
        <w:rPr>
          <w:b/>
          <w:bCs/>
          <w:szCs w:val="24"/>
        </w:rPr>
        <w:t xml:space="preserve"> movement of people </w:t>
      </w:r>
      <w:r w:rsidR="008E6764" w:rsidRPr="00582519">
        <w:rPr>
          <w:b/>
          <w:bCs/>
          <w:szCs w:val="24"/>
        </w:rPr>
        <w:t>with ambulant disabilities</w:t>
      </w:r>
      <w:r w:rsidR="00357135" w:rsidRPr="00582519">
        <w:rPr>
          <w:b/>
          <w:bCs/>
          <w:szCs w:val="24"/>
        </w:rPr>
        <w:t>?</w:t>
      </w:r>
    </w:p>
    <w:p w14:paraId="79E30504" w14:textId="0731D1C6" w:rsidR="00126321" w:rsidRPr="00582519" w:rsidRDefault="00A754CE" w:rsidP="00A4164C">
      <w:pPr>
        <w:keepNext/>
        <w:spacing w:line="288" w:lineRule="auto"/>
        <w:rPr>
          <w:szCs w:val="24"/>
        </w:rPr>
      </w:pPr>
      <w:r w:rsidRPr="00582519">
        <w:rPr>
          <w:szCs w:val="24"/>
        </w:rPr>
        <w:t>S</w:t>
      </w:r>
      <w:r w:rsidR="00340921" w:rsidRPr="00582519">
        <w:rPr>
          <w:szCs w:val="24"/>
        </w:rPr>
        <w:t>tandards specify m</w:t>
      </w:r>
      <w:r w:rsidR="00AB4F33" w:rsidRPr="00582519">
        <w:rPr>
          <w:szCs w:val="24"/>
        </w:rPr>
        <w:t>inimum clear circulation spaces of 900mm x 900mm on either side of the airlock (toilet entry)</w:t>
      </w:r>
      <w:r w:rsidRPr="00582519">
        <w:rPr>
          <w:szCs w:val="24"/>
        </w:rPr>
        <w:t xml:space="preserve"> for ambulant bathrooms</w:t>
      </w:r>
      <w:r w:rsidR="00560335" w:rsidRPr="00582519">
        <w:rPr>
          <w:szCs w:val="24"/>
        </w:rPr>
        <w:t xml:space="preserve">. </w:t>
      </w:r>
    </w:p>
    <w:p w14:paraId="79EC9881" w14:textId="30D78796" w:rsidR="00357135" w:rsidRPr="00582519" w:rsidRDefault="00126321" w:rsidP="00A4164C">
      <w:pPr>
        <w:keepNext/>
        <w:spacing w:line="288" w:lineRule="auto"/>
        <w:rPr>
          <w:b/>
          <w:szCs w:val="24"/>
          <w:lang w:val="en-GB"/>
        </w:rPr>
      </w:pPr>
      <w:r w:rsidRPr="00582519">
        <w:rPr>
          <w:szCs w:val="24"/>
        </w:rPr>
        <w:t>For more information on t</w:t>
      </w:r>
      <w:r w:rsidR="00F53F5B" w:rsidRPr="00582519">
        <w:rPr>
          <w:szCs w:val="24"/>
        </w:rPr>
        <w:t xml:space="preserve">he requirements for ambulant </w:t>
      </w:r>
      <w:r w:rsidR="00DB625A" w:rsidRPr="00582519">
        <w:rPr>
          <w:szCs w:val="24"/>
        </w:rPr>
        <w:t>bathrooms, visit</w:t>
      </w:r>
      <w:r w:rsidR="00560335" w:rsidRPr="00582519">
        <w:rPr>
          <w:szCs w:val="24"/>
        </w:rPr>
        <w:t>:</w:t>
      </w:r>
      <w:r w:rsidR="00357135" w:rsidRPr="00582519">
        <w:rPr>
          <w:szCs w:val="24"/>
        </w:rPr>
        <w:t xml:space="preserve"> </w:t>
      </w:r>
      <w:hyperlink r:id="rId52" w:history="1">
        <w:r w:rsidR="00357135" w:rsidRPr="00582519">
          <w:rPr>
            <w:color w:val="652266"/>
            <w:szCs w:val="24"/>
            <w:u w:val="single"/>
          </w:rPr>
          <w:t>https://www.disabilityaccessconsultants.com.au/need-ambulance-toilet-ambient-toilet-actually-ambulant-toilet/</w:t>
        </w:r>
      </w:hyperlink>
      <w:r w:rsidR="00357135" w:rsidRPr="00582519">
        <w:rPr>
          <w:szCs w:val="24"/>
        </w:rPr>
        <w:t>.</w:t>
      </w:r>
    </w:p>
    <w:p w14:paraId="3FAAA0B9" w14:textId="77777777" w:rsidR="00357135" w:rsidRPr="00582519" w:rsidRDefault="00357135" w:rsidP="00EE1473">
      <w:pPr>
        <w:pStyle w:val="ListParagraph"/>
        <w:numPr>
          <w:ilvl w:val="2"/>
          <w:numId w:val="5"/>
        </w:numPr>
        <w:spacing w:line="288" w:lineRule="auto"/>
        <w:ind w:left="426"/>
        <w:rPr>
          <w:szCs w:val="24"/>
        </w:rPr>
      </w:pPr>
      <w:r w:rsidRPr="00582519">
        <w:rPr>
          <w:szCs w:val="24"/>
        </w:rPr>
        <w:t>Current situation:</w:t>
      </w:r>
    </w:p>
    <w:p w14:paraId="0FE49D78"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5079CA47"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6B51DCC8"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2343D040" w14:textId="77777777" w:rsidR="00734530" w:rsidRPr="00582519" w:rsidRDefault="00734530" w:rsidP="00EE1473">
      <w:pPr>
        <w:spacing w:line="288" w:lineRule="auto"/>
        <w:rPr>
          <w:b/>
          <w:szCs w:val="24"/>
          <w:u w:val="single"/>
          <w:lang w:val="en-GB"/>
        </w:rPr>
      </w:pPr>
    </w:p>
    <w:p w14:paraId="2C1566D7" w14:textId="53E09E9B" w:rsidR="0053092F" w:rsidRPr="00582519" w:rsidRDefault="003C28D7" w:rsidP="00EE1473">
      <w:pPr>
        <w:spacing w:line="288" w:lineRule="auto"/>
        <w:rPr>
          <w:b/>
          <w:bCs/>
          <w:szCs w:val="24"/>
          <w:u w:val="single"/>
          <w:lang w:val="en-GB"/>
        </w:rPr>
      </w:pPr>
      <w:r w:rsidRPr="00582519">
        <w:rPr>
          <w:b/>
          <w:bCs/>
          <w:szCs w:val="24"/>
        </w:rPr>
        <w:t>1</w:t>
      </w:r>
      <w:r w:rsidR="007540A2" w:rsidRPr="00582519">
        <w:rPr>
          <w:b/>
          <w:bCs/>
          <w:szCs w:val="24"/>
        </w:rPr>
        <w:t>3</w:t>
      </w:r>
      <w:r w:rsidRPr="00582519">
        <w:rPr>
          <w:b/>
          <w:bCs/>
          <w:szCs w:val="24"/>
        </w:rPr>
        <w:t xml:space="preserve">. </w:t>
      </w:r>
      <w:r w:rsidR="0053092F" w:rsidRPr="00582519">
        <w:rPr>
          <w:b/>
          <w:bCs/>
          <w:szCs w:val="24"/>
        </w:rPr>
        <w:t>Where are the infant and adult changing facilities located?</w:t>
      </w:r>
    </w:p>
    <w:p w14:paraId="56FC71A5" w14:textId="77777777" w:rsidR="008E6AE4" w:rsidRPr="00582519" w:rsidRDefault="0053092F" w:rsidP="00565421">
      <w:pPr>
        <w:spacing w:line="288" w:lineRule="auto"/>
        <w:rPr>
          <w:szCs w:val="24"/>
        </w:rPr>
      </w:pPr>
      <w:r w:rsidRPr="00582519">
        <w:rPr>
          <w:szCs w:val="24"/>
        </w:rPr>
        <w:t xml:space="preserve">These need to be located within the cubicle with </w:t>
      </w:r>
      <w:r w:rsidR="003F44A9" w:rsidRPr="00582519">
        <w:rPr>
          <w:szCs w:val="24"/>
        </w:rPr>
        <w:t>a</w:t>
      </w:r>
      <w:r w:rsidRPr="00582519">
        <w:rPr>
          <w:szCs w:val="24"/>
        </w:rPr>
        <w:t xml:space="preserve"> toilet and washing facilities. </w:t>
      </w:r>
      <w:r w:rsidR="008B5379" w:rsidRPr="00582519">
        <w:rPr>
          <w:szCs w:val="24"/>
        </w:rPr>
        <w:t xml:space="preserve">These facilities may not be immediately possible to install in existing building infrastructure but may factor in for future planning for renovations. </w:t>
      </w:r>
      <w:r w:rsidRPr="00582519">
        <w:rPr>
          <w:szCs w:val="24"/>
        </w:rPr>
        <w:t xml:space="preserve">Infant changing facilities are commonly within the accessible </w:t>
      </w:r>
      <w:r w:rsidR="003E78B8" w:rsidRPr="00582519">
        <w:rPr>
          <w:szCs w:val="24"/>
        </w:rPr>
        <w:t>bathroom</w:t>
      </w:r>
      <w:r w:rsidR="00056560" w:rsidRPr="00582519">
        <w:rPr>
          <w:szCs w:val="24"/>
        </w:rPr>
        <w:t xml:space="preserve">. The National Construction Code </w:t>
      </w:r>
      <w:r w:rsidR="0050159F" w:rsidRPr="00582519">
        <w:rPr>
          <w:szCs w:val="24"/>
        </w:rPr>
        <w:t xml:space="preserve">now </w:t>
      </w:r>
      <w:r w:rsidR="00056560" w:rsidRPr="00582519">
        <w:rPr>
          <w:szCs w:val="24"/>
        </w:rPr>
        <w:t xml:space="preserve">requires </w:t>
      </w:r>
      <w:r w:rsidR="000F2919" w:rsidRPr="00582519">
        <w:rPr>
          <w:szCs w:val="24"/>
        </w:rPr>
        <w:t>a</w:t>
      </w:r>
      <w:r w:rsidR="00056560" w:rsidRPr="00582519">
        <w:rPr>
          <w:szCs w:val="24"/>
        </w:rPr>
        <w:t xml:space="preserve">ccessible </w:t>
      </w:r>
      <w:r w:rsidR="000F2919" w:rsidRPr="00582519">
        <w:rPr>
          <w:szCs w:val="24"/>
        </w:rPr>
        <w:t>a</w:t>
      </w:r>
      <w:r w:rsidR="00056560" w:rsidRPr="00582519">
        <w:rPr>
          <w:szCs w:val="24"/>
        </w:rPr>
        <w:t xml:space="preserve">dult </w:t>
      </w:r>
      <w:r w:rsidR="000F2919" w:rsidRPr="00582519">
        <w:rPr>
          <w:szCs w:val="24"/>
        </w:rPr>
        <w:t>c</w:t>
      </w:r>
      <w:r w:rsidR="00056560" w:rsidRPr="00582519">
        <w:rPr>
          <w:szCs w:val="24"/>
        </w:rPr>
        <w:t xml:space="preserve">hange facilities to be included in certain classes of public buildings. </w:t>
      </w:r>
    </w:p>
    <w:p w14:paraId="4C170019" w14:textId="24211737" w:rsidR="0053092F" w:rsidRPr="00582519" w:rsidRDefault="000F2919" w:rsidP="00EE1473">
      <w:pPr>
        <w:spacing w:line="288" w:lineRule="auto"/>
        <w:rPr>
          <w:szCs w:val="24"/>
        </w:rPr>
      </w:pPr>
      <w:r w:rsidRPr="00582519">
        <w:rPr>
          <w:szCs w:val="24"/>
        </w:rPr>
        <w:t xml:space="preserve">For more information </w:t>
      </w:r>
      <w:r w:rsidR="005464EE" w:rsidRPr="00582519">
        <w:rPr>
          <w:szCs w:val="24"/>
        </w:rPr>
        <w:t xml:space="preserve">about </w:t>
      </w:r>
      <w:r w:rsidR="0053092F" w:rsidRPr="00582519">
        <w:rPr>
          <w:szCs w:val="24"/>
        </w:rPr>
        <w:t>adult changing facilities</w:t>
      </w:r>
      <w:r w:rsidR="008E6AE4" w:rsidRPr="00582519">
        <w:rPr>
          <w:szCs w:val="24"/>
        </w:rPr>
        <w:t>, visit</w:t>
      </w:r>
      <w:r w:rsidR="00C46696" w:rsidRPr="00582519">
        <w:rPr>
          <w:szCs w:val="24"/>
        </w:rPr>
        <w:t xml:space="preserve">: </w:t>
      </w:r>
      <w:hyperlink r:id="rId53" w:history="1">
        <w:r w:rsidR="00A60952" w:rsidRPr="00582519">
          <w:rPr>
            <w:rStyle w:val="Hyperlink"/>
            <w:rFonts w:cs="Calibri"/>
            <w:szCs w:val="24"/>
          </w:rPr>
          <w:t>https://changingplaces.org.au/</w:t>
        </w:r>
      </w:hyperlink>
      <w:r w:rsidR="00A60952" w:rsidRPr="00582519">
        <w:t>.</w:t>
      </w:r>
    </w:p>
    <w:p w14:paraId="7723C729" w14:textId="77777777" w:rsidR="0053092F" w:rsidRPr="00582519" w:rsidRDefault="0053092F" w:rsidP="00EE1473">
      <w:pPr>
        <w:pStyle w:val="ListParagraph"/>
        <w:numPr>
          <w:ilvl w:val="2"/>
          <w:numId w:val="5"/>
        </w:numPr>
        <w:spacing w:line="288" w:lineRule="auto"/>
        <w:ind w:left="426"/>
        <w:rPr>
          <w:szCs w:val="24"/>
        </w:rPr>
      </w:pPr>
      <w:r w:rsidRPr="00582519">
        <w:rPr>
          <w:szCs w:val="24"/>
        </w:rPr>
        <w:t>Current situation:</w:t>
      </w:r>
    </w:p>
    <w:p w14:paraId="329C5B7E"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336EC452"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3B6E4592"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2377961C" w14:textId="77777777" w:rsidR="0022063F" w:rsidRPr="00582519" w:rsidRDefault="0022063F" w:rsidP="00EE1473">
      <w:pPr>
        <w:spacing w:line="288" w:lineRule="auto"/>
        <w:rPr>
          <w:b/>
          <w:bCs/>
          <w:szCs w:val="24"/>
        </w:rPr>
      </w:pPr>
    </w:p>
    <w:p w14:paraId="095FE5FB" w14:textId="6B8635C1" w:rsidR="00684781" w:rsidRPr="00582519" w:rsidRDefault="003C28D7" w:rsidP="00EE1473">
      <w:pPr>
        <w:spacing w:line="288" w:lineRule="auto"/>
        <w:rPr>
          <w:b/>
          <w:bCs/>
          <w:szCs w:val="24"/>
          <w:u w:val="single"/>
          <w:lang w:val="en-GB"/>
        </w:rPr>
      </w:pPr>
      <w:r w:rsidRPr="00582519">
        <w:rPr>
          <w:b/>
          <w:bCs/>
          <w:szCs w:val="24"/>
        </w:rPr>
        <w:t>1</w:t>
      </w:r>
      <w:r w:rsidR="007540A2" w:rsidRPr="00582519">
        <w:rPr>
          <w:b/>
          <w:bCs/>
          <w:szCs w:val="24"/>
        </w:rPr>
        <w:t>4</w:t>
      </w:r>
      <w:r w:rsidRPr="00582519">
        <w:rPr>
          <w:b/>
          <w:bCs/>
          <w:szCs w:val="24"/>
        </w:rPr>
        <w:t xml:space="preserve">. </w:t>
      </w:r>
      <w:r w:rsidR="00684781" w:rsidRPr="00582519">
        <w:rPr>
          <w:b/>
          <w:bCs/>
          <w:szCs w:val="24"/>
        </w:rPr>
        <w:t xml:space="preserve">How is bathroom </w:t>
      </w:r>
      <w:r w:rsidR="002746FD" w:rsidRPr="00582519">
        <w:rPr>
          <w:b/>
          <w:bCs/>
          <w:szCs w:val="24"/>
        </w:rPr>
        <w:t xml:space="preserve">cubicle </w:t>
      </w:r>
      <w:r w:rsidR="00684781" w:rsidRPr="00582519">
        <w:rPr>
          <w:b/>
          <w:bCs/>
          <w:szCs w:val="24"/>
        </w:rPr>
        <w:t>occupation indicated?</w:t>
      </w:r>
    </w:p>
    <w:p w14:paraId="3F069391" w14:textId="54C41454" w:rsidR="00684781" w:rsidRPr="00582519" w:rsidRDefault="00684781" w:rsidP="00EE1473">
      <w:pPr>
        <w:spacing w:line="288" w:lineRule="auto"/>
        <w:rPr>
          <w:b/>
          <w:szCs w:val="24"/>
          <w:lang w:val="en-GB"/>
        </w:rPr>
      </w:pPr>
      <w:r w:rsidRPr="00582519">
        <w:rPr>
          <w:szCs w:val="24"/>
        </w:rPr>
        <w:t xml:space="preserve">Signage or other methods of indicating whether cubicles are occupied contribute to the dignity of </w:t>
      </w:r>
      <w:r w:rsidR="00B8597D" w:rsidRPr="00582519">
        <w:rPr>
          <w:szCs w:val="24"/>
        </w:rPr>
        <w:t>everyone</w:t>
      </w:r>
      <w:r w:rsidRPr="00582519">
        <w:rPr>
          <w:szCs w:val="24"/>
        </w:rPr>
        <w:t>.</w:t>
      </w:r>
    </w:p>
    <w:p w14:paraId="762F3DDF" w14:textId="77777777" w:rsidR="00684781" w:rsidRPr="00582519" w:rsidRDefault="00684781" w:rsidP="00EE1473">
      <w:pPr>
        <w:pStyle w:val="ListParagraph"/>
        <w:numPr>
          <w:ilvl w:val="2"/>
          <w:numId w:val="5"/>
        </w:numPr>
        <w:spacing w:line="288" w:lineRule="auto"/>
        <w:ind w:left="426"/>
        <w:rPr>
          <w:szCs w:val="24"/>
        </w:rPr>
      </w:pPr>
      <w:r w:rsidRPr="00582519">
        <w:rPr>
          <w:szCs w:val="24"/>
        </w:rPr>
        <w:t>Current situation:</w:t>
      </w:r>
    </w:p>
    <w:p w14:paraId="0D658B3A"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0B9AE340"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500CC40C"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6E1C6372" w14:textId="77777777" w:rsidR="00734530" w:rsidRPr="00582519" w:rsidRDefault="00734530" w:rsidP="00EE1473">
      <w:pPr>
        <w:spacing w:line="288" w:lineRule="auto"/>
        <w:rPr>
          <w:b/>
          <w:szCs w:val="24"/>
          <w:u w:val="single"/>
          <w:lang w:val="en-GB"/>
        </w:rPr>
      </w:pPr>
    </w:p>
    <w:p w14:paraId="0BD21DCF" w14:textId="7995110E" w:rsidR="00EA5E59" w:rsidRPr="00582519" w:rsidRDefault="00526C58" w:rsidP="00EE1473">
      <w:pPr>
        <w:spacing w:line="288" w:lineRule="auto"/>
        <w:rPr>
          <w:b/>
          <w:bCs/>
          <w:szCs w:val="24"/>
          <w:lang w:val="en-GB"/>
        </w:rPr>
      </w:pPr>
      <w:r w:rsidRPr="00582519">
        <w:rPr>
          <w:b/>
          <w:bCs/>
          <w:szCs w:val="24"/>
        </w:rPr>
        <w:t>1</w:t>
      </w:r>
      <w:r w:rsidR="007540A2" w:rsidRPr="00582519">
        <w:rPr>
          <w:b/>
          <w:bCs/>
          <w:szCs w:val="24"/>
        </w:rPr>
        <w:t>5</w:t>
      </w:r>
      <w:r w:rsidRPr="00582519">
        <w:rPr>
          <w:b/>
          <w:bCs/>
          <w:szCs w:val="24"/>
        </w:rPr>
        <w:t xml:space="preserve">. </w:t>
      </w:r>
      <w:r w:rsidR="00EA5E59" w:rsidRPr="00582519">
        <w:rPr>
          <w:b/>
          <w:bCs/>
          <w:szCs w:val="24"/>
        </w:rPr>
        <w:t xml:space="preserve">How are </w:t>
      </w:r>
      <w:r w:rsidR="00D33A2F" w:rsidRPr="00582519">
        <w:rPr>
          <w:b/>
          <w:bCs/>
          <w:szCs w:val="24"/>
        </w:rPr>
        <w:t xml:space="preserve">all </w:t>
      </w:r>
      <w:r w:rsidR="00EA5E59" w:rsidRPr="00582519">
        <w:rPr>
          <w:b/>
          <w:bCs/>
          <w:szCs w:val="24"/>
        </w:rPr>
        <w:t>bathroom doors opened, closed, and locked?</w:t>
      </w:r>
    </w:p>
    <w:p w14:paraId="16CE516A" w14:textId="7843AFF8" w:rsidR="00EA5E59" w:rsidRPr="00582519" w:rsidRDefault="00EA5E59" w:rsidP="00EE1473">
      <w:pPr>
        <w:spacing w:line="288" w:lineRule="auto"/>
        <w:rPr>
          <w:b/>
          <w:szCs w:val="24"/>
          <w:u w:val="single"/>
          <w:lang w:val="en-GB"/>
        </w:rPr>
      </w:pPr>
      <w:r w:rsidRPr="00582519">
        <w:rPr>
          <w:szCs w:val="24"/>
        </w:rPr>
        <w:t xml:space="preserve">Locks and handles with adequate leverage ensure they can be manipulated by people with varying degrees of dexterity and ensure privacy on an equal level as that </w:t>
      </w:r>
      <w:r w:rsidR="00A17F89">
        <w:rPr>
          <w:szCs w:val="24"/>
        </w:rPr>
        <w:t>of people</w:t>
      </w:r>
      <w:r w:rsidRPr="00582519">
        <w:rPr>
          <w:szCs w:val="24"/>
        </w:rPr>
        <w:t xml:space="preserve"> without disabilities, countering assumptions that breaching the boundaries of women </w:t>
      </w:r>
      <w:r w:rsidR="00A17F89">
        <w:rPr>
          <w:szCs w:val="24"/>
        </w:rPr>
        <w:t xml:space="preserve">and non-binary people </w:t>
      </w:r>
      <w:r w:rsidRPr="00582519">
        <w:rPr>
          <w:szCs w:val="24"/>
        </w:rPr>
        <w:t>with disabilities is acceptable.</w:t>
      </w:r>
    </w:p>
    <w:p w14:paraId="1899D021" w14:textId="77777777" w:rsidR="00EA5E59" w:rsidRPr="00582519" w:rsidRDefault="00EA5E59" w:rsidP="00EE1473">
      <w:pPr>
        <w:pStyle w:val="ListParagraph"/>
        <w:numPr>
          <w:ilvl w:val="2"/>
          <w:numId w:val="5"/>
        </w:numPr>
        <w:spacing w:line="288" w:lineRule="auto"/>
        <w:ind w:left="426"/>
        <w:rPr>
          <w:szCs w:val="24"/>
        </w:rPr>
      </w:pPr>
      <w:r w:rsidRPr="00582519">
        <w:rPr>
          <w:szCs w:val="24"/>
        </w:rPr>
        <w:t>Current situation:</w:t>
      </w:r>
    </w:p>
    <w:p w14:paraId="5FD24FB0"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2247FAA4"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3E67280A"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EC9DCF4" w14:textId="77777777" w:rsidR="00EA5E59" w:rsidRPr="00582519" w:rsidRDefault="00EA5E59" w:rsidP="00EE1473">
      <w:pPr>
        <w:spacing w:line="288" w:lineRule="auto"/>
        <w:rPr>
          <w:b/>
          <w:szCs w:val="24"/>
          <w:u w:val="single"/>
          <w:lang w:val="en-GB"/>
        </w:rPr>
      </w:pPr>
    </w:p>
    <w:p w14:paraId="4032982B" w14:textId="62210FD8" w:rsidR="0031285A" w:rsidRPr="00582519" w:rsidRDefault="00526C58" w:rsidP="00EE1473">
      <w:pPr>
        <w:spacing w:line="288" w:lineRule="auto"/>
        <w:rPr>
          <w:b/>
          <w:bCs/>
          <w:szCs w:val="24"/>
        </w:rPr>
      </w:pPr>
      <w:r w:rsidRPr="00582519">
        <w:rPr>
          <w:b/>
          <w:bCs/>
          <w:szCs w:val="24"/>
        </w:rPr>
        <w:t>1</w:t>
      </w:r>
      <w:r w:rsidR="007540A2" w:rsidRPr="00582519">
        <w:rPr>
          <w:b/>
          <w:bCs/>
          <w:szCs w:val="24"/>
        </w:rPr>
        <w:t>6</w:t>
      </w:r>
      <w:r w:rsidRPr="00582519">
        <w:rPr>
          <w:b/>
          <w:bCs/>
          <w:szCs w:val="24"/>
        </w:rPr>
        <w:t xml:space="preserve">. </w:t>
      </w:r>
      <w:r w:rsidR="000825E6" w:rsidRPr="00582519">
        <w:rPr>
          <w:b/>
          <w:bCs/>
          <w:szCs w:val="24"/>
        </w:rPr>
        <w:t>What</w:t>
      </w:r>
      <w:r w:rsidR="005022FF" w:rsidRPr="00582519">
        <w:rPr>
          <w:b/>
          <w:bCs/>
          <w:szCs w:val="24"/>
        </w:rPr>
        <w:t xml:space="preserve"> is the location of</w:t>
      </w:r>
      <w:r w:rsidR="0031285A" w:rsidRPr="00582519">
        <w:rPr>
          <w:b/>
          <w:bCs/>
          <w:szCs w:val="24"/>
        </w:rPr>
        <w:t xml:space="preserve"> the </w:t>
      </w:r>
      <w:r w:rsidR="00863AC6" w:rsidRPr="00582519">
        <w:rPr>
          <w:b/>
          <w:bCs/>
          <w:szCs w:val="24"/>
        </w:rPr>
        <w:t xml:space="preserve">toilet </w:t>
      </w:r>
      <w:r w:rsidR="0031285A" w:rsidRPr="00582519">
        <w:rPr>
          <w:b/>
          <w:bCs/>
          <w:szCs w:val="24"/>
        </w:rPr>
        <w:t>flush mechanism</w:t>
      </w:r>
      <w:r w:rsidR="00F91E78" w:rsidRPr="00582519">
        <w:rPr>
          <w:b/>
          <w:bCs/>
          <w:szCs w:val="24"/>
        </w:rPr>
        <w:t>s</w:t>
      </w:r>
      <w:r w:rsidR="0031285A" w:rsidRPr="00582519">
        <w:rPr>
          <w:b/>
          <w:bCs/>
          <w:szCs w:val="24"/>
        </w:rPr>
        <w:t xml:space="preserve"> </w:t>
      </w:r>
      <w:r w:rsidR="00A552DD" w:rsidRPr="00582519">
        <w:rPr>
          <w:b/>
          <w:bCs/>
          <w:szCs w:val="24"/>
        </w:rPr>
        <w:t>in all bathrooms</w:t>
      </w:r>
      <w:r w:rsidR="0031285A" w:rsidRPr="00582519">
        <w:rPr>
          <w:b/>
          <w:bCs/>
          <w:szCs w:val="24"/>
        </w:rPr>
        <w:t>?</w:t>
      </w:r>
    </w:p>
    <w:p w14:paraId="6EC96495" w14:textId="4D03107F" w:rsidR="00D31D66" w:rsidRPr="00582519" w:rsidRDefault="003A4BEE" w:rsidP="00EE1473">
      <w:pPr>
        <w:spacing w:line="288" w:lineRule="auto"/>
        <w:rPr>
          <w:szCs w:val="24"/>
          <w:lang w:val="en-GB"/>
        </w:rPr>
      </w:pPr>
      <w:r w:rsidRPr="00582519">
        <w:rPr>
          <w:szCs w:val="24"/>
        </w:rPr>
        <w:t xml:space="preserve">Flush mechanisms </w:t>
      </w:r>
      <w:r w:rsidR="00A57BFD" w:rsidRPr="00582519">
        <w:rPr>
          <w:szCs w:val="24"/>
        </w:rPr>
        <w:t>need to</w:t>
      </w:r>
      <w:r w:rsidRPr="00582519">
        <w:rPr>
          <w:szCs w:val="24"/>
        </w:rPr>
        <w:t xml:space="preserve"> be easily</w:t>
      </w:r>
      <w:r w:rsidR="00037262" w:rsidRPr="00582519">
        <w:rPr>
          <w:szCs w:val="24"/>
        </w:rPr>
        <w:t xml:space="preserve"> reached </w:t>
      </w:r>
      <w:r w:rsidR="00863AC6" w:rsidRPr="00582519">
        <w:rPr>
          <w:szCs w:val="24"/>
        </w:rPr>
        <w:t xml:space="preserve">and pushed </w:t>
      </w:r>
      <w:r w:rsidR="00037262" w:rsidRPr="00582519">
        <w:rPr>
          <w:szCs w:val="24"/>
        </w:rPr>
        <w:t xml:space="preserve">from a sitting </w:t>
      </w:r>
      <w:r w:rsidR="00850259" w:rsidRPr="00582519">
        <w:rPr>
          <w:szCs w:val="24"/>
        </w:rPr>
        <w:t xml:space="preserve">or standing </w:t>
      </w:r>
      <w:r w:rsidR="00037262" w:rsidRPr="00582519">
        <w:rPr>
          <w:szCs w:val="24"/>
        </w:rPr>
        <w:t>position</w:t>
      </w:r>
      <w:r w:rsidR="00850259" w:rsidRPr="00582519">
        <w:rPr>
          <w:szCs w:val="24"/>
        </w:rPr>
        <w:t>.</w:t>
      </w:r>
      <w:r w:rsidR="00037262" w:rsidRPr="00582519">
        <w:rPr>
          <w:szCs w:val="24"/>
        </w:rPr>
        <w:t xml:space="preserve"> </w:t>
      </w:r>
    </w:p>
    <w:p w14:paraId="53D2D48E" w14:textId="77777777" w:rsidR="0031285A" w:rsidRPr="00582519" w:rsidRDefault="0031285A" w:rsidP="00EE1473">
      <w:pPr>
        <w:pStyle w:val="ListParagraph"/>
        <w:numPr>
          <w:ilvl w:val="2"/>
          <w:numId w:val="5"/>
        </w:numPr>
        <w:spacing w:line="288" w:lineRule="auto"/>
        <w:ind w:left="426"/>
        <w:rPr>
          <w:szCs w:val="24"/>
        </w:rPr>
      </w:pPr>
      <w:r w:rsidRPr="00582519">
        <w:rPr>
          <w:szCs w:val="24"/>
        </w:rPr>
        <w:t>Current situation:</w:t>
      </w:r>
    </w:p>
    <w:p w14:paraId="5A311DEE"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29562534"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68DE0B63"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4E1B054" w14:textId="77777777" w:rsidR="00AA6D74" w:rsidRPr="00582519" w:rsidRDefault="00AA6D74" w:rsidP="00EE1473">
      <w:pPr>
        <w:spacing w:line="288" w:lineRule="auto"/>
        <w:rPr>
          <w:szCs w:val="24"/>
        </w:rPr>
      </w:pPr>
    </w:p>
    <w:p w14:paraId="51CA507C" w14:textId="55330170" w:rsidR="00AA6D74" w:rsidRPr="00582519" w:rsidRDefault="00526C58" w:rsidP="00EE1473">
      <w:pPr>
        <w:spacing w:line="288" w:lineRule="auto"/>
        <w:rPr>
          <w:b/>
          <w:bCs/>
          <w:szCs w:val="24"/>
        </w:rPr>
      </w:pPr>
      <w:r w:rsidRPr="00582519">
        <w:rPr>
          <w:b/>
          <w:bCs/>
          <w:szCs w:val="24"/>
        </w:rPr>
        <w:t>1</w:t>
      </w:r>
      <w:r w:rsidR="007540A2" w:rsidRPr="00582519">
        <w:rPr>
          <w:b/>
          <w:bCs/>
          <w:szCs w:val="24"/>
        </w:rPr>
        <w:t>7</w:t>
      </w:r>
      <w:r w:rsidRPr="00582519">
        <w:rPr>
          <w:b/>
          <w:bCs/>
          <w:szCs w:val="24"/>
        </w:rPr>
        <w:t xml:space="preserve">. </w:t>
      </w:r>
      <w:r w:rsidR="00863AC6" w:rsidRPr="00582519">
        <w:rPr>
          <w:b/>
          <w:bCs/>
          <w:szCs w:val="24"/>
        </w:rPr>
        <w:t>What is</w:t>
      </w:r>
      <w:r w:rsidR="00AA6D74" w:rsidRPr="00582519">
        <w:rPr>
          <w:b/>
          <w:bCs/>
          <w:szCs w:val="24"/>
        </w:rPr>
        <w:t xml:space="preserve"> the </w:t>
      </w:r>
      <w:r w:rsidR="00863AC6" w:rsidRPr="00582519">
        <w:rPr>
          <w:b/>
          <w:bCs/>
          <w:szCs w:val="24"/>
        </w:rPr>
        <w:t>location of the toilet</w:t>
      </w:r>
      <w:r w:rsidR="00AA6D74" w:rsidRPr="00582519">
        <w:rPr>
          <w:b/>
          <w:bCs/>
          <w:szCs w:val="24"/>
        </w:rPr>
        <w:t xml:space="preserve"> paper dispensers </w:t>
      </w:r>
      <w:r w:rsidR="00A552DD" w:rsidRPr="00582519">
        <w:rPr>
          <w:b/>
          <w:bCs/>
          <w:szCs w:val="24"/>
        </w:rPr>
        <w:t>in all bathrooms</w:t>
      </w:r>
      <w:r w:rsidR="00AA6D74" w:rsidRPr="00582519">
        <w:rPr>
          <w:b/>
          <w:bCs/>
          <w:szCs w:val="24"/>
        </w:rPr>
        <w:t>?</w:t>
      </w:r>
    </w:p>
    <w:p w14:paraId="53366D96" w14:textId="20CAF9E9" w:rsidR="00D31D66" w:rsidRPr="00582519" w:rsidRDefault="0094022C" w:rsidP="00EE1473">
      <w:pPr>
        <w:spacing w:line="288" w:lineRule="auto"/>
        <w:rPr>
          <w:szCs w:val="24"/>
          <w:lang w:val="en-GB"/>
        </w:rPr>
      </w:pPr>
      <w:r w:rsidRPr="00582519">
        <w:rPr>
          <w:szCs w:val="24"/>
        </w:rPr>
        <w:t xml:space="preserve">Toilet paper dispensers </w:t>
      </w:r>
      <w:r w:rsidR="006526AE" w:rsidRPr="00582519">
        <w:rPr>
          <w:szCs w:val="24"/>
        </w:rPr>
        <w:t>need to</w:t>
      </w:r>
      <w:r w:rsidRPr="00582519">
        <w:rPr>
          <w:szCs w:val="24"/>
        </w:rPr>
        <w:t xml:space="preserve"> be easily reache</w:t>
      </w:r>
      <w:r w:rsidR="006763F2" w:rsidRPr="00582519">
        <w:rPr>
          <w:szCs w:val="24"/>
        </w:rPr>
        <w:t>d</w:t>
      </w:r>
      <w:r w:rsidRPr="00582519">
        <w:rPr>
          <w:szCs w:val="24"/>
        </w:rPr>
        <w:t xml:space="preserve"> from a sitting position.</w:t>
      </w:r>
    </w:p>
    <w:p w14:paraId="6E802495" w14:textId="77777777" w:rsidR="00AA6D74" w:rsidRPr="00582519" w:rsidRDefault="00AA6D74" w:rsidP="00EE1473">
      <w:pPr>
        <w:pStyle w:val="ListParagraph"/>
        <w:numPr>
          <w:ilvl w:val="2"/>
          <w:numId w:val="5"/>
        </w:numPr>
        <w:spacing w:line="288" w:lineRule="auto"/>
        <w:ind w:left="426"/>
        <w:rPr>
          <w:szCs w:val="24"/>
        </w:rPr>
      </w:pPr>
      <w:r w:rsidRPr="00582519">
        <w:rPr>
          <w:szCs w:val="24"/>
        </w:rPr>
        <w:t>Current situation:</w:t>
      </w:r>
    </w:p>
    <w:p w14:paraId="450867F5"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6E88F758"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1785E6E7"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674E539" w14:textId="77777777" w:rsidR="00F81158" w:rsidRDefault="00F81158" w:rsidP="00EE1473">
      <w:pPr>
        <w:spacing w:line="288" w:lineRule="auto"/>
        <w:rPr>
          <w:b/>
          <w:bCs/>
          <w:szCs w:val="24"/>
        </w:rPr>
      </w:pPr>
    </w:p>
    <w:p w14:paraId="32CB0F14" w14:textId="2FACF594" w:rsidR="00AA6D74" w:rsidRPr="00582519" w:rsidRDefault="00526C58" w:rsidP="00EE1473">
      <w:pPr>
        <w:spacing w:line="288" w:lineRule="auto"/>
        <w:rPr>
          <w:b/>
          <w:bCs/>
          <w:szCs w:val="24"/>
        </w:rPr>
      </w:pPr>
      <w:r w:rsidRPr="00582519">
        <w:rPr>
          <w:b/>
          <w:bCs/>
          <w:szCs w:val="24"/>
        </w:rPr>
        <w:t>1</w:t>
      </w:r>
      <w:r w:rsidR="007540A2" w:rsidRPr="00582519">
        <w:rPr>
          <w:b/>
          <w:bCs/>
          <w:szCs w:val="24"/>
        </w:rPr>
        <w:t>8</w:t>
      </w:r>
      <w:r w:rsidRPr="00582519">
        <w:rPr>
          <w:b/>
          <w:bCs/>
          <w:szCs w:val="24"/>
        </w:rPr>
        <w:t xml:space="preserve">. </w:t>
      </w:r>
      <w:r w:rsidR="00AA6D74" w:rsidRPr="00582519">
        <w:rPr>
          <w:b/>
          <w:bCs/>
          <w:szCs w:val="24"/>
        </w:rPr>
        <w:t>Where are hand basin</w:t>
      </w:r>
      <w:r w:rsidR="00CB4D47" w:rsidRPr="00582519">
        <w:rPr>
          <w:b/>
          <w:bCs/>
          <w:szCs w:val="24"/>
        </w:rPr>
        <w:t>s</w:t>
      </w:r>
      <w:r w:rsidR="00AA6D74" w:rsidRPr="00582519">
        <w:rPr>
          <w:b/>
          <w:bCs/>
          <w:szCs w:val="24"/>
        </w:rPr>
        <w:t xml:space="preserve">, </w:t>
      </w:r>
      <w:r w:rsidR="003C65E2" w:rsidRPr="00582519">
        <w:rPr>
          <w:b/>
          <w:bCs/>
          <w:szCs w:val="24"/>
        </w:rPr>
        <w:t xml:space="preserve">paper towel </w:t>
      </w:r>
      <w:r w:rsidR="00AA6D74" w:rsidRPr="00582519">
        <w:rPr>
          <w:b/>
          <w:bCs/>
          <w:szCs w:val="24"/>
        </w:rPr>
        <w:t>dispensers, soap, dryers</w:t>
      </w:r>
      <w:r w:rsidR="0033166B">
        <w:rPr>
          <w:b/>
          <w:bCs/>
          <w:szCs w:val="24"/>
        </w:rPr>
        <w:t>,</w:t>
      </w:r>
      <w:r w:rsidR="00AA6D74" w:rsidRPr="00582519">
        <w:rPr>
          <w:b/>
          <w:bCs/>
          <w:szCs w:val="24"/>
        </w:rPr>
        <w:t xml:space="preserve"> etc. located</w:t>
      </w:r>
      <w:r w:rsidR="0009414F" w:rsidRPr="00582519">
        <w:rPr>
          <w:b/>
          <w:bCs/>
          <w:szCs w:val="24"/>
        </w:rPr>
        <w:t xml:space="preserve"> in the standard bathrooms</w:t>
      </w:r>
      <w:r w:rsidR="00AA6D74" w:rsidRPr="00582519">
        <w:rPr>
          <w:b/>
          <w:bCs/>
          <w:szCs w:val="24"/>
        </w:rPr>
        <w:t>?</w:t>
      </w:r>
    </w:p>
    <w:p w14:paraId="330E31CE" w14:textId="40E82C1D" w:rsidR="00AA6D74" w:rsidRPr="00582519" w:rsidRDefault="00091F75" w:rsidP="00EE1473">
      <w:pPr>
        <w:spacing w:line="288" w:lineRule="auto"/>
        <w:rPr>
          <w:b/>
          <w:szCs w:val="24"/>
          <w:lang w:val="en-GB"/>
        </w:rPr>
      </w:pPr>
      <w:r w:rsidRPr="00582519">
        <w:rPr>
          <w:szCs w:val="24"/>
        </w:rPr>
        <w:t>I</w:t>
      </w:r>
      <w:r w:rsidR="00AA6D74" w:rsidRPr="00582519">
        <w:rPr>
          <w:szCs w:val="24"/>
        </w:rPr>
        <w:t>t is useful for these amenities to be easily located within the space outside the cubicles</w:t>
      </w:r>
      <w:r w:rsidRPr="00582519">
        <w:rPr>
          <w:szCs w:val="24"/>
        </w:rPr>
        <w:t xml:space="preserve"> (</w:t>
      </w:r>
      <w:r w:rsidRPr="00582519">
        <w:rPr>
          <w:bCs/>
          <w:szCs w:val="24"/>
          <w:lang w:val="en-GB"/>
        </w:rPr>
        <w:t xml:space="preserve">aside from accessible bathrooms, where they should be </w:t>
      </w:r>
      <w:r w:rsidR="001B1500" w:rsidRPr="00582519">
        <w:rPr>
          <w:bCs/>
          <w:szCs w:val="24"/>
          <w:lang w:val="en-GB"/>
        </w:rPr>
        <w:t xml:space="preserve">within the toilet </w:t>
      </w:r>
      <w:r w:rsidRPr="00582519">
        <w:rPr>
          <w:bCs/>
          <w:szCs w:val="24"/>
          <w:lang w:val="en-GB"/>
        </w:rPr>
        <w:t>cubicle).</w:t>
      </w:r>
    </w:p>
    <w:p w14:paraId="6DC34794" w14:textId="77777777" w:rsidR="00AA6D74" w:rsidRPr="00582519" w:rsidRDefault="00AA6D74" w:rsidP="00EE1473">
      <w:pPr>
        <w:pStyle w:val="ListParagraph"/>
        <w:numPr>
          <w:ilvl w:val="2"/>
          <w:numId w:val="5"/>
        </w:numPr>
        <w:spacing w:line="288" w:lineRule="auto"/>
        <w:ind w:left="426"/>
        <w:rPr>
          <w:szCs w:val="24"/>
        </w:rPr>
      </w:pPr>
      <w:r w:rsidRPr="00582519">
        <w:rPr>
          <w:szCs w:val="24"/>
        </w:rPr>
        <w:t>Current situation:</w:t>
      </w:r>
    </w:p>
    <w:p w14:paraId="779DFB23"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02B87005"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78AE1E7E"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AF85A46" w14:textId="77777777" w:rsidR="00227A83" w:rsidRPr="00582519" w:rsidRDefault="00227A83" w:rsidP="00EE1473">
      <w:pPr>
        <w:spacing w:line="288" w:lineRule="auto"/>
        <w:rPr>
          <w:b/>
          <w:szCs w:val="24"/>
          <w:u w:val="single"/>
          <w:lang w:val="en-GB"/>
        </w:rPr>
      </w:pPr>
    </w:p>
    <w:p w14:paraId="588D3AFC" w14:textId="7D99D37C" w:rsidR="00227A83" w:rsidRPr="00582519" w:rsidRDefault="00114443" w:rsidP="00EE1473">
      <w:pPr>
        <w:spacing w:line="288" w:lineRule="auto"/>
        <w:rPr>
          <w:b/>
          <w:bCs/>
          <w:szCs w:val="24"/>
          <w:u w:val="single"/>
          <w:lang w:val="en-GB"/>
        </w:rPr>
      </w:pPr>
      <w:r w:rsidRPr="00582519">
        <w:rPr>
          <w:b/>
          <w:bCs/>
          <w:szCs w:val="24"/>
        </w:rPr>
        <w:t>1</w:t>
      </w:r>
      <w:r w:rsidR="007540A2" w:rsidRPr="00582519">
        <w:rPr>
          <w:b/>
          <w:bCs/>
          <w:szCs w:val="24"/>
        </w:rPr>
        <w:t>9</w:t>
      </w:r>
      <w:r w:rsidRPr="00582519">
        <w:rPr>
          <w:b/>
          <w:bCs/>
          <w:szCs w:val="24"/>
        </w:rPr>
        <w:t xml:space="preserve">. </w:t>
      </w:r>
      <w:r w:rsidR="00227A83" w:rsidRPr="00582519">
        <w:rPr>
          <w:b/>
          <w:bCs/>
          <w:szCs w:val="24"/>
        </w:rPr>
        <w:t>Are floors</w:t>
      </w:r>
      <w:r w:rsidR="00697284" w:rsidRPr="00582519">
        <w:rPr>
          <w:b/>
          <w:bCs/>
          <w:szCs w:val="24"/>
        </w:rPr>
        <w:t xml:space="preserve"> </w:t>
      </w:r>
      <w:r w:rsidR="0042660F" w:rsidRPr="00582519">
        <w:rPr>
          <w:b/>
          <w:bCs/>
          <w:szCs w:val="24"/>
        </w:rPr>
        <w:t xml:space="preserve">and fittings </w:t>
      </w:r>
      <w:r w:rsidR="00697284" w:rsidRPr="00582519">
        <w:rPr>
          <w:b/>
          <w:bCs/>
          <w:szCs w:val="24"/>
        </w:rPr>
        <w:t xml:space="preserve">in all </w:t>
      </w:r>
      <w:r w:rsidR="009B0196" w:rsidRPr="00582519">
        <w:rPr>
          <w:b/>
          <w:bCs/>
          <w:szCs w:val="24"/>
        </w:rPr>
        <w:t xml:space="preserve">hygiene facilities </w:t>
      </w:r>
      <w:r w:rsidR="00227A83" w:rsidRPr="00582519">
        <w:rPr>
          <w:b/>
          <w:bCs/>
          <w:szCs w:val="24"/>
        </w:rPr>
        <w:t>distinguishable by colour contrast from walls?</w:t>
      </w:r>
    </w:p>
    <w:p w14:paraId="539814F7" w14:textId="31C67A80" w:rsidR="007B62D1" w:rsidRPr="00582519" w:rsidRDefault="00227A83" w:rsidP="00EE1473">
      <w:pPr>
        <w:spacing w:line="288" w:lineRule="auto"/>
      </w:pPr>
      <w:r>
        <w:t xml:space="preserve">This relates to colour contrast which allows for people with vision impairment to orient themselves to the environment within the bathroom area. </w:t>
      </w:r>
      <w:r w:rsidR="7806F9BD">
        <w:t>A</w:t>
      </w:r>
      <w:r w:rsidR="009512C1">
        <w:t xml:space="preserve">ccessibility is achieved when colour contrast is used so that bathroom fittings are easily distinguishable. </w:t>
      </w:r>
    </w:p>
    <w:p w14:paraId="2614B9DB" w14:textId="2BBED903" w:rsidR="009A4BF8" w:rsidRPr="00582519" w:rsidRDefault="009A4BF8" w:rsidP="00EE1473">
      <w:pPr>
        <w:spacing w:line="288" w:lineRule="auto"/>
        <w:rPr>
          <w:szCs w:val="24"/>
        </w:rPr>
      </w:pPr>
      <w:r w:rsidRPr="00582519">
        <w:rPr>
          <w:szCs w:val="24"/>
        </w:rPr>
        <w:t xml:space="preserve">For further guidance, visit: </w:t>
      </w:r>
      <w:hyperlink r:id="rId54" w:history="1">
        <w:r w:rsidRPr="00582519">
          <w:rPr>
            <w:rStyle w:val="Hyperlink"/>
            <w:szCs w:val="24"/>
          </w:rPr>
          <w:t>https://sport.vic.gov.au/resources/design-for-everyone-guide</w:t>
        </w:r>
      </w:hyperlink>
      <w:r w:rsidRPr="00582519">
        <w:rPr>
          <w:szCs w:val="24"/>
        </w:rPr>
        <w:t>.</w:t>
      </w:r>
    </w:p>
    <w:p w14:paraId="7B7DF74A" w14:textId="77777777" w:rsidR="00EC48BC" w:rsidRPr="00582519" w:rsidRDefault="00EC48BC" w:rsidP="00EE1473">
      <w:pPr>
        <w:pStyle w:val="ListParagraph"/>
        <w:numPr>
          <w:ilvl w:val="2"/>
          <w:numId w:val="5"/>
        </w:numPr>
        <w:spacing w:line="288" w:lineRule="auto"/>
        <w:ind w:left="426"/>
        <w:rPr>
          <w:szCs w:val="24"/>
        </w:rPr>
      </w:pPr>
      <w:r w:rsidRPr="00582519">
        <w:rPr>
          <w:szCs w:val="24"/>
        </w:rPr>
        <w:t>Current situation:</w:t>
      </w:r>
    </w:p>
    <w:p w14:paraId="2A84C952"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432C16F2"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0D7918AF"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7BFD434A" w14:textId="77777777" w:rsidR="00227A83" w:rsidRPr="00582519" w:rsidRDefault="00227A83" w:rsidP="00EE1473">
      <w:pPr>
        <w:spacing w:line="288" w:lineRule="auto"/>
        <w:rPr>
          <w:b/>
          <w:szCs w:val="24"/>
          <w:u w:val="single"/>
          <w:lang w:val="en-GB"/>
        </w:rPr>
      </w:pPr>
    </w:p>
    <w:p w14:paraId="1892F809" w14:textId="66E7206F" w:rsidR="00BB72C4" w:rsidRPr="00582519" w:rsidRDefault="00697284" w:rsidP="00EE1473">
      <w:pPr>
        <w:spacing w:line="288" w:lineRule="auto"/>
        <w:rPr>
          <w:b/>
          <w:bCs/>
          <w:szCs w:val="24"/>
          <w:u w:val="single"/>
          <w:lang w:val="en-GB"/>
        </w:rPr>
      </w:pPr>
      <w:r w:rsidRPr="00582519">
        <w:rPr>
          <w:b/>
          <w:bCs/>
          <w:szCs w:val="24"/>
        </w:rPr>
        <w:t>2</w:t>
      </w:r>
      <w:r w:rsidR="009512C1" w:rsidRPr="00582519">
        <w:rPr>
          <w:b/>
          <w:bCs/>
          <w:szCs w:val="24"/>
        </w:rPr>
        <w:t>0</w:t>
      </w:r>
      <w:r w:rsidRPr="00582519">
        <w:rPr>
          <w:b/>
          <w:bCs/>
          <w:szCs w:val="24"/>
        </w:rPr>
        <w:t xml:space="preserve">. </w:t>
      </w:r>
      <w:r w:rsidR="00BB72C4" w:rsidRPr="00582519">
        <w:rPr>
          <w:b/>
          <w:bCs/>
          <w:szCs w:val="24"/>
        </w:rPr>
        <w:t xml:space="preserve">Can </w:t>
      </w:r>
      <w:r w:rsidR="00051085" w:rsidRPr="00582519">
        <w:rPr>
          <w:b/>
          <w:bCs/>
          <w:szCs w:val="24"/>
        </w:rPr>
        <w:t xml:space="preserve">the </w:t>
      </w:r>
      <w:r w:rsidR="006677FA" w:rsidRPr="00582519">
        <w:rPr>
          <w:b/>
          <w:bCs/>
          <w:szCs w:val="24"/>
        </w:rPr>
        <w:t>hygiene facilities</w:t>
      </w:r>
      <w:r w:rsidR="00BB72C4" w:rsidRPr="00582519">
        <w:rPr>
          <w:b/>
          <w:bCs/>
          <w:szCs w:val="24"/>
        </w:rPr>
        <w:t xml:space="preserve"> be externally accessed in an emergency?</w:t>
      </w:r>
    </w:p>
    <w:p w14:paraId="59422F89" w14:textId="7E3754A7" w:rsidR="00BB72C4" w:rsidRPr="00582519" w:rsidRDefault="00BB72C4" w:rsidP="00EE1473">
      <w:pPr>
        <w:spacing w:line="288" w:lineRule="auto"/>
        <w:rPr>
          <w:b/>
          <w:szCs w:val="24"/>
          <w:lang w:val="en-GB"/>
        </w:rPr>
      </w:pPr>
      <w:r w:rsidRPr="00582519">
        <w:rPr>
          <w:szCs w:val="24"/>
        </w:rPr>
        <w:t>This is helpful if needing to assist users to evacuate in an emergency, or to respond to users needing emergency assistance.</w:t>
      </w:r>
    </w:p>
    <w:p w14:paraId="7F448338" w14:textId="77777777" w:rsidR="00BB72C4" w:rsidRPr="00582519" w:rsidRDefault="00BB72C4" w:rsidP="00EE1473">
      <w:pPr>
        <w:pStyle w:val="ListParagraph"/>
        <w:numPr>
          <w:ilvl w:val="2"/>
          <w:numId w:val="5"/>
        </w:numPr>
        <w:spacing w:line="288" w:lineRule="auto"/>
        <w:ind w:left="426"/>
        <w:rPr>
          <w:szCs w:val="24"/>
        </w:rPr>
      </w:pPr>
      <w:r w:rsidRPr="00582519">
        <w:rPr>
          <w:szCs w:val="24"/>
        </w:rPr>
        <w:t>Current situation:</w:t>
      </w:r>
    </w:p>
    <w:p w14:paraId="026AE645"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5A10A055"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4AE3D0B8"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0B2571B1" w14:textId="77777777" w:rsidR="00CF2A19" w:rsidRDefault="00CF2A19" w:rsidP="00EE1473">
      <w:pPr>
        <w:spacing w:line="288" w:lineRule="auto"/>
        <w:rPr>
          <w:b/>
          <w:bCs/>
        </w:rPr>
      </w:pPr>
    </w:p>
    <w:p w14:paraId="569C7E66" w14:textId="19667865" w:rsidR="00227A83" w:rsidRPr="00582519" w:rsidRDefault="003334C7" w:rsidP="00EE1473">
      <w:pPr>
        <w:spacing w:line="288" w:lineRule="auto"/>
        <w:rPr>
          <w:b/>
          <w:bCs/>
          <w:lang w:val="en-GB"/>
        </w:rPr>
      </w:pPr>
      <w:r w:rsidRPr="00582519">
        <w:rPr>
          <w:b/>
          <w:bCs/>
        </w:rPr>
        <w:t>2</w:t>
      </w:r>
      <w:r w:rsidR="009512C1" w:rsidRPr="00582519">
        <w:rPr>
          <w:b/>
          <w:bCs/>
        </w:rPr>
        <w:t>1</w:t>
      </w:r>
      <w:r w:rsidRPr="00582519">
        <w:rPr>
          <w:b/>
          <w:bCs/>
        </w:rPr>
        <w:t xml:space="preserve">. </w:t>
      </w:r>
      <w:r w:rsidR="00227A83" w:rsidRPr="00582519">
        <w:rPr>
          <w:b/>
          <w:bCs/>
        </w:rPr>
        <w:t xml:space="preserve">Where is the emergency call system located in the </w:t>
      </w:r>
      <w:r w:rsidR="00051085" w:rsidRPr="00582519">
        <w:rPr>
          <w:b/>
          <w:bCs/>
          <w:szCs w:val="24"/>
        </w:rPr>
        <w:t>hygiene facilities</w:t>
      </w:r>
      <w:r w:rsidR="00227A83" w:rsidRPr="00582519">
        <w:rPr>
          <w:b/>
          <w:bCs/>
        </w:rPr>
        <w:t>? Who gets alerted when this system is activated?</w:t>
      </w:r>
    </w:p>
    <w:p w14:paraId="188E3509" w14:textId="4480E023" w:rsidR="00227A83" w:rsidRPr="00582519" w:rsidRDefault="00227A83" w:rsidP="00EE1473">
      <w:pPr>
        <w:spacing w:line="288" w:lineRule="auto"/>
      </w:pPr>
      <w:r w:rsidRPr="00582519">
        <w:t>This needs to be in easy reach for someone in a sitting position</w:t>
      </w:r>
      <w:r w:rsidR="009512C1" w:rsidRPr="00582519">
        <w:t>, and t</w:t>
      </w:r>
      <w:r w:rsidRPr="00582519">
        <w:t>he system needs to connect to a designated staff member in the building.</w:t>
      </w:r>
    </w:p>
    <w:p w14:paraId="4CAF2EB7" w14:textId="77777777" w:rsidR="006C0ADD" w:rsidRPr="00582519" w:rsidRDefault="006C0ADD" w:rsidP="00EE1473">
      <w:pPr>
        <w:pStyle w:val="ListParagraph"/>
        <w:numPr>
          <w:ilvl w:val="2"/>
          <w:numId w:val="5"/>
        </w:numPr>
        <w:spacing w:line="288" w:lineRule="auto"/>
        <w:ind w:left="426"/>
        <w:rPr>
          <w:szCs w:val="24"/>
        </w:rPr>
      </w:pPr>
      <w:r w:rsidRPr="00582519">
        <w:rPr>
          <w:szCs w:val="24"/>
        </w:rPr>
        <w:t>Current situation:</w:t>
      </w:r>
    </w:p>
    <w:p w14:paraId="779FFDF7"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4FDEE49D"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34F54CDA"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39F06AA7" w14:textId="4773CEBF" w:rsidR="00870124" w:rsidRPr="00582519" w:rsidRDefault="00870124" w:rsidP="00EE1473">
      <w:pPr>
        <w:spacing w:line="288" w:lineRule="auto"/>
        <w:rPr>
          <w:rFonts w:cs="Calibri"/>
        </w:rPr>
      </w:pPr>
    </w:p>
    <w:p w14:paraId="69EB4706" w14:textId="0955C1B8" w:rsidR="00E44C05" w:rsidRPr="00582519" w:rsidRDefault="0028689E" w:rsidP="0074171D">
      <w:pPr>
        <w:pStyle w:val="Heading2"/>
        <w:keepNext/>
        <w:spacing w:before="240"/>
      </w:pPr>
      <w:r w:rsidRPr="00582519">
        <w:t>Food and drink</w:t>
      </w:r>
    </w:p>
    <w:p w14:paraId="54B9D68D" w14:textId="4A3D7C44" w:rsidR="00E44C05" w:rsidRPr="0014217F" w:rsidRDefault="00BB5F44" w:rsidP="0014217F">
      <w:pPr>
        <w:spacing w:after="360" w:line="288" w:lineRule="auto"/>
        <w:rPr>
          <w:szCs w:val="24"/>
        </w:rPr>
      </w:pPr>
      <w:r w:rsidRPr="00582519">
        <w:t xml:space="preserve">The following questions </w:t>
      </w:r>
      <w:r w:rsidR="00811538" w:rsidRPr="00582519">
        <w:t xml:space="preserve">relate to </w:t>
      </w:r>
      <w:r w:rsidR="00BC79F6" w:rsidRPr="00582519">
        <w:t xml:space="preserve">how accessible </w:t>
      </w:r>
      <w:r w:rsidR="00EA26F1" w:rsidRPr="00582519">
        <w:t xml:space="preserve">the service of </w:t>
      </w:r>
      <w:r w:rsidR="008905A4" w:rsidRPr="00582519">
        <w:t>food and</w:t>
      </w:r>
      <w:r w:rsidR="00220E70" w:rsidRPr="00582519">
        <w:t xml:space="preserve"> drink</w:t>
      </w:r>
      <w:r w:rsidR="008905A4" w:rsidRPr="00582519">
        <w:t xml:space="preserve"> </w:t>
      </w:r>
      <w:r w:rsidR="00EA26F1" w:rsidRPr="00582519">
        <w:t>is</w:t>
      </w:r>
      <w:r w:rsidR="00F7380D" w:rsidRPr="00582519">
        <w:t xml:space="preserve"> </w:t>
      </w:r>
      <w:r w:rsidR="00993B75" w:rsidRPr="00582519">
        <w:t>in your organisation, and</w:t>
      </w:r>
      <w:r w:rsidR="005A78A1" w:rsidRPr="00582519">
        <w:t xml:space="preserve"> </w:t>
      </w:r>
      <w:r w:rsidR="003D3DF7" w:rsidRPr="00582519">
        <w:t>at your external events or activities.</w:t>
      </w:r>
      <w:r w:rsidR="00E44C05" w:rsidRPr="00582519">
        <w:t xml:space="preserve"> Th</w:t>
      </w:r>
      <w:r w:rsidR="00211DD9" w:rsidRPr="00582519">
        <w:t>ese</w:t>
      </w:r>
      <w:r w:rsidR="00E44C05" w:rsidRPr="00582519">
        <w:t xml:space="preserve"> area</w:t>
      </w:r>
      <w:r w:rsidR="00211DD9" w:rsidRPr="00582519">
        <w:t>s</w:t>
      </w:r>
      <w:r w:rsidR="00E44C05" w:rsidRPr="00582519">
        <w:t xml:space="preserve"> </w:t>
      </w:r>
      <w:r w:rsidR="00211DD9" w:rsidRPr="00582519">
        <w:t>are</w:t>
      </w:r>
      <w:r w:rsidR="00E44C05" w:rsidRPr="00582519">
        <w:t xml:space="preserve"> often overlooked during planning but can enhance the autonomy and access of participants with disabilities. </w:t>
      </w:r>
      <w:r w:rsidR="00E44C05" w:rsidRPr="00582519">
        <w:rPr>
          <w:szCs w:val="24"/>
        </w:rPr>
        <w:t>Accessibility is achieved when catering can be accessed safely and conveniently by all participants, according to their independent choices rather than through filters posed by others.</w:t>
      </w:r>
      <w:r w:rsidR="000F37E6">
        <w:rPr>
          <w:szCs w:val="24"/>
        </w:rPr>
        <w:t xml:space="preserve"> </w:t>
      </w:r>
    </w:p>
    <w:p w14:paraId="7868B3D1" w14:textId="60FEF986" w:rsidR="00E44C05" w:rsidRPr="00582519" w:rsidRDefault="00E44C05" w:rsidP="0C877C9F">
      <w:pPr>
        <w:spacing w:line="288" w:lineRule="auto"/>
        <w:rPr>
          <w:b/>
          <w:bCs/>
          <w:u w:val="single"/>
          <w:lang w:val="en-GB"/>
        </w:rPr>
      </w:pPr>
      <w:r w:rsidRPr="0C877C9F">
        <w:rPr>
          <w:rFonts w:eastAsiaTheme="minorEastAsia" w:cs="Times New Roman (Body CS)"/>
          <w:b/>
          <w:bCs/>
          <w:color w:val="000000"/>
          <w:shd w:val="clear" w:color="auto" w:fill="FFFFFF"/>
        </w:rPr>
        <w:t xml:space="preserve">1. </w:t>
      </w:r>
      <w:r w:rsidRPr="0C877C9F">
        <w:rPr>
          <w:b/>
          <w:bCs/>
        </w:rPr>
        <w:t xml:space="preserve">What is the location of the catering service area in relation to </w:t>
      </w:r>
      <w:r w:rsidR="69CF4317" w:rsidRPr="0C877C9F">
        <w:rPr>
          <w:b/>
          <w:bCs/>
        </w:rPr>
        <w:t xml:space="preserve">the </w:t>
      </w:r>
      <w:r w:rsidRPr="0C877C9F">
        <w:rPr>
          <w:b/>
          <w:bCs/>
        </w:rPr>
        <w:t>event/activity space?</w:t>
      </w:r>
    </w:p>
    <w:p w14:paraId="63C74C8A" w14:textId="77777777" w:rsidR="00E44C05" w:rsidRPr="00582519" w:rsidRDefault="00E44C05" w:rsidP="00565421">
      <w:pPr>
        <w:spacing w:line="288" w:lineRule="auto"/>
        <w:rPr>
          <w:b/>
          <w:bCs/>
          <w:sz w:val="22"/>
          <w:lang w:val="en-GB"/>
        </w:rPr>
      </w:pPr>
      <w:r w:rsidRPr="00582519">
        <w:t>Catering areas are most accessible when they are close to the main event/activity space and accessed without steps by a clear path of travel. Accessible catering areas demonstrate your organisation’s commitment to the independence of participants with disabilities.</w:t>
      </w:r>
    </w:p>
    <w:p w14:paraId="50C50018"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30A166B8"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3AEE7E0E"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6A66B76D"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063B55D6" w14:textId="77777777" w:rsidR="00E44C05" w:rsidRPr="00582519" w:rsidRDefault="00E44C05" w:rsidP="00565421">
      <w:pPr>
        <w:spacing w:line="288" w:lineRule="auto"/>
        <w:rPr>
          <w:szCs w:val="24"/>
        </w:rPr>
      </w:pPr>
    </w:p>
    <w:p w14:paraId="2D589FED" w14:textId="77777777" w:rsidR="00E44C05" w:rsidRPr="00582519" w:rsidRDefault="00E44C05" w:rsidP="00565421">
      <w:pPr>
        <w:spacing w:line="288" w:lineRule="auto"/>
        <w:rPr>
          <w:b/>
          <w:bCs/>
          <w:szCs w:val="24"/>
          <w:u w:val="single"/>
          <w:lang w:val="en-GB"/>
        </w:rPr>
      </w:pPr>
      <w:r w:rsidRPr="00582519">
        <w:rPr>
          <w:b/>
          <w:bCs/>
          <w:szCs w:val="24"/>
        </w:rPr>
        <w:t>2. What is the height and leg clearance of the catering service area?</w:t>
      </w:r>
    </w:p>
    <w:p w14:paraId="3BFC0EE1" w14:textId="77777777" w:rsidR="00E44C05" w:rsidRPr="00582519" w:rsidRDefault="00E44C05" w:rsidP="00565421">
      <w:pPr>
        <w:spacing w:line="288" w:lineRule="auto"/>
        <w:rPr>
          <w:b/>
          <w:bCs/>
          <w:lang w:val="en-GB"/>
        </w:rPr>
      </w:pPr>
      <w:r w:rsidRPr="00582519">
        <w:t>Ensuring catering tables have adequate leg clearance and are of a height to be easily reached from a sitting position ensures access by participants using wheelchairs, demonstrating your organisation’s commitment to equality.</w:t>
      </w:r>
    </w:p>
    <w:p w14:paraId="05F72880"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75D97403"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32449C2A"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0D27C184"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605C5A75" w14:textId="77777777" w:rsidR="00E44C05" w:rsidRPr="00582519" w:rsidRDefault="00E44C05" w:rsidP="00565421">
      <w:pPr>
        <w:spacing w:line="288" w:lineRule="auto"/>
        <w:rPr>
          <w:b/>
          <w:bCs/>
          <w:szCs w:val="24"/>
        </w:rPr>
      </w:pPr>
    </w:p>
    <w:p w14:paraId="520726A0" w14:textId="77777777" w:rsidR="00E44C05" w:rsidRPr="00582519" w:rsidRDefault="00E44C05" w:rsidP="00565421">
      <w:pPr>
        <w:spacing w:line="288" w:lineRule="auto"/>
        <w:rPr>
          <w:b/>
          <w:bCs/>
          <w:szCs w:val="24"/>
          <w:lang w:val="en-GB"/>
        </w:rPr>
      </w:pPr>
      <w:r w:rsidRPr="00582519">
        <w:rPr>
          <w:b/>
          <w:bCs/>
          <w:szCs w:val="24"/>
        </w:rPr>
        <w:t>3. What catering arrangements are used (buffet, lunch box, table service, other)?</w:t>
      </w:r>
    </w:p>
    <w:p w14:paraId="7761A615" w14:textId="47BE7BAC" w:rsidR="00E44C05" w:rsidRPr="00582519" w:rsidRDefault="00E44C05" w:rsidP="00565421">
      <w:pPr>
        <w:spacing w:line="288" w:lineRule="auto"/>
        <w:rPr>
          <w:b/>
          <w:bCs/>
          <w:lang w:val="en-GB"/>
        </w:rPr>
      </w:pPr>
      <w:r w:rsidRPr="00582519">
        <w:t xml:space="preserve">The choice of catering arrangements is often based on availability and cost. Some catering arrangements such as buffets pose more barriers to accessibility than others, such as table service. The provision of café or restaurant vouchers for participants to access external venues is an emerging catering option used by organisations to offset the logistical impacts of catering. Such arrangements may pose barriers for participants with disabilities if external venues do not comply with accessibility standards, or if participants cannot independently access the venues or their menus. These barriers can be countered by ensuring sufficient availability of assistance from catering or other staff. Other participants should not be relied upon to provide assistance unless this is the choice of a participant with disabilities. </w:t>
      </w:r>
    </w:p>
    <w:p w14:paraId="74CE1665"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213E2338"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67D9DF00"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2C4D0407"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1E61C5A6" w14:textId="77777777" w:rsidR="00E44C05" w:rsidRPr="00582519" w:rsidRDefault="00E44C05" w:rsidP="00565421">
      <w:pPr>
        <w:spacing w:line="288" w:lineRule="auto"/>
        <w:rPr>
          <w:b/>
          <w:bCs/>
        </w:rPr>
      </w:pPr>
    </w:p>
    <w:p w14:paraId="27E839FD" w14:textId="77777777" w:rsidR="00E44C05" w:rsidRPr="00582519" w:rsidRDefault="00E44C05" w:rsidP="00565421">
      <w:pPr>
        <w:spacing w:line="288" w:lineRule="auto"/>
        <w:rPr>
          <w:b/>
          <w:bCs/>
          <w:u w:val="single"/>
          <w:lang w:val="en-GB"/>
        </w:rPr>
      </w:pPr>
      <w:r w:rsidRPr="00582519">
        <w:rPr>
          <w:b/>
          <w:bCs/>
        </w:rPr>
        <w:t>4. How are food items labelled?</w:t>
      </w:r>
    </w:p>
    <w:p w14:paraId="130559BB" w14:textId="0B20FC27" w:rsidR="00E44C05" w:rsidRPr="00582519" w:rsidRDefault="00E44C05" w:rsidP="00565421">
      <w:pPr>
        <w:spacing w:before="0" w:after="170" w:line="288" w:lineRule="auto"/>
        <w:contextualSpacing/>
        <w:rPr>
          <w:b/>
          <w:bCs/>
          <w:u w:val="single"/>
          <w:lang w:val="en-GB"/>
        </w:rPr>
      </w:pPr>
      <w:r w:rsidRPr="00582519">
        <w:t>Clear labelling of food items to indicate the type of food and its dietary category ensures that participants with disabilities and staff providing assistance can exercise autonomy by accessing food items according to participants</w:t>
      </w:r>
      <w:r w:rsidR="00A747D3">
        <w:t>’</w:t>
      </w:r>
      <w:r w:rsidRPr="00582519">
        <w:t xml:space="preserve"> dietary needs. It also avoids the risk of participants consuming food items which do not accord with dietary preferences or pose risk due to allergies. The simple act of clearly labelling food items challenges prevailing gender</w:t>
      </w:r>
      <w:r w:rsidR="006E1ADC">
        <w:t xml:space="preserve">ed </w:t>
      </w:r>
      <w:r w:rsidR="00E71A2E">
        <w:t xml:space="preserve">and ableist </w:t>
      </w:r>
      <w:r w:rsidRPr="00582519">
        <w:t xml:space="preserve">expectations of passivity by recognising </w:t>
      </w:r>
      <w:r w:rsidR="007B12AE">
        <w:t xml:space="preserve">the agency of </w:t>
      </w:r>
      <w:r w:rsidRPr="00582519">
        <w:t>women</w:t>
      </w:r>
      <w:r w:rsidR="007B12AE">
        <w:t xml:space="preserve"> and non-binary people with disabilities</w:t>
      </w:r>
      <w:r w:rsidRPr="00582519">
        <w:t xml:space="preserve"> to make choices about the food and beverages they consume.</w:t>
      </w:r>
    </w:p>
    <w:p w14:paraId="21F290A1"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71A32516"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1AD2AA77"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1EE2593F"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29A9130D" w14:textId="77777777" w:rsidR="00E44C05" w:rsidRPr="00582519" w:rsidRDefault="00E44C05" w:rsidP="00565421">
      <w:pPr>
        <w:spacing w:line="288" w:lineRule="auto"/>
        <w:rPr>
          <w:szCs w:val="24"/>
        </w:rPr>
      </w:pPr>
    </w:p>
    <w:p w14:paraId="564CAEFD" w14:textId="77777777" w:rsidR="00E44C05" w:rsidRPr="00582519" w:rsidRDefault="00E44C05" w:rsidP="00565421">
      <w:pPr>
        <w:spacing w:line="288" w:lineRule="auto"/>
        <w:rPr>
          <w:b/>
          <w:bCs/>
          <w:szCs w:val="24"/>
        </w:rPr>
      </w:pPr>
      <w:r w:rsidRPr="00582519">
        <w:rPr>
          <w:b/>
          <w:bCs/>
          <w:szCs w:val="24"/>
        </w:rPr>
        <w:t>5. What assistance is provided for participants to select and carry food and drink?</w:t>
      </w:r>
    </w:p>
    <w:p w14:paraId="56E214DF" w14:textId="05843E50" w:rsidR="00E44C05" w:rsidRPr="00582519" w:rsidRDefault="00E44C05" w:rsidP="00565421">
      <w:pPr>
        <w:spacing w:line="288" w:lineRule="auto"/>
        <w:rPr>
          <w:b/>
          <w:szCs w:val="24"/>
          <w:lang w:val="en-GB"/>
        </w:rPr>
      </w:pPr>
      <w:r w:rsidRPr="00582519">
        <w:rPr>
          <w:szCs w:val="24"/>
        </w:rPr>
        <w:t xml:space="preserve">As mentioned above, accessing catering can pose barriers for participants with diverse disabilities, and the planning, budgeting, and provision of assistance by catering or other staff can reduce the impact of these barriers. Relying on participants to provide assistance or expecting </w:t>
      </w:r>
      <w:r w:rsidR="00A500AC">
        <w:rPr>
          <w:szCs w:val="24"/>
        </w:rPr>
        <w:t xml:space="preserve">people with disabilities </w:t>
      </w:r>
      <w:r w:rsidRPr="00582519">
        <w:rPr>
          <w:szCs w:val="24"/>
        </w:rPr>
        <w:t>to manage this task themselves does not demonstrate commitment to independence, but instead, poses barriers to full and dignified participation.</w:t>
      </w:r>
    </w:p>
    <w:p w14:paraId="76F1D6F5"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36D079E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76E25BED"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64ED8357"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0EE823EA" w14:textId="77777777" w:rsidR="00E44C05" w:rsidRPr="00582519" w:rsidRDefault="00E44C05" w:rsidP="00565421">
      <w:pPr>
        <w:spacing w:line="288" w:lineRule="auto"/>
        <w:rPr>
          <w:rFonts w:eastAsiaTheme="minorEastAsia" w:cs="Times New Roman (Body CS)"/>
          <w:color w:val="000000"/>
          <w:szCs w:val="24"/>
          <w:shd w:val="clear" w:color="auto" w:fill="FFFFFF"/>
        </w:rPr>
      </w:pPr>
    </w:p>
    <w:p w14:paraId="7AB67051" w14:textId="77777777" w:rsidR="00E44C05" w:rsidRPr="00582519" w:rsidRDefault="00E44C05" w:rsidP="00565421">
      <w:pPr>
        <w:spacing w:line="288" w:lineRule="auto"/>
        <w:rPr>
          <w:b/>
          <w:bCs/>
          <w:szCs w:val="24"/>
        </w:rPr>
      </w:pPr>
      <w:r w:rsidRPr="00582519">
        <w:rPr>
          <w:b/>
          <w:bCs/>
          <w:szCs w:val="24"/>
        </w:rPr>
        <w:t>6. Are hot water and microwaves available?</w:t>
      </w:r>
    </w:p>
    <w:p w14:paraId="43FFC8FD" w14:textId="77777777" w:rsidR="00E44C05" w:rsidRPr="00582519" w:rsidRDefault="00E44C05" w:rsidP="00565421">
      <w:pPr>
        <w:spacing w:line="288" w:lineRule="auto"/>
        <w:rPr>
          <w:szCs w:val="24"/>
        </w:rPr>
      </w:pPr>
      <w:r w:rsidRPr="00582519">
        <w:rPr>
          <w:szCs w:val="24"/>
        </w:rPr>
        <w:t>Providing an easily accessible source to heat up water and food in your kitchen area means that warm, nourishing food will be more available for your staff or guests, without requiring them to purchase alternative and potentially expensive meals. Having these appliances available for your staff and visitors means that they can make choices about the food that they eat, how much they spend, or control the risk of allergens with dignity.</w:t>
      </w:r>
    </w:p>
    <w:p w14:paraId="11F404E1"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596BF40B"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1D7E2EB4"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0CD267AA"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B9099D5" w14:textId="77777777" w:rsidR="00E44C05" w:rsidRPr="00582519" w:rsidRDefault="00E44C05" w:rsidP="00565421">
      <w:pPr>
        <w:spacing w:after="0" w:line="288" w:lineRule="auto"/>
        <w:contextualSpacing/>
        <w:rPr>
          <w:rFonts w:eastAsiaTheme="minorEastAsia" w:cs="Times New Roman (Body CS)"/>
          <w:color w:val="000000"/>
          <w:szCs w:val="24"/>
          <w:shd w:val="clear" w:color="auto" w:fill="FFFFFF"/>
        </w:rPr>
      </w:pPr>
    </w:p>
    <w:p w14:paraId="556A5DE3" w14:textId="27BD71F1" w:rsidR="00E44C05" w:rsidRPr="00582519" w:rsidRDefault="00E44C05" w:rsidP="00565421">
      <w:pPr>
        <w:keepNext/>
        <w:spacing w:line="288" w:lineRule="auto"/>
        <w:rPr>
          <w:b/>
          <w:bCs/>
          <w:szCs w:val="24"/>
          <w:u w:val="single"/>
          <w:lang w:val="en-GB"/>
        </w:rPr>
      </w:pPr>
      <w:r w:rsidRPr="00582519">
        <w:rPr>
          <w:b/>
          <w:bCs/>
          <w:szCs w:val="24"/>
        </w:rPr>
        <w:t xml:space="preserve">7. What is the height and location of hot and </w:t>
      </w:r>
      <w:r w:rsidR="007B15E9">
        <w:rPr>
          <w:b/>
          <w:bCs/>
          <w:szCs w:val="24"/>
        </w:rPr>
        <w:t>cold</w:t>
      </w:r>
      <w:r w:rsidR="005330A5" w:rsidRPr="00582519">
        <w:rPr>
          <w:b/>
          <w:bCs/>
          <w:szCs w:val="24"/>
        </w:rPr>
        <w:t xml:space="preserve"> water</w:t>
      </w:r>
      <w:r w:rsidRPr="00582519">
        <w:rPr>
          <w:b/>
          <w:bCs/>
          <w:szCs w:val="24"/>
        </w:rPr>
        <w:t xml:space="preserve"> dispensers?</w:t>
      </w:r>
    </w:p>
    <w:p w14:paraId="6CA0C1AD" w14:textId="77777777" w:rsidR="00E44C05" w:rsidRPr="00582519" w:rsidRDefault="00E44C05" w:rsidP="00565421">
      <w:pPr>
        <w:keepNext/>
        <w:spacing w:line="288" w:lineRule="auto"/>
        <w:rPr>
          <w:b/>
          <w:szCs w:val="24"/>
          <w:lang w:val="en-GB"/>
        </w:rPr>
      </w:pPr>
      <w:r w:rsidRPr="00582519">
        <w:rPr>
          <w:szCs w:val="24"/>
        </w:rPr>
        <w:t>It is relatively easy to ensure that dispensers for hot and cold water are in close proximity to the event/activity space and situated at a height accessible from a sitting position.</w:t>
      </w:r>
    </w:p>
    <w:p w14:paraId="4EFC2737"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3A793B8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57EE7081"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715EEE5C"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300EF42C" w14:textId="77777777" w:rsidR="00E44C05" w:rsidRPr="00582519" w:rsidRDefault="00E44C05" w:rsidP="00565421">
      <w:pPr>
        <w:spacing w:after="0" w:line="288" w:lineRule="auto"/>
        <w:contextualSpacing/>
        <w:rPr>
          <w:rFonts w:eastAsiaTheme="minorEastAsia" w:cs="Times New Roman (Body CS)"/>
          <w:b/>
          <w:bCs/>
          <w:color w:val="000000"/>
          <w:szCs w:val="24"/>
          <w:shd w:val="clear" w:color="auto" w:fill="FFFFFF"/>
        </w:rPr>
      </w:pPr>
    </w:p>
    <w:p w14:paraId="48BA1AEB" w14:textId="77777777" w:rsidR="00E44C05" w:rsidRPr="00582519" w:rsidRDefault="00E44C05" w:rsidP="00565421">
      <w:pPr>
        <w:spacing w:line="288" w:lineRule="auto"/>
        <w:rPr>
          <w:b/>
          <w:bCs/>
          <w:szCs w:val="24"/>
          <w:u w:val="single"/>
          <w:lang w:val="en-GB"/>
        </w:rPr>
      </w:pPr>
      <w:r w:rsidRPr="00582519">
        <w:rPr>
          <w:b/>
          <w:bCs/>
          <w:szCs w:val="24"/>
        </w:rPr>
        <w:t>8. Is there a choice of cups/mugs and plastic drinking straws?</w:t>
      </w:r>
    </w:p>
    <w:p w14:paraId="26A78888" w14:textId="77777777" w:rsidR="00E44C05" w:rsidRPr="00582519" w:rsidRDefault="00E44C05" w:rsidP="00565421">
      <w:pPr>
        <w:spacing w:line="288" w:lineRule="auto"/>
        <w:rPr>
          <w:szCs w:val="24"/>
        </w:rPr>
      </w:pPr>
      <w:r w:rsidRPr="00582519">
        <w:rPr>
          <w:szCs w:val="24"/>
        </w:rPr>
        <w:t xml:space="preserve">Simple provisions can immediately improve the accessibility of catering for participants with physical and other disabilities. Mugs with handles provide easier grip, and flexible drinking straws make the consumption of liquid possible for people for whom lifting and holding a cup or controlling the movements of their mouths and lips is impacted by a disability. </w:t>
      </w:r>
    </w:p>
    <w:p w14:paraId="0DBC11DF" w14:textId="4344525E" w:rsidR="00A048E9" w:rsidRPr="00582519" w:rsidRDefault="00E44C05" w:rsidP="00565421">
      <w:pPr>
        <w:spacing w:line="288" w:lineRule="auto"/>
        <w:rPr>
          <w:szCs w:val="24"/>
        </w:rPr>
      </w:pPr>
      <w:r w:rsidRPr="00582519">
        <w:rPr>
          <w:szCs w:val="24"/>
        </w:rPr>
        <w:t xml:space="preserve">While the use of single-use plastic straws was restricted by the </w:t>
      </w:r>
      <w:r w:rsidR="00677966">
        <w:rPr>
          <w:szCs w:val="24"/>
        </w:rPr>
        <w:t>Victorian</w:t>
      </w:r>
      <w:r w:rsidR="00677966" w:rsidRPr="00582519">
        <w:rPr>
          <w:szCs w:val="24"/>
        </w:rPr>
        <w:t xml:space="preserve"> </w:t>
      </w:r>
      <w:r w:rsidRPr="00582519">
        <w:rPr>
          <w:szCs w:val="24"/>
        </w:rPr>
        <w:t>Government in 2023, they are still available to purchase to accommodate people with a disability or medical condition</w:t>
      </w:r>
      <w:r w:rsidRPr="00582519">
        <w:rPr>
          <w:rFonts w:cs="Arial"/>
          <w:color w:val="1A1A1A"/>
        </w:rPr>
        <w:t>. Providing these options will promote broader accessibility for everyone who engages with your organisation.</w:t>
      </w:r>
      <w:r w:rsidRPr="00582519">
        <w:rPr>
          <w:szCs w:val="24"/>
        </w:rPr>
        <w:t xml:space="preserve"> </w:t>
      </w:r>
    </w:p>
    <w:p w14:paraId="042D971C" w14:textId="700C098A" w:rsidR="00E44C05" w:rsidRPr="00582519" w:rsidRDefault="00E44C05" w:rsidP="00565421">
      <w:pPr>
        <w:spacing w:line="288" w:lineRule="auto"/>
        <w:rPr>
          <w:szCs w:val="24"/>
        </w:rPr>
      </w:pPr>
      <w:r w:rsidRPr="00582519">
        <w:rPr>
          <w:szCs w:val="24"/>
        </w:rPr>
        <w:t xml:space="preserve">For more information, </w:t>
      </w:r>
      <w:r w:rsidR="001E6FB7" w:rsidRPr="00582519">
        <w:rPr>
          <w:szCs w:val="24"/>
        </w:rPr>
        <w:t>visit:</w:t>
      </w:r>
      <w:r w:rsidRPr="00582519">
        <w:rPr>
          <w:szCs w:val="24"/>
        </w:rPr>
        <w:t xml:space="preserve"> </w:t>
      </w:r>
      <w:hyperlink r:id="rId55" w:history="1">
        <w:r w:rsidRPr="00582519">
          <w:rPr>
            <w:rStyle w:val="Hyperlink"/>
          </w:rPr>
          <w:t>https://www.vic.gov.au/single-use-plastic-straw-resources</w:t>
        </w:r>
      </w:hyperlink>
      <w:r w:rsidRPr="00582519">
        <w:t>.</w:t>
      </w:r>
    </w:p>
    <w:p w14:paraId="4944AEDC" w14:textId="77777777" w:rsidR="00E44C05" w:rsidRPr="00582519" w:rsidRDefault="00E44C05" w:rsidP="00374580">
      <w:pPr>
        <w:pStyle w:val="ListParagraph"/>
        <w:numPr>
          <w:ilvl w:val="2"/>
          <w:numId w:val="5"/>
        </w:numPr>
        <w:spacing w:line="288" w:lineRule="auto"/>
        <w:ind w:left="426"/>
        <w:rPr>
          <w:szCs w:val="24"/>
        </w:rPr>
      </w:pPr>
      <w:r w:rsidRPr="00582519">
        <w:rPr>
          <w:szCs w:val="24"/>
        </w:rPr>
        <w:t>Current situation:</w:t>
      </w:r>
    </w:p>
    <w:p w14:paraId="6AF51C2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5846E23B"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07306174" w14:textId="2A9A7C4F" w:rsidR="00E44C05" w:rsidRPr="008A75BD" w:rsidRDefault="00374580" w:rsidP="00EE1473">
      <w:pPr>
        <w:pStyle w:val="ListParagraph"/>
        <w:numPr>
          <w:ilvl w:val="2"/>
          <w:numId w:val="5"/>
        </w:numPr>
        <w:spacing w:line="288" w:lineRule="auto"/>
        <w:ind w:left="426"/>
        <w:rPr>
          <w:b/>
          <w:bCs/>
          <w:szCs w:val="24"/>
        </w:rPr>
      </w:pPr>
      <w:r w:rsidRPr="00582519">
        <w:rPr>
          <w:szCs w:val="24"/>
        </w:rPr>
        <w:t>Resources required:</w:t>
      </w:r>
    </w:p>
    <w:p w14:paraId="0F3AE135" w14:textId="77777777" w:rsidR="008A75BD" w:rsidRPr="008A75BD" w:rsidRDefault="008A75BD" w:rsidP="008A75BD">
      <w:pPr>
        <w:spacing w:line="288" w:lineRule="auto"/>
        <w:rPr>
          <w:b/>
          <w:bCs/>
          <w:szCs w:val="24"/>
        </w:rPr>
      </w:pPr>
    </w:p>
    <w:p w14:paraId="52E34D2A" w14:textId="536BD312" w:rsidR="00D13087" w:rsidRPr="00582519" w:rsidRDefault="00D13087" w:rsidP="003C4AB8">
      <w:pPr>
        <w:pStyle w:val="Heading2"/>
        <w:keepNext/>
        <w:spacing w:before="240"/>
      </w:pPr>
      <w:bookmarkStart w:id="2" w:name="_Toc78543139"/>
      <w:r w:rsidRPr="00582519">
        <w:t xml:space="preserve">Emergency and </w:t>
      </w:r>
      <w:r w:rsidR="006C0ADD" w:rsidRPr="00582519">
        <w:t>e</w:t>
      </w:r>
      <w:r w:rsidRPr="00582519">
        <w:t>vacuation</w:t>
      </w:r>
      <w:bookmarkEnd w:id="2"/>
    </w:p>
    <w:p w14:paraId="271A6CCC" w14:textId="778D07F3" w:rsidR="00D13087" w:rsidRPr="00582519" w:rsidRDefault="00D13087" w:rsidP="00D63042">
      <w:pPr>
        <w:spacing w:after="360" w:line="288" w:lineRule="auto"/>
        <w:rPr>
          <w:szCs w:val="24"/>
        </w:rPr>
      </w:pPr>
      <w:r w:rsidRPr="00582519">
        <w:rPr>
          <w:szCs w:val="24"/>
        </w:rPr>
        <w:t>The</w:t>
      </w:r>
      <w:r w:rsidR="00051085" w:rsidRPr="00582519">
        <w:rPr>
          <w:szCs w:val="24"/>
        </w:rPr>
        <w:t>se</w:t>
      </w:r>
      <w:r w:rsidRPr="00582519">
        <w:rPr>
          <w:szCs w:val="24"/>
        </w:rPr>
        <w:t xml:space="preserve"> questions relate to the emergency</w:t>
      </w:r>
      <w:r w:rsidR="0085132C" w:rsidRPr="00582519">
        <w:rPr>
          <w:szCs w:val="24"/>
        </w:rPr>
        <w:t xml:space="preserve"> and evacuation</w:t>
      </w:r>
      <w:r w:rsidRPr="00582519">
        <w:rPr>
          <w:szCs w:val="24"/>
        </w:rPr>
        <w:t xml:space="preserve"> procedures applicable to your </w:t>
      </w:r>
      <w:r w:rsidR="003334C7" w:rsidRPr="00582519">
        <w:rPr>
          <w:szCs w:val="24"/>
        </w:rPr>
        <w:t>building</w:t>
      </w:r>
      <w:r w:rsidR="00B605D0" w:rsidRPr="00582519">
        <w:rPr>
          <w:szCs w:val="24"/>
        </w:rPr>
        <w:t>/</w:t>
      </w:r>
      <w:r w:rsidRPr="00582519">
        <w:rPr>
          <w:szCs w:val="24"/>
        </w:rPr>
        <w:t xml:space="preserve">space. </w:t>
      </w:r>
      <w:r w:rsidR="00732AEB" w:rsidRPr="00582519">
        <w:rPr>
          <w:szCs w:val="24"/>
        </w:rPr>
        <w:t xml:space="preserve">Good </w:t>
      </w:r>
      <w:r w:rsidR="00867689" w:rsidRPr="00582519">
        <w:rPr>
          <w:szCs w:val="24"/>
        </w:rPr>
        <w:t xml:space="preserve">practice in emergency management occurs when people with disabilities are guaranteed safe and respectful procedures. </w:t>
      </w:r>
      <w:r w:rsidRPr="00582519">
        <w:rPr>
          <w:szCs w:val="24"/>
        </w:rPr>
        <w:t xml:space="preserve">Your organisation can immediately improve the accessibility of </w:t>
      </w:r>
      <w:r w:rsidR="0085132C" w:rsidRPr="00582519">
        <w:rPr>
          <w:szCs w:val="24"/>
        </w:rPr>
        <w:t xml:space="preserve">your </w:t>
      </w:r>
      <w:r w:rsidRPr="00582519">
        <w:rPr>
          <w:szCs w:val="24"/>
        </w:rPr>
        <w:t xml:space="preserve">procedures by ensuring that </w:t>
      </w:r>
      <w:r w:rsidR="002F6D72" w:rsidRPr="00582519">
        <w:rPr>
          <w:szCs w:val="24"/>
        </w:rPr>
        <w:t>they</w:t>
      </w:r>
      <w:r w:rsidRPr="00582519">
        <w:rPr>
          <w:szCs w:val="24"/>
        </w:rPr>
        <w:t xml:space="preserve"> are communicated clearly to all staff</w:t>
      </w:r>
      <w:r w:rsidR="002F6D72" w:rsidRPr="00582519">
        <w:rPr>
          <w:szCs w:val="24"/>
        </w:rPr>
        <w:t xml:space="preserve">, </w:t>
      </w:r>
      <w:r w:rsidRPr="00582519">
        <w:rPr>
          <w:szCs w:val="24"/>
        </w:rPr>
        <w:t>visitors</w:t>
      </w:r>
      <w:r w:rsidR="002F6D72" w:rsidRPr="00582519">
        <w:rPr>
          <w:szCs w:val="24"/>
        </w:rPr>
        <w:t xml:space="preserve"> and participants</w:t>
      </w:r>
      <w:r w:rsidRPr="00582519">
        <w:rPr>
          <w:szCs w:val="24"/>
        </w:rPr>
        <w:t xml:space="preserve">, and staff made available to assist anyone with disabilities in an emergency. </w:t>
      </w:r>
      <w:r w:rsidR="002319BF" w:rsidRPr="00582519">
        <w:rPr>
          <w:szCs w:val="24"/>
        </w:rPr>
        <w:t xml:space="preserve">This allows women </w:t>
      </w:r>
      <w:r w:rsidR="0041765C">
        <w:rPr>
          <w:szCs w:val="24"/>
        </w:rPr>
        <w:t xml:space="preserve">and non-binary people </w:t>
      </w:r>
      <w:r w:rsidR="002319BF" w:rsidRPr="00582519">
        <w:rPr>
          <w:szCs w:val="24"/>
        </w:rPr>
        <w:t xml:space="preserve">with disabilities to exercise agency and autonomy within the boundaries imposed by </w:t>
      </w:r>
      <w:r w:rsidR="00296A71" w:rsidRPr="00582519">
        <w:rPr>
          <w:szCs w:val="24"/>
        </w:rPr>
        <w:t>an emergency</w:t>
      </w:r>
      <w:r w:rsidR="002319BF" w:rsidRPr="00582519">
        <w:rPr>
          <w:szCs w:val="24"/>
        </w:rPr>
        <w:t xml:space="preserve">, and counters gendered expectations of their status as recipients of rescue. </w:t>
      </w:r>
      <w:r w:rsidRPr="00582519">
        <w:rPr>
          <w:szCs w:val="24"/>
        </w:rPr>
        <w:t xml:space="preserve">In the longer term, personal emergency evacuation plans </w:t>
      </w:r>
      <w:r w:rsidR="0036123F" w:rsidRPr="00582519">
        <w:rPr>
          <w:szCs w:val="24"/>
        </w:rPr>
        <w:t>should</w:t>
      </w:r>
      <w:r w:rsidRPr="00582519">
        <w:rPr>
          <w:szCs w:val="24"/>
        </w:rPr>
        <w:t xml:space="preserve"> be developed with</w:t>
      </w:r>
      <w:r w:rsidR="00996F4E" w:rsidRPr="00582519">
        <w:rPr>
          <w:szCs w:val="24"/>
        </w:rPr>
        <w:t xml:space="preserve"> employees </w:t>
      </w:r>
      <w:r w:rsidRPr="00582519">
        <w:rPr>
          <w:szCs w:val="24"/>
        </w:rPr>
        <w:t xml:space="preserve">with disabilities. </w:t>
      </w:r>
    </w:p>
    <w:p w14:paraId="69595FB0" w14:textId="372555D9" w:rsidR="00D13087" w:rsidRPr="00582519" w:rsidRDefault="00E65C29" w:rsidP="255499BA">
      <w:pPr>
        <w:spacing w:line="288" w:lineRule="auto"/>
        <w:rPr>
          <w:b/>
          <w:bCs/>
          <w:u w:val="single"/>
          <w:lang w:val="en-GB"/>
        </w:rPr>
      </w:pPr>
      <w:r w:rsidRPr="255499BA">
        <w:rPr>
          <w:b/>
          <w:bCs/>
        </w:rPr>
        <w:t xml:space="preserve">1. </w:t>
      </w:r>
      <w:r w:rsidR="76FDD436" w:rsidRPr="255499BA">
        <w:rPr>
          <w:b/>
          <w:bCs/>
        </w:rPr>
        <w:t>How is</w:t>
      </w:r>
      <w:r w:rsidR="004B44D0" w:rsidRPr="255499BA">
        <w:rPr>
          <w:b/>
          <w:bCs/>
        </w:rPr>
        <w:t xml:space="preserve"> </w:t>
      </w:r>
      <w:r w:rsidR="00D13087" w:rsidRPr="255499BA">
        <w:rPr>
          <w:b/>
          <w:bCs/>
        </w:rPr>
        <w:t>the emergency warning alarm</w:t>
      </w:r>
      <w:r w:rsidR="00212BB0" w:rsidRPr="255499BA">
        <w:rPr>
          <w:b/>
          <w:bCs/>
        </w:rPr>
        <w:t xml:space="preserve"> (visual, audible)</w:t>
      </w:r>
      <w:r w:rsidR="004B44D0" w:rsidRPr="255499BA">
        <w:rPr>
          <w:b/>
          <w:bCs/>
        </w:rPr>
        <w:t>?</w:t>
      </w:r>
    </w:p>
    <w:p w14:paraId="492C2FF8" w14:textId="58794CB6" w:rsidR="00FC4DE6" w:rsidRPr="00582519" w:rsidRDefault="00D13087" w:rsidP="00EE1473">
      <w:pPr>
        <w:spacing w:line="288" w:lineRule="auto"/>
        <w:rPr>
          <w:szCs w:val="24"/>
          <w:u w:val="single"/>
        </w:rPr>
      </w:pPr>
      <w:r w:rsidRPr="00582519">
        <w:rPr>
          <w:szCs w:val="24"/>
        </w:rPr>
        <w:t>Greater accessibility is achieved when the emergency alarm can be perceived by people with a range of sensory disabilities. In practice, this means using visual as well as audible alarm systems, such as those described at</w:t>
      </w:r>
      <w:r w:rsidR="00FC4DE6" w:rsidRPr="00582519">
        <w:rPr>
          <w:szCs w:val="24"/>
        </w:rPr>
        <w:t xml:space="preserve">: </w:t>
      </w:r>
      <w:hyperlink r:id="rId56" w:history="1">
        <w:r w:rsidR="00FC4DE6" w:rsidRPr="00582519">
          <w:rPr>
            <w:rStyle w:val="Hyperlink"/>
            <w:szCs w:val="24"/>
          </w:rPr>
          <w:t>https://australiandisabilitynetwork.org.au/DFD/dfd-03-10-emergency-evacuation.html</w:t>
        </w:r>
      </w:hyperlink>
      <w:r w:rsidR="00FC4DE6" w:rsidRPr="00582519">
        <w:rPr>
          <w:szCs w:val="24"/>
        </w:rPr>
        <w:t>.</w:t>
      </w:r>
    </w:p>
    <w:p w14:paraId="0E67FC7A" w14:textId="77777777" w:rsidR="0097164C" w:rsidRPr="00582519" w:rsidRDefault="0097164C" w:rsidP="00EE1473">
      <w:pPr>
        <w:pStyle w:val="ListParagraph"/>
        <w:numPr>
          <w:ilvl w:val="2"/>
          <w:numId w:val="5"/>
        </w:numPr>
        <w:spacing w:line="288" w:lineRule="auto"/>
        <w:ind w:left="426"/>
        <w:rPr>
          <w:szCs w:val="24"/>
        </w:rPr>
      </w:pPr>
      <w:r w:rsidRPr="00582519">
        <w:rPr>
          <w:szCs w:val="24"/>
        </w:rPr>
        <w:t>Current situation:</w:t>
      </w:r>
    </w:p>
    <w:p w14:paraId="464D8C37"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28090727"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7D642F97"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228B170B" w14:textId="77777777" w:rsidR="00D13087" w:rsidRPr="00582519" w:rsidRDefault="00D13087" w:rsidP="00EE1473">
      <w:pPr>
        <w:spacing w:line="288" w:lineRule="auto"/>
        <w:rPr>
          <w:b/>
          <w:szCs w:val="24"/>
          <w:u w:val="single"/>
          <w:lang w:val="en-GB"/>
        </w:rPr>
      </w:pPr>
    </w:p>
    <w:p w14:paraId="0E3338A7" w14:textId="6F808B75" w:rsidR="00D13087" w:rsidRPr="00582519" w:rsidRDefault="00E65C29" w:rsidP="00EE1473">
      <w:pPr>
        <w:spacing w:line="288" w:lineRule="auto"/>
        <w:rPr>
          <w:b/>
          <w:bCs/>
          <w:szCs w:val="24"/>
          <w:u w:val="single"/>
          <w:lang w:val="en-GB"/>
        </w:rPr>
      </w:pPr>
      <w:r w:rsidRPr="00582519">
        <w:rPr>
          <w:b/>
          <w:bCs/>
          <w:szCs w:val="24"/>
        </w:rPr>
        <w:t xml:space="preserve">2. </w:t>
      </w:r>
      <w:r w:rsidR="00D13087" w:rsidRPr="00582519">
        <w:rPr>
          <w:b/>
          <w:bCs/>
          <w:szCs w:val="24"/>
        </w:rPr>
        <w:t>Where are emergency exits located?</w:t>
      </w:r>
    </w:p>
    <w:p w14:paraId="4E11DCB6" w14:textId="698F3552" w:rsidR="00D13087" w:rsidRPr="00582519" w:rsidRDefault="00D13087" w:rsidP="00EE1473">
      <w:pPr>
        <w:spacing w:line="288" w:lineRule="auto"/>
        <w:rPr>
          <w:b/>
          <w:szCs w:val="24"/>
          <w:lang w:val="en-GB"/>
        </w:rPr>
      </w:pPr>
      <w:r w:rsidRPr="00582519">
        <w:rPr>
          <w:szCs w:val="24"/>
        </w:rPr>
        <w:t>Organisations may not have control of the location of emergency exits within the building from which they rent. If the exit is some distance from your working or event space, you may wish to consider ensuring staff assistance is available for people with disabilities exiting the building.</w:t>
      </w:r>
    </w:p>
    <w:p w14:paraId="6DC15487" w14:textId="77777777" w:rsidR="0097164C" w:rsidRPr="00582519" w:rsidRDefault="0097164C" w:rsidP="00EE1473">
      <w:pPr>
        <w:pStyle w:val="ListParagraph"/>
        <w:numPr>
          <w:ilvl w:val="2"/>
          <w:numId w:val="5"/>
        </w:numPr>
        <w:spacing w:line="288" w:lineRule="auto"/>
        <w:ind w:left="426"/>
        <w:rPr>
          <w:szCs w:val="24"/>
        </w:rPr>
      </w:pPr>
      <w:r w:rsidRPr="00582519">
        <w:rPr>
          <w:szCs w:val="24"/>
        </w:rPr>
        <w:t>Current situation:</w:t>
      </w:r>
    </w:p>
    <w:p w14:paraId="2CD4C40B"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79719D5A"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16AE9137"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52EE6B64" w14:textId="77777777" w:rsidR="00D13087" w:rsidRPr="00582519" w:rsidRDefault="00D13087" w:rsidP="00EE1473">
      <w:pPr>
        <w:spacing w:line="288" w:lineRule="auto"/>
        <w:rPr>
          <w:b/>
          <w:szCs w:val="24"/>
          <w:u w:val="single"/>
          <w:lang w:val="en-GB"/>
        </w:rPr>
      </w:pPr>
    </w:p>
    <w:p w14:paraId="0F6F69EA" w14:textId="0B76121A" w:rsidR="00D13087" w:rsidRPr="00582519" w:rsidRDefault="00E65C29" w:rsidP="00EE1473">
      <w:pPr>
        <w:spacing w:line="288" w:lineRule="auto"/>
        <w:rPr>
          <w:b/>
          <w:bCs/>
          <w:szCs w:val="24"/>
          <w:u w:val="single"/>
          <w:lang w:val="en-GB"/>
        </w:rPr>
      </w:pPr>
      <w:r w:rsidRPr="00582519">
        <w:rPr>
          <w:b/>
          <w:bCs/>
          <w:szCs w:val="24"/>
        </w:rPr>
        <w:t xml:space="preserve">3. </w:t>
      </w:r>
      <w:r w:rsidR="00306331">
        <w:rPr>
          <w:b/>
          <w:bCs/>
          <w:szCs w:val="24"/>
        </w:rPr>
        <w:t>H</w:t>
      </w:r>
      <w:r w:rsidR="00D13087" w:rsidRPr="00582519">
        <w:rPr>
          <w:b/>
          <w:bCs/>
          <w:szCs w:val="24"/>
        </w:rPr>
        <w:t xml:space="preserve">ow </w:t>
      </w:r>
      <w:r w:rsidR="00306331">
        <w:rPr>
          <w:b/>
          <w:bCs/>
          <w:szCs w:val="24"/>
        </w:rPr>
        <w:t>are</w:t>
      </w:r>
      <w:r w:rsidR="00D13087" w:rsidRPr="00582519">
        <w:rPr>
          <w:b/>
          <w:bCs/>
          <w:szCs w:val="24"/>
        </w:rPr>
        <w:t xml:space="preserve"> emergency exits accessed</w:t>
      </w:r>
      <w:r w:rsidR="00242784">
        <w:rPr>
          <w:b/>
          <w:bCs/>
          <w:szCs w:val="24"/>
        </w:rPr>
        <w:t xml:space="preserve"> (</w:t>
      </w:r>
      <w:r w:rsidR="009727BD">
        <w:rPr>
          <w:b/>
          <w:bCs/>
          <w:szCs w:val="24"/>
        </w:rPr>
        <w:t xml:space="preserve">e.g., </w:t>
      </w:r>
      <w:r w:rsidR="00242784">
        <w:rPr>
          <w:b/>
          <w:bCs/>
          <w:szCs w:val="24"/>
        </w:rPr>
        <w:t>absence of obstacles)?</w:t>
      </w:r>
    </w:p>
    <w:p w14:paraId="4BA4D2E3" w14:textId="77777777" w:rsidR="00732AEB" w:rsidRPr="00582519" w:rsidRDefault="00443F09" w:rsidP="00EE1473">
      <w:pPr>
        <w:spacing w:line="288" w:lineRule="auto"/>
        <w:rPr>
          <w:szCs w:val="24"/>
        </w:rPr>
      </w:pPr>
      <w:r w:rsidRPr="00582519">
        <w:rPr>
          <w:szCs w:val="24"/>
        </w:rPr>
        <w:t>P</w:t>
      </w:r>
      <w:r w:rsidR="00D13087" w:rsidRPr="00582519">
        <w:rPr>
          <w:szCs w:val="24"/>
        </w:rPr>
        <w:t xml:space="preserve">athways to emergency exits </w:t>
      </w:r>
      <w:r w:rsidR="00732AEB" w:rsidRPr="00582519">
        <w:rPr>
          <w:szCs w:val="24"/>
        </w:rPr>
        <w:t xml:space="preserve">must </w:t>
      </w:r>
      <w:r w:rsidR="00D13087" w:rsidRPr="00582519">
        <w:rPr>
          <w:szCs w:val="24"/>
        </w:rPr>
        <w:t xml:space="preserve">remain clear of </w:t>
      </w:r>
      <w:r w:rsidR="009D0A36" w:rsidRPr="00582519">
        <w:rPr>
          <w:szCs w:val="24"/>
        </w:rPr>
        <w:t xml:space="preserve">obstacles, such as </w:t>
      </w:r>
      <w:r w:rsidR="00D13087" w:rsidRPr="00582519">
        <w:rPr>
          <w:szCs w:val="24"/>
        </w:rPr>
        <w:t>furniture</w:t>
      </w:r>
      <w:r w:rsidR="00732AEB" w:rsidRPr="00582519">
        <w:rPr>
          <w:szCs w:val="24"/>
        </w:rPr>
        <w:t xml:space="preserve">. </w:t>
      </w:r>
    </w:p>
    <w:p w14:paraId="48FD46CE" w14:textId="7FD735B6" w:rsidR="00D13087" w:rsidRPr="00582519" w:rsidRDefault="00732AEB" w:rsidP="00EE1473">
      <w:pPr>
        <w:spacing w:line="288" w:lineRule="auto"/>
        <w:rPr>
          <w:szCs w:val="24"/>
        </w:rPr>
      </w:pPr>
      <w:r w:rsidRPr="00582519">
        <w:rPr>
          <w:szCs w:val="24"/>
        </w:rPr>
        <w:t xml:space="preserve">For more information, visit: </w:t>
      </w:r>
      <w:hyperlink r:id="rId57" w:history="1">
        <w:r w:rsidRPr="00582519">
          <w:rPr>
            <w:rStyle w:val="Hyperlink"/>
            <w:szCs w:val="24"/>
          </w:rPr>
          <w:t>https://www.ohsrep.org.au/fire_escapes_what_are_the_rules</w:t>
        </w:r>
      </w:hyperlink>
      <w:r w:rsidR="00D13087" w:rsidRPr="00582519">
        <w:rPr>
          <w:szCs w:val="24"/>
        </w:rPr>
        <w:t>.</w:t>
      </w:r>
    </w:p>
    <w:p w14:paraId="33DB86CD" w14:textId="77777777" w:rsidR="0097164C" w:rsidRPr="00582519" w:rsidRDefault="0097164C" w:rsidP="00EE1473">
      <w:pPr>
        <w:pStyle w:val="ListParagraph"/>
        <w:numPr>
          <w:ilvl w:val="2"/>
          <w:numId w:val="5"/>
        </w:numPr>
        <w:spacing w:line="288" w:lineRule="auto"/>
        <w:ind w:left="426"/>
        <w:rPr>
          <w:szCs w:val="24"/>
        </w:rPr>
      </w:pPr>
      <w:r w:rsidRPr="00582519">
        <w:rPr>
          <w:szCs w:val="24"/>
        </w:rPr>
        <w:t>Current situation:</w:t>
      </w:r>
    </w:p>
    <w:p w14:paraId="07CF421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35280BA2"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5C530910"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35C38D7E" w14:textId="77777777" w:rsidR="00D13087" w:rsidRPr="00582519" w:rsidRDefault="00D13087" w:rsidP="00EE1473">
      <w:pPr>
        <w:spacing w:line="288" w:lineRule="auto"/>
        <w:rPr>
          <w:b/>
          <w:szCs w:val="24"/>
          <w:u w:val="single"/>
          <w:lang w:val="en-GB"/>
        </w:rPr>
      </w:pPr>
    </w:p>
    <w:p w14:paraId="73A2C19E" w14:textId="13CCBD4F" w:rsidR="00D13087" w:rsidRPr="00582519" w:rsidRDefault="00E65C29" w:rsidP="00A4164C">
      <w:pPr>
        <w:keepNext/>
        <w:spacing w:line="288" w:lineRule="auto"/>
        <w:rPr>
          <w:b/>
          <w:bCs/>
          <w:szCs w:val="24"/>
          <w:u w:val="single"/>
          <w:lang w:val="en-GB"/>
        </w:rPr>
      </w:pPr>
      <w:r w:rsidRPr="00582519">
        <w:rPr>
          <w:b/>
          <w:bCs/>
          <w:szCs w:val="24"/>
        </w:rPr>
        <w:t xml:space="preserve">4. </w:t>
      </w:r>
      <w:r w:rsidR="00D13087" w:rsidRPr="00582519">
        <w:rPr>
          <w:b/>
          <w:bCs/>
          <w:szCs w:val="24"/>
        </w:rPr>
        <w:t>How are emergency exits signposted?</w:t>
      </w:r>
    </w:p>
    <w:p w14:paraId="5BD2C309" w14:textId="78EE01AB" w:rsidR="00D13087" w:rsidRPr="00582519" w:rsidRDefault="00D13087" w:rsidP="00A4164C">
      <w:pPr>
        <w:keepNext/>
        <w:spacing w:line="288" w:lineRule="auto"/>
        <w:rPr>
          <w:b/>
          <w:szCs w:val="24"/>
          <w:lang w:val="en-GB"/>
        </w:rPr>
      </w:pPr>
      <w:r w:rsidRPr="00582519">
        <w:rPr>
          <w:szCs w:val="24"/>
        </w:rPr>
        <w:t>Accessible signage ensures that emergency exits can be easily located by everyone in the building</w:t>
      </w:r>
      <w:r w:rsidR="009D0A36" w:rsidRPr="00582519">
        <w:rPr>
          <w:szCs w:val="24"/>
        </w:rPr>
        <w:t>/space</w:t>
      </w:r>
      <w:r w:rsidRPr="00582519">
        <w:rPr>
          <w:szCs w:val="24"/>
        </w:rPr>
        <w:t xml:space="preserve">. </w:t>
      </w:r>
      <w:r w:rsidR="00165C28">
        <w:rPr>
          <w:szCs w:val="24"/>
        </w:rPr>
        <w:t xml:space="preserve">This includes </w:t>
      </w:r>
      <w:r w:rsidR="00114DAE" w:rsidRPr="00114DAE">
        <w:rPr>
          <w:szCs w:val="24"/>
        </w:rPr>
        <w:t>clearing indicat</w:t>
      </w:r>
      <w:r w:rsidR="00A44D14">
        <w:rPr>
          <w:szCs w:val="24"/>
        </w:rPr>
        <w:t>ing</w:t>
      </w:r>
      <w:r w:rsidR="002546DB">
        <w:rPr>
          <w:szCs w:val="24"/>
        </w:rPr>
        <w:t xml:space="preserve"> their location</w:t>
      </w:r>
      <w:r w:rsidR="00114DAE" w:rsidRPr="00114DAE">
        <w:rPr>
          <w:szCs w:val="24"/>
        </w:rPr>
        <w:t xml:space="preserve"> on evacuation maps</w:t>
      </w:r>
      <w:r w:rsidR="000710C4">
        <w:rPr>
          <w:szCs w:val="24"/>
        </w:rPr>
        <w:t>,</w:t>
      </w:r>
      <w:r w:rsidR="0086042A">
        <w:rPr>
          <w:szCs w:val="24"/>
        </w:rPr>
        <w:t xml:space="preserve"> placed </w:t>
      </w:r>
      <w:r w:rsidR="00C56023">
        <w:rPr>
          <w:szCs w:val="24"/>
        </w:rPr>
        <w:t>around</w:t>
      </w:r>
      <w:r w:rsidR="00114DAE" w:rsidRPr="00114DAE">
        <w:rPr>
          <w:szCs w:val="24"/>
        </w:rPr>
        <w:t xml:space="preserve"> the </w:t>
      </w:r>
      <w:r w:rsidR="0067008C">
        <w:rPr>
          <w:szCs w:val="24"/>
        </w:rPr>
        <w:t>building</w:t>
      </w:r>
      <w:r w:rsidR="002E797C">
        <w:rPr>
          <w:szCs w:val="24"/>
        </w:rPr>
        <w:t>/space</w:t>
      </w:r>
      <w:r w:rsidRPr="00582519">
        <w:rPr>
          <w:szCs w:val="24"/>
        </w:rPr>
        <w:t>.</w:t>
      </w:r>
    </w:p>
    <w:p w14:paraId="41069DBD" w14:textId="77777777" w:rsidR="0097164C" w:rsidRPr="00582519" w:rsidRDefault="0097164C" w:rsidP="00EE1473">
      <w:pPr>
        <w:pStyle w:val="ListParagraph"/>
        <w:numPr>
          <w:ilvl w:val="2"/>
          <w:numId w:val="5"/>
        </w:numPr>
        <w:spacing w:line="288" w:lineRule="auto"/>
        <w:ind w:left="426"/>
        <w:rPr>
          <w:szCs w:val="24"/>
        </w:rPr>
      </w:pPr>
      <w:r w:rsidRPr="00582519">
        <w:rPr>
          <w:szCs w:val="24"/>
        </w:rPr>
        <w:t>Current situation:</w:t>
      </w:r>
    </w:p>
    <w:p w14:paraId="35DE4217"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2A9A2B72"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7C1F18B4" w14:textId="34A9915C" w:rsidR="00D13087" w:rsidRPr="003C4AB8" w:rsidRDefault="00374580" w:rsidP="00EE1473">
      <w:pPr>
        <w:pStyle w:val="ListParagraph"/>
        <w:numPr>
          <w:ilvl w:val="2"/>
          <w:numId w:val="5"/>
        </w:numPr>
        <w:spacing w:line="288" w:lineRule="auto"/>
        <w:ind w:left="426"/>
        <w:rPr>
          <w:b/>
          <w:bCs/>
          <w:szCs w:val="24"/>
        </w:rPr>
      </w:pPr>
      <w:r w:rsidRPr="00582519">
        <w:rPr>
          <w:szCs w:val="24"/>
        </w:rPr>
        <w:t>Resources required:</w:t>
      </w:r>
    </w:p>
    <w:p w14:paraId="31623B5B" w14:textId="6EB79F22" w:rsidR="00DC605A" w:rsidRPr="00582519" w:rsidRDefault="00DC605A" w:rsidP="00EE1473">
      <w:pPr>
        <w:spacing w:line="288" w:lineRule="auto"/>
        <w:rPr>
          <w:b/>
          <w:szCs w:val="24"/>
          <w:u w:val="single"/>
          <w:lang w:val="en-GB"/>
        </w:rPr>
      </w:pPr>
    </w:p>
    <w:p w14:paraId="3A1F9630" w14:textId="01C25285" w:rsidR="00D13087" w:rsidRPr="00582519" w:rsidRDefault="006D5F66" w:rsidP="255499BA">
      <w:pPr>
        <w:spacing w:line="288" w:lineRule="auto"/>
        <w:rPr>
          <w:b/>
          <w:bCs/>
          <w:u w:val="single"/>
          <w:lang w:val="en-GB"/>
        </w:rPr>
      </w:pPr>
      <w:r w:rsidRPr="255499BA">
        <w:rPr>
          <w:b/>
          <w:bCs/>
        </w:rPr>
        <w:t>5</w:t>
      </w:r>
      <w:r w:rsidR="00827944" w:rsidRPr="255499BA">
        <w:rPr>
          <w:b/>
          <w:bCs/>
        </w:rPr>
        <w:t xml:space="preserve">. </w:t>
      </w:r>
      <w:r w:rsidR="005E11D8">
        <w:rPr>
          <w:b/>
          <w:bCs/>
        </w:rPr>
        <w:t>What</w:t>
      </w:r>
      <w:r w:rsidR="6FA23375" w:rsidRPr="255499BA">
        <w:rPr>
          <w:b/>
          <w:bCs/>
        </w:rPr>
        <w:t xml:space="preserve"> are</w:t>
      </w:r>
      <w:r w:rsidR="000A4C05" w:rsidRPr="255499BA">
        <w:rPr>
          <w:b/>
          <w:bCs/>
        </w:rPr>
        <w:t xml:space="preserve"> </w:t>
      </w:r>
      <w:r w:rsidR="00D13087" w:rsidRPr="255499BA">
        <w:rPr>
          <w:b/>
          <w:bCs/>
        </w:rPr>
        <w:t>the evacuation procedures</w:t>
      </w:r>
      <w:r w:rsidR="00847252">
        <w:rPr>
          <w:b/>
          <w:bCs/>
        </w:rPr>
        <w:t>?</w:t>
      </w:r>
    </w:p>
    <w:p w14:paraId="49EB1632" w14:textId="7F47944A" w:rsidR="00D13087" w:rsidRPr="00582519" w:rsidRDefault="00D13087" w:rsidP="13A3B43A">
      <w:pPr>
        <w:spacing w:line="288" w:lineRule="auto"/>
        <w:rPr>
          <w:b/>
          <w:bCs/>
          <w:lang w:val="en-GB"/>
        </w:rPr>
      </w:pPr>
      <w:r>
        <w:t>These usually consist of procedures to evacuate the building</w:t>
      </w:r>
      <w:r w:rsidR="00417401">
        <w:t>/space</w:t>
      </w:r>
      <w:r>
        <w:t xml:space="preserve"> and assemble occupants in a safe area. </w:t>
      </w:r>
      <w:r w:rsidR="56A4A940">
        <w:t>A</w:t>
      </w:r>
      <w:r>
        <w:t xml:space="preserve">ccessibility is achieved when </w:t>
      </w:r>
      <w:r w:rsidR="00417401">
        <w:t xml:space="preserve">people </w:t>
      </w:r>
      <w:r>
        <w:t xml:space="preserve">with disabilities can evacuate using the same methods and at the same time as </w:t>
      </w:r>
      <w:r w:rsidR="00417401">
        <w:t>people without disabilities</w:t>
      </w:r>
      <w:r w:rsidR="0069546E">
        <w:t xml:space="preserve">. </w:t>
      </w:r>
    </w:p>
    <w:p w14:paraId="197D3E0F" w14:textId="77777777" w:rsidR="0097164C" w:rsidRPr="00582519" w:rsidRDefault="0097164C" w:rsidP="00EE1473">
      <w:pPr>
        <w:pStyle w:val="ListParagraph"/>
        <w:numPr>
          <w:ilvl w:val="2"/>
          <w:numId w:val="5"/>
        </w:numPr>
        <w:spacing w:line="288" w:lineRule="auto"/>
        <w:ind w:left="426"/>
        <w:rPr>
          <w:szCs w:val="24"/>
        </w:rPr>
      </w:pPr>
      <w:r w:rsidRPr="00582519">
        <w:rPr>
          <w:szCs w:val="24"/>
        </w:rPr>
        <w:t>Current situation:</w:t>
      </w:r>
    </w:p>
    <w:p w14:paraId="74C2862F"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65A2B6E0"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2E4EAEAE" w14:textId="10ADCB9F" w:rsidR="00374580" w:rsidRPr="00DC605A" w:rsidRDefault="00374580" w:rsidP="00546028">
      <w:pPr>
        <w:pStyle w:val="ListParagraph"/>
        <w:numPr>
          <w:ilvl w:val="2"/>
          <w:numId w:val="5"/>
        </w:numPr>
        <w:spacing w:line="288" w:lineRule="auto"/>
        <w:ind w:left="425" w:hanging="357"/>
        <w:rPr>
          <w:b/>
          <w:bCs/>
          <w:szCs w:val="24"/>
        </w:rPr>
      </w:pPr>
      <w:r w:rsidRPr="00582519">
        <w:rPr>
          <w:szCs w:val="24"/>
        </w:rPr>
        <w:t>Resources required:</w:t>
      </w:r>
      <w:r w:rsidR="00786974">
        <w:rPr>
          <w:szCs w:val="24"/>
        </w:rPr>
        <w:t xml:space="preserve"> </w:t>
      </w:r>
    </w:p>
    <w:p w14:paraId="33D7EC2C" w14:textId="77777777" w:rsidR="00E46E1B" w:rsidRDefault="00E46E1B" w:rsidP="008A5C99">
      <w:pPr>
        <w:keepNext/>
        <w:spacing w:line="288" w:lineRule="auto"/>
        <w:rPr>
          <w:b/>
          <w:bCs/>
          <w:szCs w:val="24"/>
        </w:rPr>
      </w:pPr>
    </w:p>
    <w:p w14:paraId="2C5C06FC" w14:textId="4B4BBE7F" w:rsidR="006D5F66" w:rsidRPr="00582519" w:rsidRDefault="00A03294" w:rsidP="008A5C99">
      <w:pPr>
        <w:keepNext/>
        <w:spacing w:line="288" w:lineRule="auto"/>
        <w:rPr>
          <w:b/>
          <w:bCs/>
          <w:szCs w:val="24"/>
          <w:u w:val="single"/>
          <w:lang w:val="en-GB"/>
        </w:rPr>
      </w:pPr>
      <w:r w:rsidRPr="00582519">
        <w:rPr>
          <w:b/>
          <w:bCs/>
          <w:szCs w:val="24"/>
        </w:rPr>
        <w:t>6</w:t>
      </w:r>
      <w:r w:rsidR="006D5F66" w:rsidRPr="00582519">
        <w:rPr>
          <w:b/>
          <w:bCs/>
          <w:szCs w:val="24"/>
        </w:rPr>
        <w:t>. Where are internal and external assembly areas located?</w:t>
      </w:r>
    </w:p>
    <w:p w14:paraId="6184C2D8" w14:textId="26F9A4BD" w:rsidR="006D5F66" w:rsidRPr="00582519" w:rsidRDefault="517EFD71" w:rsidP="13A3B43A">
      <w:pPr>
        <w:spacing w:line="288" w:lineRule="auto"/>
        <w:rPr>
          <w:u w:val="single"/>
        </w:rPr>
      </w:pPr>
      <w:r>
        <w:t>A</w:t>
      </w:r>
      <w:r w:rsidR="006D5F66">
        <w:t>ccessibility is achieved when all building occupants can evacuate to external assembly points</w:t>
      </w:r>
      <w:r w:rsidR="00A1532C">
        <w:t>. H</w:t>
      </w:r>
      <w:r w:rsidR="00EA50D8">
        <w:t xml:space="preserve">owever, </w:t>
      </w:r>
      <w:r w:rsidR="00E84F66">
        <w:t>if this is not possible</w:t>
      </w:r>
      <w:r w:rsidR="00A1532C">
        <w:t>,</w:t>
      </w:r>
      <w:r w:rsidR="006D5F66">
        <w:t xml:space="preserve"> internal refuge areas </w:t>
      </w:r>
      <w:r w:rsidR="005D5A6D">
        <w:t>need to be</w:t>
      </w:r>
      <w:r w:rsidR="006D5F66">
        <w:t xml:space="preserve"> made available if occupants require the assistance of emergency services to evacuate. Th</w:t>
      </w:r>
      <w:r w:rsidR="002102A1">
        <w:t>e</w:t>
      </w:r>
      <w:r w:rsidR="006D5F66">
        <w:t xml:space="preserve"> latter practice does not offer people with disabilities the same opportunity as other building users to quickly evacuate the building</w:t>
      </w:r>
      <w:r w:rsidR="00374580">
        <w:t>, as discussed at</w:t>
      </w:r>
      <w:r w:rsidR="006D5F66">
        <w:t xml:space="preserve">: </w:t>
      </w:r>
      <w:hyperlink r:id="rId58">
        <w:r w:rsidR="006D5F66" w:rsidRPr="13A3B43A">
          <w:rPr>
            <w:rStyle w:val="Hyperlink"/>
          </w:rPr>
          <w:t>https://egressability.com.au/2018/12/08/refuge-areas-an-australian-experience/</w:t>
        </w:r>
      </w:hyperlink>
      <w:r w:rsidR="006D5F66">
        <w:t>.</w:t>
      </w:r>
    </w:p>
    <w:p w14:paraId="05E42402" w14:textId="77777777" w:rsidR="006D5F66" w:rsidRPr="00582519" w:rsidRDefault="006D5F66" w:rsidP="00EE1473">
      <w:pPr>
        <w:pStyle w:val="ListParagraph"/>
        <w:numPr>
          <w:ilvl w:val="2"/>
          <w:numId w:val="5"/>
        </w:numPr>
        <w:spacing w:line="288" w:lineRule="auto"/>
        <w:ind w:left="426"/>
        <w:rPr>
          <w:szCs w:val="24"/>
        </w:rPr>
      </w:pPr>
      <w:r w:rsidRPr="00582519">
        <w:rPr>
          <w:szCs w:val="24"/>
        </w:rPr>
        <w:t>Current situation:</w:t>
      </w:r>
    </w:p>
    <w:p w14:paraId="1C460C90"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465CADC1"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6C829CDA"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1317A0D4" w14:textId="77777777" w:rsidR="00F6022D" w:rsidRPr="00582519" w:rsidRDefault="00F6022D" w:rsidP="00EE1473">
      <w:pPr>
        <w:spacing w:line="288" w:lineRule="auto"/>
        <w:rPr>
          <w:rFonts w:cs="Arial"/>
          <w:szCs w:val="24"/>
          <w:lang w:val="en-GB"/>
        </w:rPr>
      </w:pPr>
    </w:p>
    <w:p w14:paraId="3B42FE14" w14:textId="58F16E00" w:rsidR="009505B4" w:rsidRPr="00582519" w:rsidRDefault="009505B4" w:rsidP="00EE1473">
      <w:pPr>
        <w:spacing w:line="288" w:lineRule="auto"/>
        <w:rPr>
          <w:rFonts w:eastAsia="Times New Roman" w:cs="Calibri"/>
          <w:b/>
          <w:bCs/>
          <w:color w:val="000000"/>
          <w:szCs w:val="24"/>
        </w:rPr>
      </w:pPr>
      <w:r w:rsidRPr="00582519">
        <w:rPr>
          <w:b/>
          <w:bCs/>
          <w:szCs w:val="24"/>
        </w:rPr>
        <w:t xml:space="preserve">7. </w:t>
      </w:r>
      <w:r w:rsidR="007262CA" w:rsidRPr="00582519">
        <w:rPr>
          <w:rFonts w:eastAsia="Times New Roman" w:cs="Calibri"/>
          <w:b/>
          <w:bCs/>
          <w:color w:val="000000"/>
          <w:szCs w:val="24"/>
        </w:rPr>
        <w:t xml:space="preserve">If </w:t>
      </w:r>
      <w:r w:rsidR="00A964E2" w:rsidRPr="00582519">
        <w:rPr>
          <w:rFonts w:eastAsia="Times New Roman" w:cs="Calibri"/>
          <w:b/>
          <w:bCs/>
          <w:color w:val="000000"/>
          <w:szCs w:val="24"/>
        </w:rPr>
        <w:t xml:space="preserve">the </w:t>
      </w:r>
      <w:r w:rsidR="00854CB6" w:rsidRPr="00582519">
        <w:rPr>
          <w:rFonts w:eastAsia="Times New Roman" w:cs="Calibri"/>
          <w:b/>
          <w:bCs/>
          <w:color w:val="000000"/>
          <w:szCs w:val="24"/>
        </w:rPr>
        <w:t>evacuation procedure involves a</w:t>
      </w:r>
      <w:r w:rsidR="00913484" w:rsidRPr="00582519">
        <w:rPr>
          <w:rFonts w:eastAsia="Times New Roman" w:cs="Calibri"/>
          <w:b/>
          <w:bCs/>
          <w:color w:val="000000"/>
          <w:szCs w:val="24"/>
        </w:rPr>
        <w:t xml:space="preserve"> </w:t>
      </w:r>
      <w:r w:rsidR="007262CA" w:rsidRPr="00582519">
        <w:rPr>
          <w:rFonts w:eastAsia="Times New Roman" w:cs="Calibri"/>
          <w:b/>
          <w:bCs/>
          <w:color w:val="000000"/>
          <w:szCs w:val="24"/>
        </w:rPr>
        <w:t>stairway</w:t>
      </w:r>
      <w:r w:rsidR="00854CB6" w:rsidRPr="00582519">
        <w:rPr>
          <w:rFonts w:eastAsia="Times New Roman" w:cs="Calibri"/>
          <w:b/>
          <w:bCs/>
          <w:color w:val="000000"/>
          <w:szCs w:val="24"/>
        </w:rPr>
        <w:t xml:space="preserve"> as the only exit, do you have</w:t>
      </w:r>
      <w:r w:rsidR="007262CA" w:rsidRPr="00582519">
        <w:rPr>
          <w:rFonts w:eastAsia="Times New Roman" w:cs="Calibri"/>
          <w:b/>
          <w:bCs/>
          <w:color w:val="000000"/>
          <w:szCs w:val="24"/>
        </w:rPr>
        <w:t xml:space="preserve"> </w:t>
      </w:r>
      <w:r w:rsidR="00854CB6" w:rsidRPr="00582519">
        <w:rPr>
          <w:rFonts w:eastAsia="Times New Roman" w:cs="Calibri"/>
          <w:b/>
          <w:bCs/>
          <w:color w:val="000000"/>
          <w:szCs w:val="24"/>
        </w:rPr>
        <w:t xml:space="preserve">stairway </w:t>
      </w:r>
      <w:r w:rsidR="00DA454B" w:rsidRPr="00582519">
        <w:rPr>
          <w:rFonts w:eastAsia="Times New Roman" w:cs="Calibri"/>
          <w:b/>
          <w:bCs/>
          <w:color w:val="000000"/>
          <w:szCs w:val="24"/>
        </w:rPr>
        <w:t>evacuation devices</w:t>
      </w:r>
      <w:r w:rsidRPr="00582519">
        <w:rPr>
          <w:rFonts w:eastAsia="Times New Roman" w:cs="Calibri"/>
          <w:b/>
          <w:bCs/>
          <w:color w:val="000000"/>
          <w:szCs w:val="24"/>
        </w:rPr>
        <w:t>?</w:t>
      </w:r>
    </w:p>
    <w:p w14:paraId="3A5057A8" w14:textId="77777777" w:rsidR="007B62D1" w:rsidRPr="00582519" w:rsidRDefault="00854CB6" w:rsidP="00EE1473">
      <w:pPr>
        <w:spacing w:line="288" w:lineRule="auto"/>
        <w:rPr>
          <w:rFonts w:eastAsia="Times New Roman" w:cs="Open Sans"/>
          <w:szCs w:val="24"/>
          <w:lang w:val="en-US"/>
        </w:rPr>
      </w:pPr>
      <w:r w:rsidRPr="00582519">
        <w:rPr>
          <w:rFonts w:eastAsia="Times New Roman" w:cs="Open Sans"/>
          <w:szCs w:val="24"/>
          <w:lang w:val="en-US"/>
        </w:rPr>
        <w:t>Stairway e</w:t>
      </w:r>
      <w:r w:rsidR="00352B43" w:rsidRPr="00582519">
        <w:rPr>
          <w:rFonts w:eastAsia="Times New Roman" w:cs="Open Sans"/>
          <w:szCs w:val="24"/>
          <w:lang w:val="en-US"/>
        </w:rPr>
        <w:t xml:space="preserve">vacuation devices </w:t>
      </w:r>
      <w:r w:rsidR="0027069B" w:rsidRPr="00582519">
        <w:rPr>
          <w:rFonts w:eastAsia="Times New Roman" w:cs="Open Sans"/>
          <w:szCs w:val="24"/>
          <w:lang w:val="en-US"/>
        </w:rPr>
        <w:t>such as</w:t>
      </w:r>
      <w:r w:rsidR="00352B43" w:rsidRPr="00582519">
        <w:rPr>
          <w:rFonts w:eastAsia="Times New Roman" w:cs="Open Sans"/>
          <w:szCs w:val="24"/>
          <w:lang w:val="en-US"/>
        </w:rPr>
        <w:t xml:space="preserve"> </w:t>
      </w:r>
      <w:r w:rsidR="007262CA" w:rsidRPr="00582519">
        <w:rPr>
          <w:rFonts w:eastAsia="Times New Roman" w:cs="Open Sans"/>
          <w:szCs w:val="24"/>
          <w:lang w:val="en-US"/>
        </w:rPr>
        <w:t xml:space="preserve">chairs and sleds can </w:t>
      </w:r>
      <w:r w:rsidR="00352B43" w:rsidRPr="00582519">
        <w:rPr>
          <w:rFonts w:eastAsia="Times New Roman" w:cs="Open Sans"/>
          <w:szCs w:val="24"/>
          <w:lang w:val="en-US"/>
        </w:rPr>
        <w:t xml:space="preserve">benefit people with </w:t>
      </w:r>
      <w:r w:rsidR="009F297E" w:rsidRPr="00582519">
        <w:rPr>
          <w:rFonts w:eastAsia="Times New Roman" w:cs="Open Sans"/>
          <w:szCs w:val="24"/>
          <w:lang w:val="en-US"/>
        </w:rPr>
        <w:t>disabilities</w:t>
      </w:r>
      <w:r w:rsidR="00352B43" w:rsidRPr="00582519">
        <w:rPr>
          <w:rFonts w:eastAsia="Times New Roman" w:cs="Open Sans"/>
          <w:szCs w:val="24"/>
          <w:lang w:val="en-US"/>
        </w:rPr>
        <w:t xml:space="preserve">, pregnant women, </w:t>
      </w:r>
      <w:r w:rsidR="001C3078" w:rsidRPr="00582519">
        <w:rPr>
          <w:rFonts w:eastAsia="Times New Roman" w:cs="Open Sans"/>
          <w:szCs w:val="24"/>
          <w:lang w:val="en-US"/>
        </w:rPr>
        <w:t>older people,</w:t>
      </w:r>
      <w:r w:rsidR="00352B43" w:rsidRPr="00582519">
        <w:rPr>
          <w:rFonts w:eastAsia="Times New Roman" w:cs="Open Sans"/>
          <w:szCs w:val="24"/>
          <w:lang w:val="en-US"/>
        </w:rPr>
        <w:t xml:space="preserve"> and people with </w:t>
      </w:r>
      <w:r w:rsidRPr="00582519">
        <w:rPr>
          <w:rFonts w:eastAsia="Times New Roman" w:cs="Open Sans"/>
          <w:szCs w:val="24"/>
          <w:lang w:val="en-US"/>
        </w:rPr>
        <w:t>short- or long-term</w:t>
      </w:r>
      <w:r w:rsidR="00352B43" w:rsidRPr="00582519">
        <w:rPr>
          <w:rFonts w:eastAsia="Times New Roman" w:cs="Open Sans"/>
          <w:szCs w:val="24"/>
          <w:lang w:val="en-US"/>
        </w:rPr>
        <w:t xml:space="preserve"> medical conditions or injuries.</w:t>
      </w:r>
      <w:r w:rsidR="007262CA" w:rsidRPr="00582519">
        <w:rPr>
          <w:rFonts w:eastAsia="Times New Roman" w:cs="Open Sans"/>
          <w:szCs w:val="24"/>
          <w:lang w:val="en-US"/>
        </w:rPr>
        <w:t xml:space="preserve"> </w:t>
      </w:r>
      <w:r w:rsidR="00435D55" w:rsidRPr="00582519">
        <w:rPr>
          <w:rFonts w:eastAsia="Times New Roman" w:cs="Open Sans"/>
          <w:szCs w:val="24"/>
          <w:lang w:val="en-US"/>
        </w:rPr>
        <w:t xml:space="preserve">Having these devices helps your organisation meet the obligations of </w:t>
      </w:r>
      <w:r w:rsidR="003454CE" w:rsidRPr="00582519">
        <w:rPr>
          <w:rFonts w:eastAsia="Times New Roman" w:cs="Open Sans"/>
          <w:szCs w:val="24"/>
          <w:lang w:val="en-US"/>
        </w:rPr>
        <w:t xml:space="preserve">the Disability Discrimination Act and </w:t>
      </w:r>
      <w:r w:rsidR="00435D55" w:rsidRPr="00582519">
        <w:rPr>
          <w:rFonts w:eastAsia="Times New Roman" w:cs="Open Sans"/>
          <w:szCs w:val="24"/>
          <w:lang w:val="en-US"/>
        </w:rPr>
        <w:t>Occupational Health and Safety legislation</w:t>
      </w:r>
      <w:r w:rsidR="003454CE" w:rsidRPr="00582519">
        <w:rPr>
          <w:rFonts w:eastAsia="Times New Roman" w:cs="Open Sans"/>
          <w:szCs w:val="24"/>
          <w:lang w:val="en-US"/>
        </w:rPr>
        <w:t xml:space="preserve">. </w:t>
      </w:r>
    </w:p>
    <w:p w14:paraId="0D118C65" w14:textId="0C692F82" w:rsidR="004B7ED8" w:rsidRPr="00582519" w:rsidRDefault="007262CA" w:rsidP="00EE1473">
      <w:pPr>
        <w:spacing w:line="288" w:lineRule="auto"/>
        <w:rPr>
          <w:szCs w:val="24"/>
        </w:rPr>
      </w:pPr>
      <w:r w:rsidRPr="00582519">
        <w:rPr>
          <w:rFonts w:eastAsia="Times New Roman" w:cs="Open Sans"/>
          <w:szCs w:val="24"/>
          <w:lang w:val="en-US"/>
        </w:rPr>
        <w:t>For more information, visit:</w:t>
      </w:r>
      <w:r w:rsidRPr="00582519">
        <w:rPr>
          <w:szCs w:val="24"/>
        </w:rPr>
        <w:t xml:space="preserve"> </w:t>
      </w:r>
      <w:hyperlink r:id="rId59" w:history="1">
        <w:r w:rsidRPr="00582519">
          <w:rPr>
            <w:rStyle w:val="Hyperlink"/>
            <w:szCs w:val="24"/>
          </w:rPr>
          <w:t>https://www.disabilityaccessconsultants.com.au/stairway-evacuation-devices/</w:t>
        </w:r>
      </w:hyperlink>
      <w:r w:rsidR="001C3078" w:rsidRPr="00582519">
        <w:rPr>
          <w:szCs w:val="24"/>
        </w:rPr>
        <w:t>.</w:t>
      </w:r>
    </w:p>
    <w:p w14:paraId="3F9BDBD9" w14:textId="77777777" w:rsidR="009505B4" w:rsidRPr="00582519" w:rsidRDefault="009505B4" w:rsidP="00EE1473">
      <w:pPr>
        <w:pStyle w:val="ListParagraph"/>
        <w:numPr>
          <w:ilvl w:val="2"/>
          <w:numId w:val="5"/>
        </w:numPr>
        <w:spacing w:line="288" w:lineRule="auto"/>
        <w:ind w:left="426"/>
        <w:rPr>
          <w:szCs w:val="24"/>
        </w:rPr>
      </w:pPr>
      <w:r w:rsidRPr="00582519">
        <w:rPr>
          <w:szCs w:val="24"/>
        </w:rPr>
        <w:t>Current situation:</w:t>
      </w:r>
    </w:p>
    <w:p w14:paraId="594DDE89"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1B5F0B48"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28409702"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0D439A78" w14:textId="77777777" w:rsidR="009505B4" w:rsidRPr="00582519" w:rsidRDefault="009505B4" w:rsidP="00EE1473">
      <w:pPr>
        <w:spacing w:line="288" w:lineRule="auto"/>
        <w:rPr>
          <w:rFonts w:cs="Arial"/>
          <w:szCs w:val="24"/>
          <w:lang w:val="en-GB"/>
        </w:rPr>
      </w:pPr>
    </w:p>
    <w:p w14:paraId="75899694" w14:textId="32A32287" w:rsidR="009505B4" w:rsidRPr="00582519" w:rsidRDefault="009505B4" w:rsidP="00EE1473">
      <w:pPr>
        <w:spacing w:line="288" w:lineRule="auto"/>
        <w:rPr>
          <w:rFonts w:eastAsia="Times New Roman" w:cs="Calibri"/>
          <w:b/>
          <w:bCs/>
          <w:color w:val="000000"/>
          <w:szCs w:val="24"/>
        </w:rPr>
      </w:pPr>
      <w:r w:rsidRPr="00582519">
        <w:rPr>
          <w:b/>
          <w:bCs/>
          <w:szCs w:val="24"/>
        </w:rPr>
        <w:t xml:space="preserve">8. </w:t>
      </w:r>
      <w:r w:rsidRPr="00582519">
        <w:rPr>
          <w:rFonts w:eastAsia="Times New Roman" w:cs="Calibri"/>
          <w:b/>
          <w:bCs/>
          <w:color w:val="000000"/>
          <w:szCs w:val="24"/>
        </w:rPr>
        <w:t>Is the outdoor area of the emergency exit doorway clear of obstacles?</w:t>
      </w:r>
    </w:p>
    <w:p w14:paraId="3A629351" w14:textId="7215292C" w:rsidR="009505B4" w:rsidRPr="00582519" w:rsidRDefault="009505B4" w:rsidP="00EE1473">
      <w:pPr>
        <w:spacing w:line="288" w:lineRule="auto"/>
        <w:rPr>
          <w:rFonts w:eastAsia="Times New Roman" w:cs="Calibri"/>
          <w:b/>
          <w:bCs/>
          <w:color w:val="000000"/>
          <w:szCs w:val="24"/>
        </w:rPr>
      </w:pPr>
      <w:r w:rsidRPr="00582519">
        <w:rPr>
          <w:szCs w:val="24"/>
        </w:rPr>
        <w:t>Accessibility is achieved when evacuation routes are kept clear of furniture and other items.</w:t>
      </w:r>
    </w:p>
    <w:p w14:paraId="42F5BCEC" w14:textId="77777777" w:rsidR="009505B4" w:rsidRPr="00582519" w:rsidRDefault="009505B4" w:rsidP="00EE1473">
      <w:pPr>
        <w:pStyle w:val="ListParagraph"/>
        <w:numPr>
          <w:ilvl w:val="2"/>
          <w:numId w:val="5"/>
        </w:numPr>
        <w:spacing w:line="288" w:lineRule="auto"/>
        <w:ind w:left="426"/>
        <w:rPr>
          <w:szCs w:val="24"/>
        </w:rPr>
      </w:pPr>
      <w:r w:rsidRPr="00582519">
        <w:rPr>
          <w:szCs w:val="24"/>
        </w:rPr>
        <w:t>Current situation:</w:t>
      </w:r>
    </w:p>
    <w:p w14:paraId="685D721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63EFAE35"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7CFB01C4"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7AB5A7E3" w14:textId="77777777" w:rsidR="009505B4" w:rsidRPr="00582519" w:rsidRDefault="009505B4" w:rsidP="00EE1473">
      <w:pPr>
        <w:spacing w:line="288" w:lineRule="auto"/>
        <w:rPr>
          <w:rFonts w:cs="Arial"/>
          <w:szCs w:val="24"/>
          <w:lang w:val="en-GB"/>
        </w:rPr>
      </w:pPr>
    </w:p>
    <w:p w14:paraId="3D3AB9C2" w14:textId="290B2449" w:rsidR="00A03294" w:rsidRPr="00582519" w:rsidRDefault="009505B4" w:rsidP="00A4164C">
      <w:pPr>
        <w:keepNext/>
        <w:spacing w:line="288" w:lineRule="auto"/>
        <w:rPr>
          <w:b/>
          <w:bCs/>
          <w:szCs w:val="24"/>
          <w:u w:val="single"/>
          <w:lang w:val="en-GB"/>
        </w:rPr>
      </w:pPr>
      <w:r w:rsidRPr="00582519">
        <w:rPr>
          <w:b/>
          <w:bCs/>
          <w:szCs w:val="24"/>
        </w:rPr>
        <w:t>9</w:t>
      </w:r>
      <w:r w:rsidR="00A03294" w:rsidRPr="00582519">
        <w:rPr>
          <w:b/>
          <w:bCs/>
          <w:szCs w:val="24"/>
        </w:rPr>
        <w:t>. Who is responsible for managing emergency evacuation?</w:t>
      </w:r>
    </w:p>
    <w:p w14:paraId="10F529B6" w14:textId="393BB127" w:rsidR="00A03294" w:rsidRPr="00582519" w:rsidRDefault="00A03294" w:rsidP="00A4164C">
      <w:pPr>
        <w:keepNext/>
        <w:spacing w:line="288" w:lineRule="auto"/>
        <w:rPr>
          <w:b/>
          <w:szCs w:val="24"/>
          <w:lang w:val="en-GB"/>
        </w:rPr>
      </w:pPr>
      <w:r w:rsidRPr="00582519">
        <w:rPr>
          <w:szCs w:val="24"/>
        </w:rPr>
        <w:t xml:space="preserve">Accessibility is achieved when a designated person has overall management of emergency procedures, and they are aware of the need to assist </w:t>
      </w:r>
      <w:r w:rsidR="00300245" w:rsidRPr="00582519">
        <w:rPr>
          <w:szCs w:val="24"/>
        </w:rPr>
        <w:t>people</w:t>
      </w:r>
      <w:r w:rsidRPr="00582519">
        <w:rPr>
          <w:szCs w:val="24"/>
        </w:rPr>
        <w:t xml:space="preserve"> with disabilities to evacuate</w:t>
      </w:r>
      <w:r w:rsidR="0069546E" w:rsidRPr="00582519">
        <w:rPr>
          <w:szCs w:val="24"/>
        </w:rPr>
        <w:t xml:space="preserve">. </w:t>
      </w:r>
    </w:p>
    <w:p w14:paraId="6164FA3A" w14:textId="77777777" w:rsidR="00A03294" w:rsidRPr="00582519" w:rsidRDefault="00A03294" w:rsidP="00EE1473">
      <w:pPr>
        <w:pStyle w:val="ListParagraph"/>
        <w:numPr>
          <w:ilvl w:val="2"/>
          <w:numId w:val="5"/>
        </w:numPr>
        <w:spacing w:line="288" w:lineRule="auto"/>
        <w:ind w:left="426"/>
        <w:rPr>
          <w:szCs w:val="24"/>
        </w:rPr>
      </w:pPr>
      <w:r w:rsidRPr="00582519">
        <w:rPr>
          <w:szCs w:val="24"/>
        </w:rPr>
        <w:t>Current situation:</w:t>
      </w:r>
    </w:p>
    <w:p w14:paraId="79E06EBD"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3205498A"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59D2B649" w14:textId="5C590A70" w:rsidR="00A03294" w:rsidRPr="00930763" w:rsidRDefault="00374580" w:rsidP="00EE1473">
      <w:pPr>
        <w:pStyle w:val="ListParagraph"/>
        <w:numPr>
          <w:ilvl w:val="2"/>
          <w:numId w:val="5"/>
        </w:numPr>
        <w:spacing w:line="288" w:lineRule="auto"/>
        <w:ind w:left="426"/>
        <w:rPr>
          <w:b/>
          <w:bCs/>
          <w:szCs w:val="24"/>
        </w:rPr>
      </w:pPr>
      <w:r w:rsidRPr="00582519">
        <w:rPr>
          <w:szCs w:val="24"/>
        </w:rPr>
        <w:t>Resources required:</w:t>
      </w:r>
    </w:p>
    <w:p w14:paraId="4A787CC6" w14:textId="77777777" w:rsidR="00E635E5" w:rsidRDefault="00E635E5" w:rsidP="00EE1473">
      <w:pPr>
        <w:spacing w:line="288" w:lineRule="auto"/>
        <w:rPr>
          <w:b/>
          <w:bCs/>
          <w:szCs w:val="24"/>
        </w:rPr>
      </w:pPr>
    </w:p>
    <w:p w14:paraId="1B0EF383" w14:textId="4212133A" w:rsidR="007A3BFC" w:rsidRPr="00582519" w:rsidRDefault="009505B4" w:rsidP="00EE1473">
      <w:pPr>
        <w:spacing w:line="288" w:lineRule="auto"/>
        <w:rPr>
          <w:b/>
          <w:bCs/>
          <w:szCs w:val="24"/>
          <w:u w:val="single"/>
          <w:lang w:val="en-GB"/>
        </w:rPr>
      </w:pPr>
      <w:r w:rsidRPr="00582519">
        <w:rPr>
          <w:b/>
          <w:bCs/>
          <w:szCs w:val="24"/>
        </w:rPr>
        <w:t>10</w:t>
      </w:r>
      <w:r w:rsidR="00A03294" w:rsidRPr="00582519">
        <w:rPr>
          <w:b/>
          <w:bCs/>
          <w:szCs w:val="24"/>
        </w:rPr>
        <w:t xml:space="preserve">. </w:t>
      </w:r>
      <w:r w:rsidR="007A3BFC" w:rsidRPr="00582519">
        <w:rPr>
          <w:b/>
          <w:bCs/>
          <w:szCs w:val="24"/>
        </w:rPr>
        <w:t>How are people requiring assistance identified in emergency procedures?</w:t>
      </w:r>
    </w:p>
    <w:p w14:paraId="1F3D392B" w14:textId="1946B50F" w:rsidR="007B62D1" w:rsidRPr="00582519" w:rsidRDefault="007A3BFC" w:rsidP="00EE1473">
      <w:pPr>
        <w:spacing w:line="288" w:lineRule="auto"/>
        <w:rPr>
          <w:szCs w:val="24"/>
        </w:rPr>
      </w:pPr>
      <w:r w:rsidRPr="00582519">
        <w:rPr>
          <w:szCs w:val="24"/>
        </w:rPr>
        <w:t xml:space="preserve">It is suggested that </w:t>
      </w:r>
      <w:r w:rsidR="00A117B0" w:rsidRPr="00582519">
        <w:rPr>
          <w:szCs w:val="24"/>
        </w:rPr>
        <w:t xml:space="preserve">staff, </w:t>
      </w:r>
      <w:r w:rsidR="005E437B" w:rsidRPr="00582519">
        <w:rPr>
          <w:szCs w:val="24"/>
        </w:rPr>
        <w:t>visitors,</w:t>
      </w:r>
      <w:r w:rsidR="00A117B0" w:rsidRPr="00582519">
        <w:rPr>
          <w:szCs w:val="24"/>
        </w:rPr>
        <w:t xml:space="preserve"> and participants</w:t>
      </w:r>
      <w:r w:rsidRPr="00582519">
        <w:rPr>
          <w:szCs w:val="24"/>
        </w:rPr>
        <w:t xml:space="preserve"> with disabilities be identified to ensure that they receive assistance to comply with emergency procedures. </w:t>
      </w:r>
    </w:p>
    <w:p w14:paraId="27A0A44F" w14:textId="57DB1062" w:rsidR="007A3BFC" w:rsidRPr="00582519" w:rsidRDefault="007A3BFC" w:rsidP="00EE1473">
      <w:pPr>
        <w:spacing w:line="288" w:lineRule="auto"/>
        <w:rPr>
          <w:szCs w:val="24"/>
        </w:rPr>
      </w:pPr>
      <w:r w:rsidRPr="00582519">
        <w:rPr>
          <w:szCs w:val="24"/>
        </w:rPr>
        <w:t xml:space="preserve">Further information and technical advice is available </w:t>
      </w:r>
      <w:r w:rsidR="007B62D1" w:rsidRPr="00582519">
        <w:rPr>
          <w:szCs w:val="24"/>
        </w:rPr>
        <w:t>at</w:t>
      </w:r>
      <w:r w:rsidR="005167B1" w:rsidRPr="00582519">
        <w:rPr>
          <w:szCs w:val="24"/>
        </w:rPr>
        <w:t>:</w:t>
      </w:r>
      <w:r w:rsidRPr="00582519">
        <w:rPr>
          <w:szCs w:val="24"/>
        </w:rPr>
        <w:t xml:space="preserve"> </w:t>
      </w:r>
      <w:hyperlink r:id="rId60" w:history="1">
        <w:r w:rsidRPr="00582519">
          <w:rPr>
            <w:rStyle w:val="Hyperlink"/>
            <w:szCs w:val="24"/>
          </w:rPr>
          <w:t>https://collaborating4inclusion.org/inclusive-emergency-management-victoria/</w:t>
        </w:r>
      </w:hyperlink>
      <w:r w:rsidRPr="00582519">
        <w:rPr>
          <w:szCs w:val="24"/>
        </w:rPr>
        <w:t xml:space="preserve">. </w:t>
      </w:r>
    </w:p>
    <w:p w14:paraId="5BC62EDA" w14:textId="77777777" w:rsidR="007A3BFC" w:rsidRPr="00582519" w:rsidRDefault="007A3BFC" w:rsidP="00EE1473">
      <w:pPr>
        <w:pStyle w:val="ListParagraph"/>
        <w:numPr>
          <w:ilvl w:val="2"/>
          <w:numId w:val="5"/>
        </w:numPr>
        <w:spacing w:line="288" w:lineRule="auto"/>
        <w:ind w:left="426"/>
        <w:rPr>
          <w:szCs w:val="24"/>
        </w:rPr>
      </w:pPr>
      <w:r w:rsidRPr="00582519">
        <w:rPr>
          <w:szCs w:val="24"/>
        </w:rPr>
        <w:t>Current situation:</w:t>
      </w:r>
    </w:p>
    <w:p w14:paraId="5D004F0A" w14:textId="77777777" w:rsidR="00374580" w:rsidRPr="00582519" w:rsidRDefault="00374580" w:rsidP="00374580">
      <w:pPr>
        <w:pStyle w:val="ListParagraph"/>
        <w:numPr>
          <w:ilvl w:val="2"/>
          <w:numId w:val="5"/>
        </w:numPr>
        <w:spacing w:line="288" w:lineRule="auto"/>
        <w:ind w:left="426"/>
        <w:rPr>
          <w:szCs w:val="24"/>
        </w:rPr>
      </w:pPr>
      <w:r w:rsidRPr="00582519">
        <w:rPr>
          <w:szCs w:val="24"/>
        </w:rPr>
        <w:t xml:space="preserve">Action required: </w:t>
      </w:r>
    </w:p>
    <w:p w14:paraId="6FE51769" w14:textId="77777777" w:rsidR="00374580" w:rsidRPr="00582519" w:rsidRDefault="00374580" w:rsidP="00374580">
      <w:pPr>
        <w:pStyle w:val="ListParagraph"/>
        <w:numPr>
          <w:ilvl w:val="2"/>
          <w:numId w:val="5"/>
        </w:numPr>
        <w:spacing w:line="288" w:lineRule="auto"/>
        <w:ind w:left="426"/>
        <w:rPr>
          <w:szCs w:val="24"/>
        </w:rPr>
      </w:pPr>
      <w:r w:rsidRPr="00582519">
        <w:rPr>
          <w:szCs w:val="24"/>
        </w:rPr>
        <w:t>Time frame for action:</w:t>
      </w:r>
    </w:p>
    <w:p w14:paraId="42BFFCBF" w14:textId="77777777" w:rsidR="00374580" w:rsidRPr="00582519" w:rsidRDefault="00374580" w:rsidP="00374580">
      <w:pPr>
        <w:pStyle w:val="ListParagraph"/>
        <w:numPr>
          <w:ilvl w:val="2"/>
          <w:numId w:val="5"/>
        </w:numPr>
        <w:spacing w:line="288" w:lineRule="auto"/>
        <w:ind w:left="426"/>
        <w:rPr>
          <w:b/>
          <w:bCs/>
          <w:szCs w:val="24"/>
        </w:rPr>
      </w:pPr>
      <w:r w:rsidRPr="00582519">
        <w:rPr>
          <w:szCs w:val="24"/>
        </w:rPr>
        <w:t>Resources required:</w:t>
      </w:r>
    </w:p>
    <w:p w14:paraId="603E1FC6" w14:textId="77777777" w:rsidR="002319BF" w:rsidRPr="00582519" w:rsidRDefault="002319BF" w:rsidP="00EE1473">
      <w:pPr>
        <w:spacing w:line="288" w:lineRule="auto"/>
        <w:rPr>
          <w:b/>
          <w:bCs/>
          <w:szCs w:val="24"/>
        </w:rPr>
      </w:pPr>
    </w:p>
    <w:p w14:paraId="1557BFA4" w14:textId="77777777" w:rsidR="00521D07" w:rsidRDefault="009505B4" w:rsidP="00521D07">
      <w:pPr>
        <w:spacing w:line="288" w:lineRule="auto"/>
        <w:rPr>
          <w:b/>
          <w:bCs/>
          <w:szCs w:val="24"/>
          <w:u w:val="single"/>
          <w:lang w:val="en-GB"/>
        </w:rPr>
      </w:pPr>
      <w:r w:rsidRPr="00582519">
        <w:rPr>
          <w:b/>
          <w:bCs/>
          <w:szCs w:val="24"/>
        </w:rPr>
        <w:t>11</w:t>
      </w:r>
      <w:r w:rsidR="00B35BE3" w:rsidRPr="00582519">
        <w:rPr>
          <w:b/>
          <w:bCs/>
          <w:szCs w:val="24"/>
        </w:rPr>
        <w:t>. How is the presence of people with disabilities in your building/space indicated to the emergency/fire warden?</w:t>
      </w:r>
    </w:p>
    <w:p w14:paraId="67DE02B2" w14:textId="18D743FB" w:rsidR="00B35BE3" w:rsidRPr="00521D07" w:rsidRDefault="17C41AFE" w:rsidP="00521D07">
      <w:pPr>
        <w:spacing w:line="288" w:lineRule="auto"/>
        <w:rPr>
          <w:b/>
          <w:bCs/>
          <w:szCs w:val="24"/>
          <w:u w:val="single"/>
          <w:lang w:val="en-GB"/>
        </w:rPr>
      </w:pPr>
      <w:r>
        <w:t>R</w:t>
      </w:r>
      <w:r w:rsidR="00B35BE3">
        <w:t xml:space="preserve">ecord the number of </w:t>
      </w:r>
      <w:r w:rsidR="0052022D">
        <w:t>staff, visitors and participants with disabilities</w:t>
      </w:r>
      <w:r w:rsidR="00D074E8">
        <w:t xml:space="preserve"> </w:t>
      </w:r>
      <w:r w:rsidR="00B35BE3">
        <w:t>and convey</w:t>
      </w:r>
      <w:r w:rsidR="00D074E8">
        <w:t xml:space="preserve"> this information</w:t>
      </w:r>
      <w:r w:rsidR="00B35BE3">
        <w:t xml:space="preserve"> to the person responsible for coordinating emergency procedures.</w:t>
      </w:r>
    </w:p>
    <w:p w14:paraId="6D9E1C0C" w14:textId="77777777" w:rsidR="00AA70BA" w:rsidRPr="00582519" w:rsidRDefault="00AA70BA" w:rsidP="00AA70BA">
      <w:pPr>
        <w:pStyle w:val="ListParagraph"/>
        <w:numPr>
          <w:ilvl w:val="2"/>
          <w:numId w:val="5"/>
        </w:numPr>
        <w:spacing w:line="288" w:lineRule="auto"/>
        <w:ind w:left="426"/>
        <w:rPr>
          <w:szCs w:val="24"/>
        </w:rPr>
      </w:pPr>
      <w:r w:rsidRPr="00582519">
        <w:rPr>
          <w:szCs w:val="24"/>
        </w:rPr>
        <w:t>Current situation:</w:t>
      </w:r>
    </w:p>
    <w:p w14:paraId="65A6DB7D" w14:textId="77777777" w:rsidR="00AA70BA" w:rsidRPr="00582519" w:rsidRDefault="00AA70BA" w:rsidP="00AA70BA">
      <w:pPr>
        <w:pStyle w:val="ListParagraph"/>
        <w:numPr>
          <w:ilvl w:val="2"/>
          <w:numId w:val="5"/>
        </w:numPr>
        <w:spacing w:line="288" w:lineRule="auto"/>
        <w:ind w:left="426"/>
        <w:rPr>
          <w:szCs w:val="24"/>
        </w:rPr>
      </w:pPr>
      <w:r w:rsidRPr="00582519">
        <w:rPr>
          <w:szCs w:val="24"/>
        </w:rPr>
        <w:t xml:space="preserve">Action required: </w:t>
      </w:r>
    </w:p>
    <w:p w14:paraId="4D3F303D" w14:textId="77777777" w:rsidR="00AA70BA" w:rsidRPr="00582519" w:rsidRDefault="00AA70BA" w:rsidP="00AA70BA">
      <w:pPr>
        <w:pStyle w:val="ListParagraph"/>
        <w:numPr>
          <w:ilvl w:val="2"/>
          <w:numId w:val="5"/>
        </w:numPr>
        <w:spacing w:line="288" w:lineRule="auto"/>
        <w:ind w:left="426"/>
        <w:rPr>
          <w:szCs w:val="24"/>
        </w:rPr>
      </w:pPr>
      <w:r w:rsidRPr="00582519">
        <w:rPr>
          <w:szCs w:val="24"/>
        </w:rPr>
        <w:t>Time frame for action:</w:t>
      </w:r>
    </w:p>
    <w:p w14:paraId="0C2A683C" w14:textId="77777777" w:rsidR="00AA70BA" w:rsidRPr="00582519" w:rsidRDefault="00AA70BA" w:rsidP="00AA70BA">
      <w:pPr>
        <w:pStyle w:val="ListParagraph"/>
        <w:numPr>
          <w:ilvl w:val="2"/>
          <w:numId w:val="5"/>
        </w:numPr>
        <w:spacing w:line="288" w:lineRule="auto"/>
        <w:ind w:left="426"/>
        <w:rPr>
          <w:b/>
          <w:bCs/>
          <w:szCs w:val="24"/>
        </w:rPr>
      </w:pPr>
      <w:r w:rsidRPr="00582519">
        <w:rPr>
          <w:szCs w:val="24"/>
        </w:rPr>
        <w:t>Resources required:</w:t>
      </w:r>
    </w:p>
    <w:p w14:paraId="1B65A90C" w14:textId="77777777" w:rsidR="00F308A3" w:rsidRPr="00582519" w:rsidRDefault="00F308A3" w:rsidP="00EE1473">
      <w:pPr>
        <w:spacing w:line="288" w:lineRule="auto"/>
        <w:rPr>
          <w:rFonts w:cs="Arial"/>
          <w:szCs w:val="24"/>
          <w:lang w:val="en-GB"/>
        </w:rPr>
      </w:pPr>
    </w:p>
    <w:p w14:paraId="4B23BF03" w14:textId="5863ABB7" w:rsidR="00D13087" w:rsidRPr="00582519" w:rsidRDefault="00186678" w:rsidP="00EE1473">
      <w:pPr>
        <w:spacing w:line="288" w:lineRule="auto"/>
        <w:rPr>
          <w:b/>
          <w:bCs/>
          <w:szCs w:val="24"/>
          <w:u w:val="single"/>
          <w:lang w:val="en-GB"/>
        </w:rPr>
      </w:pPr>
      <w:r w:rsidRPr="00582519">
        <w:rPr>
          <w:b/>
          <w:bCs/>
          <w:szCs w:val="24"/>
        </w:rPr>
        <w:t>1</w:t>
      </w:r>
      <w:r w:rsidR="009505B4" w:rsidRPr="00582519">
        <w:rPr>
          <w:b/>
          <w:bCs/>
          <w:szCs w:val="24"/>
        </w:rPr>
        <w:t>2</w:t>
      </w:r>
      <w:r w:rsidR="00E61379" w:rsidRPr="00582519">
        <w:rPr>
          <w:b/>
          <w:bCs/>
          <w:szCs w:val="24"/>
        </w:rPr>
        <w:t xml:space="preserve">. </w:t>
      </w:r>
      <w:r w:rsidR="00D13087" w:rsidRPr="00582519">
        <w:rPr>
          <w:b/>
          <w:bCs/>
          <w:szCs w:val="24"/>
        </w:rPr>
        <w:t xml:space="preserve">Do personal emergency evacuation plans exist for people with disabilities accessing </w:t>
      </w:r>
      <w:r w:rsidR="004256FD" w:rsidRPr="00582519">
        <w:rPr>
          <w:b/>
          <w:bCs/>
          <w:szCs w:val="24"/>
        </w:rPr>
        <w:t>your</w:t>
      </w:r>
      <w:r w:rsidR="00D13087" w:rsidRPr="00582519">
        <w:rPr>
          <w:b/>
          <w:bCs/>
          <w:szCs w:val="24"/>
        </w:rPr>
        <w:t xml:space="preserve"> building</w:t>
      </w:r>
      <w:r w:rsidR="004256FD" w:rsidRPr="00582519">
        <w:rPr>
          <w:b/>
          <w:bCs/>
          <w:szCs w:val="24"/>
        </w:rPr>
        <w:t>/space</w:t>
      </w:r>
      <w:r w:rsidR="00D13087" w:rsidRPr="00582519">
        <w:rPr>
          <w:b/>
          <w:bCs/>
          <w:szCs w:val="24"/>
        </w:rPr>
        <w:t>?</w:t>
      </w:r>
    </w:p>
    <w:p w14:paraId="081BE3F1" w14:textId="71BD5439" w:rsidR="0034551D" w:rsidRPr="00582519" w:rsidRDefault="00D13087" w:rsidP="00EE1473">
      <w:pPr>
        <w:spacing w:line="288" w:lineRule="auto"/>
        <w:rPr>
          <w:szCs w:val="24"/>
        </w:rPr>
      </w:pPr>
      <w:r w:rsidRPr="00582519">
        <w:rPr>
          <w:szCs w:val="24"/>
        </w:rPr>
        <w:t xml:space="preserve">These plans are tailored to the needs of each </w:t>
      </w:r>
      <w:r w:rsidR="00EC5149">
        <w:rPr>
          <w:szCs w:val="24"/>
        </w:rPr>
        <w:t xml:space="preserve">staff member and </w:t>
      </w:r>
      <w:r w:rsidR="00B86728">
        <w:rPr>
          <w:szCs w:val="24"/>
        </w:rPr>
        <w:t xml:space="preserve">other </w:t>
      </w:r>
      <w:r w:rsidRPr="00582519">
        <w:rPr>
          <w:szCs w:val="24"/>
        </w:rPr>
        <w:t xml:space="preserve">regular occupant of the building with </w:t>
      </w:r>
      <w:r w:rsidR="00936D9A" w:rsidRPr="00582519">
        <w:rPr>
          <w:szCs w:val="24"/>
        </w:rPr>
        <w:t>disabilit</w:t>
      </w:r>
      <w:r w:rsidR="00FB50D3">
        <w:rPr>
          <w:szCs w:val="24"/>
        </w:rPr>
        <w:t>y,</w:t>
      </w:r>
      <w:r w:rsidR="00936D9A" w:rsidRPr="00582519">
        <w:rPr>
          <w:szCs w:val="24"/>
        </w:rPr>
        <w:t xml:space="preserve"> </w:t>
      </w:r>
      <w:r w:rsidRPr="00582519">
        <w:rPr>
          <w:szCs w:val="24"/>
        </w:rPr>
        <w:t>outlin</w:t>
      </w:r>
      <w:r w:rsidR="00B86728">
        <w:rPr>
          <w:szCs w:val="24"/>
        </w:rPr>
        <w:t>ing</w:t>
      </w:r>
      <w:r w:rsidRPr="00582519">
        <w:rPr>
          <w:szCs w:val="24"/>
        </w:rPr>
        <w:t xml:space="preserve"> the actions and support each person will require in an emergency</w:t>
      </w:r>
      <w:r w:rsidR="0034551D" w:rsidRPr="00582519">
        <w:rPr>
          <w:szCs w:val="24"/>
        </w:rPr>
        <w:t xml:space="preserve">. </w:t>
      </w:r>
    </w:p>
    <w:p w14:paraId="01D4ED68" w14:textId="3E38121E" w:rsidR="00370F46" w:rsidRPr="00582519" w:rsidRDefault="0034551D" w:rsidP="00EE1473">
      <w:pPr>
        <w:spacing w:line="288" w:lineRule="auto"/>
        <w:rPr>
          <w:szCs w:val="24"/>
        </w:rPr>
      </w:pPr>
      <w:r w:rsidRPr="00582519">
        <w:rPr>
          <w:szCs w:val="24"/>
        </w:rPr>
        <w:t xml:space="preserve">For more information, visit: </w:t>
      </w:r>
      <w:hyperlink r:id="rId61" w:history="1">
        <w:r w:rsidRPr="00582519">
          <w:rPr>
            <w:rStyle w:val="Hyperlink"/>
            <w:szCs w:val="24"/>
          </w:rPr>
          <w:t>https://australiandisabilitynetwork.org.au/DFD/dfd-03-10-emergency-evacuation.html</w:t>
        </w:r>
      </w:hyperlink>
      <w:r w:rsidR="00FC4DE6" w:rsidRPr="00582519">
        <w:rPr>
          <w:szCs w:val="24"/>
        </w:rPr>
        <w:t>.</w:t>
      </w:r>
    </w:p>
    <w:p w14:paraId="36487BB3" w14:textId="77777777" w:rsidR="00AA70BA" w:rsidRPr="00582519" w:rsidRDefault="00AA70BA" w:rsidP="00AA70BA">
      <w:pPr>
        <w:pStyle w:val="ListParagraph"/>
        <w:numPr>
          <w:ilvl w:val="2"/>
          <w:numId w:val="5"/>
        </w:numPr>
        <w:spacing w:line="288" w:lineRule="auto"/>
        <w:ind w:left="426"/>
        <w:rPr>
          <w:szCs w:val="24"/>
        </w:rPr>
      </w:pPr>
      <w:r w:rsidRPr="00582519">
        <w:rPr>
          <w:szCs w:val="24"/>
        </w:rPr>
        <w:t>Current situation:</w:t>
      </w:r>
    </w:p>
    <w:p w14:paraId="15BE59FF" w14:textId="77777777" w:rsidR="00AA70BA" w:rsidRPr="00582519" w:rsidRDefault="00AA70BA" w:rsidP="00AA70BA">
      <w:pPr>
        <w:pStyle w:val="ListParagraph"/>
        <w:numPr>
          <w:ilvl w:val="2"/>
          <w:numId w:val="5"/>
        </w:numPr>
        <w:spacing w:line="288" w:lineRule="auto"/>
        <w:ind w:left="426"/>
        <w:rPr>
          <w:szCs w:val="24"/>
        </w:rPr>
      </w:pPr>
      <w:r w:rsidRPr="00582519">
        <w:rPr>
          <w:szCs w:val="24"/>
        </w:rPr>
        <w:t xml:space="preserve">Action required: </w:t>
      </w:r>
    </w:p>
    <w:p w14:paraId="428F488E" w14:textId="77777777" w:rsidR="00AA70BA" w:rsidRPr="00582519" w:rsidRDefault="00AA70BA" w:rsidP="00AA70BA">
      <w:pPr>
        <w:pStyle w:val="ListParagraph"/>
        <w:numPr>
          <w:ilvl w:val="2"/>
          <w:numId w:val="5"/>
        </w:numPr>
        <w:spacing w:line="288" w:lineRule="auto"/>
        <w:ind w:left="426"/>
        <w:rPr>
          <w:szCs w:val="24"/>
        </w:rPr>
      </w:pPr>
      <w:r w:rsidRPr="00582519">
        <w:rPr>
          <w:szCs w:val="24"/>
        </w:rPr>
        <w:t>Time frame for action:</w:t>
      </w:r>
    </w:p>
    <w:p w14:paraId="0DDF3CEA" w14:textId="77777777" w:rsidR="00AA70BA" w:rsidRPr="00582519" w:rsidRDefault="00AA70BA" w:rsidP="00AA70BA">
      <w:pPr>
        <w:pStyle w:val="ListParagraph"/>
        <w:numPr>
          <w:ilvl w:val="2"/>
          <w:numId w:val="5"/>
        </w:numPr>
        <w:spacing w:line="288" w:lineRule="auto"/>
        <w:ind w:left="426"/>
        <w:rPr>
          <w:b/>
          <w:bCs/>
          <w:szCs w:val="24"/>
        </w:rPr>
      </w:pPr>
      <w:r w:rsidRPr="00582519">
        <w:rPr>
          <w:szCs w:val="24"/>
        </w:rPr>
        <w:t>Resources required:</w:t>
      </w:r>
    </w:p>
    <w:p w14:paraId="69D1E9B7" w14:textId="77777777" w:rsidR="00E44959" w:rsidRPr="00582519" w:rsidRDefault="00E44959" w:rsidP="00EE1473">
      <w:pPr>
        <w:spacing w:line="288" w:lineRule="auto"/>
        <w:rPr>
          <w:b/>
          <w:szCs w:val="24"/>
          <w:u w:val="single"/>
          <w:lang w:val="en-GB"/>
        </w:rPr>
      </w:pPr>
    </w:p>
    <w:p w14:paraId="34FFEE3E" w14:textId="65FF9B19" w:rsidR="00E44959" w:rsidRPr="00582519" w:rsidRDefault="00E06657" w:rsidP="00EE1473">
      <w:pPr>
        <w:spacing w:line="288" w:lineRule="auto"/>
        <w:rPr>
          <w:b/>
          <w:bCs/>
          <w:szCs w:val="24"/>
        </w:rPr>
      </w:pPr>
      <w:r w:rsidRPr="00582519">
        <w:rPr>
          <w:b/>
          <w:bCs/>
          <w:szCs w:val="24"/>
        </w:rPr>
        <w:t>1</w:t>
      </w:r>
      <w:r w:rsidR="009505B4" w:rsidRPr="00582519">
        <w:rPr>
          <w:b/>
          <w:bCs/>
          <w:szCs w:val="24"/>
        </w:rPr>
        <w:t>3</w:t>
      </w:r>
      <w:r w:rsidRPr="00582519">
        <w:rPr>
          <w:b/>
          <w:bCs/>
          <w:szCs w:val="24"/>
        </w:rPr>
        <w:t xml:space="preserve">. </w:t>
      </w:r>
      <w:r w:rsidR="00E44959" w:rsidRPr="00582519">
        <w:rPr>
          <w:b/>
          <w:bCs/>
          <w:szCs w:val="24"/>
        </w:rPr>
        <w:t xml:space="preserve">Has the emergency/fire warden been trained to assist people with disabilities during emergencies? </w:t>
      </w:r>
    </w:p>
    <w:p w14:paraId="310A8B91" w14:textId="77777777" w:rsidR="0034551D" w:rsidRPr="00582519" w:rsidRDefault="00E44959" w:rsidP="00EE1473">
      <w:pPr>
        <w:spacing w:line="288" w:lineRule="auto"/>
        <w:rPr>
          <w:szCs w:val="24"/>
        </w:rPr>
      </w:pPr>
      <w:r w:rsidRPr="00582519">
        <w:rPr>
          <w:szCs w:val="24"/>
        </w:rPr>
        <w:t>Accessibility is achieved when the fire warden/emergency manager is aware of occupants of their building with disabilities, and the best methods of offering assistance</w:t>
      </w:r>
      <w:r w:rsidR="0034551D" w:rsidRPr="00582519">
        <w:rPr>
          <w:szCs w:val="24"/>
        </w:rPr>
        <w:t xml:space="preserve">. </w:t>
      </w:r>
    </w:p>
    <w:p w14:paraId="5963956A" w14:textId="2F75C7FD" w:rsidR="00E44959" w:rsidRPr="00582519" w:rsidRDefault="0034551D" w:rsidP="00EE1473">
      <w:pPr>
        <w:spacing w:line="288" w:lineRule="auto"/>
        <w:rPr>
          <w:rFonts w:cs="Arial"/>
          <w:sz w:val="20"/>
          <w:szCs w:val="20"/>
        </w:rPr>
      </w:pPr>
      <w:r w:rsidRPr="00582519">
        <w:rPr>
          <w:szCs w:val="24"/>
        </w:rPr>
        <w:t>For more information, visit:</w:t>
      </w:r>
      <w:r w:rsidR="00E44959" w:rsidRPr="00582519">
        <w:rPr>
          <w:szCs w:val="24"/>
        </w:rPr>
        <w:t xml:space="preserve"> </w:t>
      </w:r>
      <w:hyperlink r:id="rId62" w:history="1">
        <w:r w:rsidR="005379E5" w:rsidRPr="00582519">
          <w:rPr>
            <w:rStyle w:val="Hyperlink"/>
            <w:szCs w:val="24"/>
          </w:rPr>
          <w:t>https://australiandisabilitynetwork.org.au/DFD/dfd-03-10-emergency-evacuation.html</w:t>
        </w:r>
      </w:hyperlink>
      <w:r w:rsidR="005379E5" w:rsidRPr="00582519">
        <w:rPr>
          <w:szCs w:val="24"/>
        </w:rPr>
        <w:t>.</w:t>
      </w:r>
    </w:p>
    <w:p w14:paraId="7177BDAD" w14:textId="77777777" w:rsidR="00AA70BA" w:rsidRPr="00582519" w:rsidRDefault="00AA70BA" w:rsidP="00AA70BA">
      <w:pPr>
        <w:pStyle w:val="ListParagraph"/>
        <w:numPr>
          <w:ilvl w:val="2"/>
          <w:numId w:val="5"/>
        </w:numPr>
        <w:spacing w:line="288" w:lineRule="auto"/>
        <w:ind w:left="426"/>
        <w:rPr>
          <w:szCs w:val="24"/>
        </w:rPr>
      </w:pPr>
      <w:r w:rsidRPr="00582519">
        <w:rPr>
          <w:szCs w:val="24"/>
        </w:rPr>
        <w:t>Current situation:</w:t>
      </w:r>
    </w:p>
    <w:p w14:paraId="19B48711" w14:textId="77777777" w:rsidR="00AA70BA" w:rsidRPr="00582519" w:rsidRDefault="00AA70BA" w:rsidP="00AA70BA">
      <w:pPr>
        <w:pStyle w:val="ListParagraph"/>
        <w:numPr>
          <w:ilvl w:val="2"/>
          <w:numId w:val="5"/>
        </w:numPr>
        <w:spacing w:line="288" w:lineRule="auto"/>
        <w:ind w:left="426"/>
        <w:rPr>
          <w:szCs w:val="24"/>
        </w:rPr>
      </w:pPr>
      <w:r w:rsidRPr="00582519">
        <w:rPr>
          <w:szCs w:val="24"/>
        </w:rPr>
        <w:t xml:space="preserve">Action required: </w:t>
      </w:r>
    </w:p>
    <w:p w14:paraId="3DAE5C56" w14:textId="77777777" w:rsidR="00AA70BA" w:rsidRPr="00582519" w:rsidRDefault="00AA70BA" w:rsidP="00AA70BA">
      <w:pPr>
        <w:pStyle w:val="ListParagraph"/>
        <w:numPr>
          <w:ilvl w:val="2"/>
          <w:numId w:val="5"/>
        </w:numPr>
        <w:spacing w:line="288" w:lineRule="auto"/>
        <w:ind w:left="426"/>
        <w:rPr>
          <w:szCs w:val="24"/>
        </w:rPr>
      </w:pPr>
      <w:r w:rsidRPr="00582519">
        <w:rPr>
          <w:szCs w:val="24"/>
        </w:rPr>
        <w:t>Time frame for action:</w:t>
      </w:r>
    </w:p>
    <w:p w14:paraId="65191BD1" w14:textId="77777777" w:rsidR="00AA70BA" w:rsidRPr="00582519" w:rsidRDefault="00AA70BA" w:rsidP="00AA70BA">
      <w:pPr>
        <w:pStyle w:val="ListParagraph"/>
        <w:numPr>
          <w:ilvl w:val="2"/>
          <w:numId w:val="5"/>
        </w:numPr>
        <w:spacing w:line="288" w:lineRule="auto"/>
        <w:ind w:left="426"/>
        <w:rPr>
          <w:b/>
          <w:bCs/>
          <w:szCs w:val="24"/>
        </w:rPr>
      </w:pPr>
      <w:r w:rsidRPr="00582519">
        <w:rPr>
          <w:szCs w:val="24"/>
        </w:rPr>
        <w:t>Resources required:</w:t>
      </w:r>
    </w:p>
    <w:p w14:paraId="020200DC" w14:textId="77777777" w:rsidR="00E92954" w:rsidRPr="00582519" w:rsidRDefault="00E92954" w:rsidP="00EE1473">
      <w:pPr>
        <w:spacing w:line="288" w:lineRule="auto"/>
        <w:rPr>
          <w:rFonts w:cs="Arial"/>
          <w:szCs w:val="24"/>
          <w:lang w:val="en-GB"/>
        </w:rPr>
      </w:pPr>
    </w:p>
    <w:p w14:paraId="75BB4E82" w14:textId="31B362C1" w:rsidR="001D6EBF" w:rsidRPr="00582519" w:rsidRDefault="00E06657" w:rsidP="00A4164C">
      <w:pPr>
        <w:keepNext/>
        <w:spacing w:line="288" w:lineRule="auto"/>
        <w:rPr>
          <w:b/>
          <w:bCs/>
          <w:szCs w:val="24"/>
        </w:rPr>
      </w:pPr>
      <w:r w:rsidRPr="00582519">
        <w:rPr>
          <w:b/>
          <w:bCs/>
          <w:szCs w:val="24"/>
        </w:rPr>
        <w:t>1</w:t>
      </w:r>
      <w:r w:rsidR="009505B4" w:rsidRPr="00582519">
        <w:rPr>
          <w:b/>
          <w:bCs/>
          <w:szCs w:val="24"/>
        </w:rPr>
        <w:t>4</w:t>
      </w:r>
      <w:r w:rsidRPr="00582519">
        <w:rPr>
          <w:b/>
          <w:bCs/>
          <w:szCs w:val="24"/>
        </w:rPr>
        <w:t xml:space="preserve">. </w:t>
      </w:r>
      <w:r w:rsidR="00E92954" w:rsidRPr="00582519">
        <w:rPr>
          <w:b/>
          <w:bCs/>
          <w:szCs w:val="24"/>
        </w:rPr>
        <w:t>How frequent are evacuation drills?</w:t>
      </w:r>
      <w:r w:rsidR="001D6EBF" w:rsidRPr="00582519">
        <w:rPr>
          <w:b/>
          <w:bCs/>
          <w:szCs w:val="24"/>
        </w:rPr>
        <w:t xml:space="preserve"> </w:t>
      </w:r>
      <w:r w:rsidR="001D0652" w:rsidRPr="00582519">
        <w:rPr>
          <w:rFonts w:eastAsia="Times New Roman" w:cs="Calibri"/>
          <w:b/>
          <w:bCs/>
          <w:color w:val="000000"/>
          <w:szCs w:val="24"/>
        </w:rPr>
        <w:t>Is a regular</w:t>
      </w:r>
      <w:r w:rsidR="001D6EBF" w:rsidRPr="00582519">
        <w:rPr>
          <w:rFonts w:eastAsia="Times New Roman" w:cs="Calibri"/>
          <w:b/>
          <w:bCs/>
          <w:color w:val="000000"/>
          <w:szCs w:val="24"/>
        </w:rPr>
        <w:t xml:space="preserve"> evacuation </w:t>
      </w:r>
      <w:r w:rsidR="00987378" w:rsidRPr="00582519">
        <w:rPr>
          <w:rFonts w:eastAsia="Times New Roman" w:cs="Calibri"/>
          <w:b/>
          <w:bCs/>
          <w:color w:val="000000"/>
          <w:szCs w:val="24"/>
        </w:rPr>
        <w:t xml:space="preserve">drill </w:t>
      </w:r>
      <w:r w:rsidR="00E061A4" w:rsidRPr="00582519">
        <w:rPr>
          <w:rFonts w:eastAsia="Times New Roman" w:cs="Calibri"/>
          <w:b/>
          <w:bCs/>
          <w:color w:val="000000"/>
          <w:szCs w:val="24"/>
        </w:rPr>
        <w:t>undertaken t</w:t>
      </w:r>
      <w:r w:rsidR="003B3EB3" w:rsidRPr="00582519">
        <w:rPr>
          <w:rFonts w:eastAsia="Times New Roman" w:cs="Calibri"/>
          <w:b/>
          <w:bCs/>
          <w:color w:val="000000"/>
          <w:szCs w:val="24"/>
        </w:rPr>
        <w:t>o</w:t>
      </w:r>
      <w:r w:rsidR="001D0652" w:rsidRPr="00582519">
        <w:rPr>
          <w:rFonts w:eastAsia="Times New Roman" w:cs="Calibri"/>
          <w:b/>
          <w:bCs/>
          <w:color w:val="000000"/>
          <w:szCs w:val="24"/>
        </w:rPr>
        <w:t xml:space="preserve"> </w:t>
      </w:r>
      <w:r w:rsidR="001D6EBF" w:rsidRPr="00582519">
        <w:rPr>
          <w:rFonts w:eastAsia="Times New Roman" w:cs="Calibri"/>
          <w:b/>
          <w:bCs/>
          <w:color w:val="000000"/>
          <w:szCs w:val="24"/>
        </w:rPr>
        <w:t>include a trial scenario evacuat</w:t>
      </w:r>
      <w:r w:rsidR="00987378" w:rsidRPr="00582519">
        <w:rPr>
          <w:rFonts w:eastAsia="Times New Roman" w:cs="Calibri"/>
          <w:b/>
          <w:bCs/>
          <w:color w:val="000000"/>
          <w:szCs w:val="24"/>
        </w:rPr>
        <w:t>ing</w:t>
      </w:r>
      <w:r w:rsidR="001D6EBF" w:rsidRPr="00582519">
        <w:rPr>
          <w:rFonts w:eastAsia="Times New Roman" w:cs="Calibri"/>
          <w:b/>
          <w:bCs/>
          <w:color w:val="000000"/>
          <w:szCs w:val="24"/>
        </w:rPr>
        <w:t xml:space="preserve"> a person with a disability?</w:t>
      </w:r>
    </w:p>
    <w:p w14:paraId="0D8810F5" w14:textId="6CC33316" w:rsidR="00E92954" w:rsidRPr="00582519" w:rsidRDefault="00E92954" w:rsidP="00A4164C">
      <w:pPr>
        <w:keepNext/>
        <w:spacing w:line="288" w:lineRule="auto"/>
        <w:rPr>
          <w:b/>
          <w:szCs w:val="24"/>
          <w:lang w:val="en-GB"/>
        </w:rPr>
      </w:pPr>
      <w:r w:rsidRPr="00582519">
        <w:rPr>
          <w:szCs w:val="24"/>
        </w:rPr>
        <w:t>Evacuation drills allow for trialling of evacuation procedures safely, prior to an emergency occurring.</w:t>
      </w:r>
      <w:r w:rsidR="001D6EBF" w:rsidRPr="00582519">
        <w:rPr>
          <w:szCs w:val="24"/>
        </w:rPr>
        <w:t xml:space="preserve"> </w:t>
      </w:r>
    </w:p>
    <w:p w14:paraId="014567A0" w14:textId="77777777" w:rsidR="00AA70BA" w:rsidRPr="00582519" w:rsidRDefault="00AA70BA" w:rsidP="00AA70BA">
      <w:pPr>
        <w:pStyle w:val="ListParagraph"/>
        <w:numPr>
          <w:ilvl w:val="2"/>
          <w:numId w:val="5"/>
        </w:numPr>
        <w:spacing w:line="288" w:lineRule="auto"/>
        <w:ind w:left="426"/>
        <w:rPr>
          <w:szCs w:val="24"/>
        </w:rPr>
      </w:pPr>
      <w:r w:rsidRPr="00582519">
        <w:rPr>
          <w:szCs w:val="24"/>
        </w:rPr>
        <w:t>Current situation:</w:t>
      </w:r>
    </w:p>
    <w:p w14:paraId="5EA513F4" w14:textId="77777777" w:rsidR="00AA70BA" w:rsidRPr="00582519" w:rsidRDefault="00AA70BA" w:rsidP="00AA70BA">
      <w:pPr>
        <w:pStyle w:val="ListParagraph"/>
        <w:numPr>
          <w:ilvl w:val="2"/>
          <w:numId w:val="5"/>
        </w:numPr>
        <w:spacing w:line="288" w:lineRule="auto"/>
        <w:ind w:left="426"/>
        <w:rPr>
          <w:szCs w:val="24"/>
        </w:rPr>
      </w:pPr>
      <w:r w:rsidRPr="00582519">
        <w:rPr>
          <w:szCs w:val="24"/>
        </w:rPr>
        <w:t xml:space="preserve">Action required: </w:t>
      </w:r>
    </w:p>
    <w:p w14:paraId="7DFB65A2" w14:textId="77777777" w:rsidR="00AA70BA" w:rsidRPr="00582519" w:rsidRDefault="00AA70BA" w:rsidP="00AA70BA">
      <w:pPr>
        <w:pStyle w:val="ListParagraph"/>
        <w:numPr>
          <w:ilvl w:val="2"/>
          <w:numId w:val="5"/>
        </w:numPr>
        <w:spacing w:line="288" w:lineRule="auto"/>
        <w:ind w:left="426"/>
        <w:rPr>
          <w:szCs w:val="24"/>
        </w:rPr>
      </w:pPr>
      <w:r w:rsidRPr="00582519">
        <w:rPr>
          <w:szCs w:val="24"/>
        </w:rPr>
        <w:t>Time frame for action:</w:t>
      </w:r>
    </w:p>
    <w:p w14:paraId="3076F608" w14:textId="77777777" w:rsidR="00AA70BA" w:rsidRPr="00582519" w:rsidRDefault="00AA70BA" w:rsidP="00AA70BA">
      <w:pPr>
        <w:pStyle w:val="ListParagraph"/>
        <w:numPr>
          <w:ilvl w:val="2"/>
          <w:numId w:val="5"/>
        </w:numPr>
        <w:spacing w:line="288" w:lineRule="auto"/>
        <w:ind w:left="426"/>
        <w:rPr>
          <w:b/>
          <w:bCs/>
          <w:szCs w:val="24"/>
        </w:rPr>
      </w:pPr>
      <w:r w:rsidRPr="00582519">
        <w:rPr>
          <w:szCs w:val="24"/>
        </w:rPr>
        <w:t>Resources required:</w:t>
      </w:r>
    </w:p>
    <w:p w14:paraId="06723A18" w14:textId="77777777" w:rsidR="00D13087" w:rsidRPr="00582519" w:rsidRDefault="00D13087" w:rsidP="00EE1473">
      <w:pPr>
        <w:spacing w:line="288" w:lineRule="auto"/>
        <w:rPr>
          <w:b/>
          <w:szCs w:val="24"/>
          <w:u w:val="single"/>
          <w:lang w:val="en-GB"/>
        </w:rPr>
      </w:pPr>
    </w:p>
    <w:p w14:paraId="060E72BC" w14:textId="5860B88F" w:rsidR="00D13087" w:rsidRPr="00582519" w:rsidRDefault="00E06657" w:rsidP="00EE1473">
      <w:pPr>
        <w:spacing w:line="288" w:lineRule="auto"/>
        <w:rPr>
          <w:b/>
          <w:bCs/>
          <w:szCs w:val="24"/>
        </w:rPr>
      </w:pPr>
      <w:r w:rsidRPr="00582519">
        <w:rPr>
          <w:b/>
          <w:bCs/>
          <w:szCs w:val="24"/>
        </w:rPr>
        <w:t>1</w:t>
      </w:r>
      <w:r w:rsidR="003B3EB3" w:rsidRPr="00582519">
        <w:rPr>
          <w:b/>
          <w:bCs/>
          <w:szCs w:val="24"/>
        </w:rPr>
        <w:t>5</w:t>
      </w:r>
      <w:r w:rsidRPr="00582519">
        <w:rPr>
          <w:b/>
          <w:bCs/>
          <w:szCs w:val="24"/>
        </w:rPr>
        <w:t xml:space="preserve">. </w:t>
      </w:r>
      <w:r w:rsidR="00D13087" w:rsidRPr="00582519">
        <w:rPr>
          <w:b/>
          <w:bCs/>
          <w:szCs w:val="24"/>
        </w:rPr>
        <w:t xml:space="preserve">How is the safety of evacuation routes </w:t>
      </w:r>
      <w:r w:rsidR="00053709" w:rsidRPr="00582519">
        <w:rPr>
          <w:b/>
          <w:bCs/>
          <w:szCs w:val="24"/>
        </w:rPr>
        <w:t xml:space="preserve">and warning devices </w:t>
      </w:r>
      <w:r w:rsidR="00D13087" w:rsidRPr="00582519">
        <w:rPr>
          <w:b/>
          <w:bCs/>
          <w:szCs w:val="24"/>
        </w:rPr>
        <w:t>monitored and maintained?</w:t>
      </w:r>
    </w:p>
    <w:p w14:paraId="11F72A02" w14:textId="77777777" w:rsidR="0034551D" w:rsidRPr="00582519" w:rsidRDefault="00B25CCB" w:rsidP="00EE1473">
      <w:pPr>
        <w:spacing w:line="288" w:lineRule="auto"/>
        <w:rPr>
          <w:szCs w:val="24"/>
        </w:rPr>
      </w:pPr>
      <w:r w:rsidRPr="00582519">
        <w:rPr>
          <w:rFonts w:cs="Arial"/>
          <w:color w:val="000000"/>
        </w:rPr>
        <w:t xml:space="preserve">Emergency plans </w:t>
      </w:r>
      <w:r w:rsidR="00D669BA" w:rsidRPr="00582519">
        <w:rPr>
          <w:rFonts w:cs="Arial"/>
          <w:color w:val="000000"/>
        </w:rPr>
        <w:t>and procedures</w:t>
      </w:r>
      <w:r w:rsidR="0048214E" w:rsidRPr="00582519">
        <w:rPr>
          <w:rFonts w:cs="Arial"/>
          <w:color w:val="000000"/>
        </w:rPr>
        <w:t>, including the safety of evacuation routes and warning devices,</w:t>
      </w:r>
      <w:r w:rsidR="00D669BA" w:rsidRPr="00582519">
        <w:rPr>
          <w:rFonts w:cs="Arial"/>
          <w:color w:val="000000"/>
        </w:rPr>
        <w:t xml:space="preserve"> </w:t>
      </w:r>
      <w:r w:rsidRPr="00582519">
        <w:rPr>
          <w:rFonts w:cs="Arial"/>
          <w:color w:val="000000"/>
        </w:rPr>
        <w:t>should be reviewed on a regular basis</w:t>
      </w:r>
      <w:r w:rsidR="00D66C1C" w:rsidRPr="00582519">
        <w:rPr>
          <w:rFonts w:cs="Arial"/>
          <w:color w:val="000000"/>
        </w:rPr>
        <w:t xml:space="preserve"> and</w:t>
      </w:r>
      <w:r w:rsidRPr="00582519">
        <w:rPr>
          <w:rFonts w:cs="Arial"/>
          <w:color w:val="000000"/>
        </w:rPr>
        <w:t xml:space="preserve"> </w:t>
      </w:r>
      <w:r w:rsidR="004E739C" w:rsidRPr="00582519">
        <w:rPr>
          <w:rFonts w:cs="Arial"/>
          <w:color w:val="000000"/>
        </w:rPr>
        <w:t xml:space="preserve">in consultation with </w:t>
      </w:r>
      <w:r w:rsidR="00D66C1C" w:rsidRPr="00582519">
        <w:rPr>
          <w:rFonts w:cs="Arial"/>
          <w:color w:val="000000"/>
        </w:rPr>
        <w:t>staff</w:t>
      </w:r>
      <w:r w:rsidR="00EC6F84" w:rsidRPr="00582519">
        <w:rPr>
          <w:szCs w:val="24"/>
        </w:rPr>
        <w:t xml:space="preserve">. </w:t>
      </w:r>
    </w:p>
    <w:p w14:paraId="26C0F492" w14:textId="00C49E3D" w:rsidR="005B34AF" w:rsidRPr="00582519" w:rsidRDefault="005B34AF" w:rsidP="00EE1473">
      <w:pPr>
        <w:spacing w:line="288" w:lineRule="auto"/>
        <w:rPr>
          <w:szCs w:val="24"/>
        </w:rPr>
      </w:pPr>
      <w:r w:rsidRPr="00582519">
        <w:rPr>
          <w:szCs w:val="24"/>
        </w:rPr>
        <w:t xml:space="preserve">For further guidance, visit: </w:t>
      </w:r>
      <w:hyperlink r:id="rId63" w:history="1">
        <w:r w:rsidR="001901E2" w:rsidRPr="00582519">
          <w:rPr>
            <w:rStyle w:val="Hyperlink"/>
            <w:szCs w:val="24"/>
          </w:rPr>
          <w:t>https://www.safeworkaustralia.gov.au/safety-topic/managing-health-and-safety/emergency-plans-and-procedures/overview</w:t>
        </w:r>
      </w:hyperlink>
      <w:r w:rsidR="001901E2" w:rsidRPr="00582519">
        <w:rPr>
          <w:szCs w:val="24"/>
        </w:rPr>
        <w:t xml:space="preserve">. </w:t>
      </w:r>
    </w:p>
    <w:p w14:paraId="312FDD78" w14:textId="77777777" w:rsidR="00AA70BA" w:rsidRPr="00582519" w:rsidRDefault="00AA70BA" w:rsidP="00AA70BA">
      <w:pPr>
        <w:pStyle w:val="ListParagraph"/>
        <w:numPr>
          <w:ilvl w:val="2"/>
          <w:numId w:val="5"/>
        </w:numPr>
        <w:spacing w:line="288" w:lineRule="auto"/>
        <w:ind w:left="426"/>
        <w:rPr>
          <w:szCs w:val="24"/>
        </w:rPr>
      </w:pPr>
      <w:r w:rsidRPr="00582519">
        <w:rPr>
          <w:szCs w:val="24"/>
        </w:rPr>
        <w:t>Current situation:</w:t>
      </w:r>
    </w:p>
    <w:p w14:paraId="14501E23" w14:textId="77777777" w:rsidR="00AA70BA" w:rsidRPr="00582519" w:rsidRDefault="00AA70BA" w:rsidP="00AA70BA">
      <w:pPr>
        <w:pStyle w:val="ListParagraph"/>
        <w:numPr>
          <w:ilvl w:val="2"/>
          <w:numId w:val="5"/>
        </w:numPr>
        <w:spacing w:line="288" w:lineRule="auto"/>
        <w:ind w:left="426"/>
        <w:rPr>
          <w:szCs w:val="24"/>
        </w:rPr>
      </w:pPr>
      <w:r w:rsidRPr="00582519">
        <w:rPr>
          <w:szCs w:val="24"/>
        </w:rPr>
        <w:t xml:space="preserve">Action required: </w:t>
      </w:r>
    </w:p>
    <w:p w14:paraId="60A0DA83" w14:textId="77777777" w:rsidR="00AA70BA" w:rsidRPr="00582519" w:rsidRDefault="00AA70BA" w:rsidP="00AA70BA">
      <w:pPr>
        <w:pStyle w:val="ListParagraph"/>
        <w:numPr>
          <w:ilvl w:val="2"/>
          <w:numId w:val="5"/>
        </w:numPr>
        <w:spacing w:line="288" w:lineRule="auto"/>
        <w:ind w:left="426"/>
        <w:rPr>
          <w:szCs w:val="24"/>
        </w:rPr>
      </w:pPr>
      <w:r w:rsidRPr="00582519">
        <w:rPr>
          <w:szCs w:val="24"/>
        </w:rPr>
        <w:t>Time frame for action:</w:t>
      </w:r>
    </w:p>
    <w:p w14:paraId="52E457B5" w14:textId="18412755" w:rsidR="00355705" w:rsidRPr="006C0EB0" w:rsidRDefault="00AA70BA" w:rsidP="00565421">
      <w:pPr>
        <w:pStyle w:val="ListParagraph"/>
        <w:numPr>
          <w:ilvl w:val="2"/>
          <w:numId w:val="5"/>
        </w:numPr>
        <w:spacing w:line="288" w:lineRule="auto"/>
        <w:ind w:left="426"/>
        <w:rPr>
          <w:b/>
          <w:bCs/>
          <w:szCs w:val="24"/>
        </w:rPr>
      </w:pPr>
      <w:r w:rsidRPr="00582519">
        <w:rPr>
          <w:szCs w:val="24"/>
        </w:rPr>
        <w:t>Resources required:</w:t>
      </w:r>
    </w:p>
    <w:p w14:paraId="696CF0DD" w14:textId="77777777" w:rsidR="00355705" w:rsidRPr="00A95351" w:rsidRDefault="00355705" w:rsidP="00EE1473">
      <w:pPr>
        <w:spacing w:line="288" w:lineRule="auto"/>
      </w:pPr>
    </w:p>
    <w:sectPr w:rsidR="00355705" w:rsidRPr="00A95351" w:rsidSect="00DB53EE">
      <w:headerReference w:type="default" r:id="rId64"/>
      <w:footerReference w:type="default" r:id="rId6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C62A" w14:textId="77777777" w:rsidR="005C5D50" w:rsidRDefault="005C5D50" w:rsidP="00F308A3">
      <w:pPr>
        <w:spacing w:before="0" w:after="0" w:line="240" w:lineRule="auto"/>
      </w:pPr>
      <w:r>
        <w:separator/>
      </w:r>
    </w:p>
  </w:endnote>
  <w:endnote w:type="continuationSeparator" w:id="0">
    <w:p w14:paraId="4F0EBE68" w14:textId="77777777" w:rsidR="005C5D50" w:rsidRDefault="005C5D50" w:rsidP="00F308A3">
      <w:pPr>
        <w:spacing w:before="0" w:after="0" w:line="240" w:lineRule="auto"/>
      </w:pPr>
      <w:r>
        <w:continuationSeparator/>
      </w:r>
    </w:p>
  </w:endnote>
  <w:endnote w:type="continuationNotice" w:id="1">
    <w:p w14:paraId="6686A701" w14:textId="77777777" w:rsidR="005C5D50" w:rsidRDefault="005C5D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0"/>
        <w:szCs w:val="20"/>
      </w:rPr>
      <w:id w:val="-1504974182"/>
      <w:docPartObj>
        <w:docPartGallery w:val="Page Numbers (Bottom of Page)"/>
        <w:docPartUnique/>
      </w:docPartObj>
    </w:sdtPr>
    <w:sdtEndPr>
      <w:rPr>
        <w:rFonts w:asciiTheme="minorHAnsi" w:hAnsiTheme="minorHAnsi"/>
        <w:b w:val="0"/>
        <w:bCs w:val="0"/>
        <w:sz w:val="22"/>
        <w:szCs w:val="22"/>
      </w:rPr>
    </w:sdtEndPr>
    <w:sdtContent>
      <w:p w14:paraId="6AFEAE69" w14:textId="7CF20D3E" w:rsidR="00E61D04" w:rsidRPr="00C75E40" w:rsidRDefault="581983AA" w:rsidP="581983AA">
        <w:pPr>
          <w:pStyle w:val="Footer"/>
          <w:spacing w:before="240"/>
          <w:rPr>
            <w:rFonts w:asciiTheme="minorHAnsi" w:hAnsiTheme="minorHAnsi"/>
            <w:sz w:val="22"/>
          </w:rPr>
        </w:pPr>
        <w:r w:rsidRPr="581983AA">
          <w:rPr>
            <w:rFonts w:asciiTheme="minorHAnsi" w:hAnsiTheme="minorHAnsi"/>
            <w:sz w:val="22"/>
          </w:rPr>
          <w:t>Prevention of Gender and Disability Based Violence Audit Toolkit</w:t>
        </w:r>
      </w:p>
      <w:p w14:paraId="4775D02E" w14:textId="51604C3B" w:rsidR="00E61D04" w:rsidRDefault="00E61D04" w:rsidP="00E61D04">
        <w:pPr>
          <w:pStyle w:val="Footer"/>
          <w:tabs>
            <w:tab w:val="center" w:pos="4513"/>
            <w:tab w:val="right" w:pos="9026"/>
          </w:tabs>
          <w:rPr>
            <w:rFonts w:asciiTheme="minorHAnsi" w:hAnsiTheme="minorHAnsi" w:cstheme="minorHAnsi"/>
            <w:bCs/>
            <w:noProof/>
            <w:sz w:val="22"/>
          </w:rPr>
        </w:pPr>
        <w:r w:rsidRPr="00C75E40">
          <w:rPr>
            <w:rFonts w:asciiTheme="minorHAnsi" w:hAnsiTheme="minorHAnsi" w:cstheme="minorHAnsi"/>
            <w:bCs/>
            <w:sz w:val="22"/>
          </w:rPr>
          <w:t>© Women with Disabilities Victoria</w:t>
        </w:r>
        <w:r w:rsidR="00D82F07">
          <w:rPr>
            <w:rFonts w:asciiTheme="minorHAnsi" w:hAnsiTheme="minorHAnsi" w:cstheme="minorHAnsi"/>
            <w:bCs/>
            <w:sz w:val="22"/>
          </w:rPr>
          <w:t xml:space="preserve"> 2024</w:t>
        </w:r>
      </w:p>
    </w:sdtContent>
  </w:sdt>
  <w:p w14:paraId="4A788CCB" w14:textId="243F65A5" w:rsidR="00D2100B" w:rsidRPr="00E61D04" w:rsidRDefault="00E61D04" w:rsidP="00EE1473">
    <w:pPr>
      <w:pStyle w:val="Footer"/>
      <w:jc w:val="right"/>
    </w:pPr>
    <w:r>
      <w:t xml:space="preserve"> </w:t>
    </w:r>
    <w:sdt>
      <w:sdtPr>
        <w:id w:val="-1507513130"/>
        <w:docPartObj>
          <w:docPartGallery w:val="Page Numbers (Bottom of Page)"/>
          <w:docPartUnique/>
        </w:docPartObj>
      </w:sdtPr>
      <w:sdtEndPr>
        <w:rPr>
          <w:noProof/>
        </w:rPr>
      </w:sdtEndPr>
      <w:sdtContent>
        <w:r w:rsidRPr="00EE1473">
          <w:rPr>
            <w:rFonts w:asciiTheme="minorHAnsi" w:hAnsiTheme="minorHAnsi" w:cstheme="minorHAnsi"/>
            <w:sz w:val="22"/>
            <w:szCs w:val="20"/>
          </w:rPr>
          <w:fldChar w:fldCharType="begin"/>
        </w:r>
        <w:r w:rsidRPr="00EE1473">
          <w:rPr>
            <w:rFonts w:asciiTheme="minorHAnsi" w:hAnsiTheme="minorHAnsi" w:cstheme="minorHAnsi"/>
            <w:sz w:val="22"/>
            <w:szCs w:val="20"/>
          </w:rPr>
          <w:instrText xml:space="preserve"> PAGE   \* MERGEFORMAT </w:instrText>
        </w:r>
        <w:r w:rsidRPr="00EE1473">
          <w:rPr>
            <w:rFonts w:asciiTheme="minorHAnsi" w:hAnsiTheme="minorHAnsi" w:cstheme="minorHAnsi"/>
            <w:sz w:val="22"/>
            <w:szCs w:val="20"/>
          </w:rPr>
          <w:fldChar w:fldCharType="separate"/>
        </w:r>
        <w:r w:rsidRPr="00EE1473">
          <w:rPr>
            <w:rFonts w:asciiTheme="minorHAnsi" w:hAnsiTheme="minorHAnsi" w:cstheme="minorHAnsi"/>
            <w:noProof/>
            <w:sz w:val="22"/>
            <w:szCs w:val="20"/>
          </w:rPr>
          <w:t>2</w:t>
        </w:r>
        <w:r w:rsidRPr="00EE1473">
          <w:rPr>
            <w:rFonts w:asciiTheme="minorHAnsi" w:hAnsiTheme="minorHAnsi" w:cstheme="minorHAnsi"/>
            <w:noProof/>
            <w:sz w:val="22"/>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8527" w14:textId="77777777" w:rsidR="005C5D50" w:rsidRDefault="005C5D50" w:rsidP="00F308A3">
      <w:pPr>
        <w:spacing w:before="0" w:after="0" w:line="240" w:lineRule="auto"/>
      </w:pPr>
      <w:r>
        <w:separator/>
      </w:r>
    </w:p>
  </w:footnote>
  <w:footnote w:type="continuationSeparator" w:id="0">
    <w:p w14:paraId="2F4CC977" w14:textId="77777777" w:rsidR="005C5D50" w:rsidRDefault="005C5D50" w:rsidP="00F308A3">
      <w:pPr>
        <w:spacing w:before="0" w:after="0" w:line="240" w:lineRule="auto"/>
      </w:pPr>
      <w:r>
        <w:continuationSeparator/>
      </w:r>
    </w:p>
  </w:footnote>
  <w:footnote w:type="continuationNotice" w:id="1">
    <w:p w14:paraId="4A7C532A" w14:textId="77777777" w:rsidR="005C5D50" w:rsidRDefault="005C5D5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CF86" w14:textId="75C065E1" w:rsidR="00F308A3" w:rsidRDefault="00BF665A">
    <w:pPr>
      <w:pStyle w:val="Header"/>
    </w:pPr>
    <w:r>
      <w:rPr>
        <w:noProof/>
        <w:lang w:eastAsia="en-AU"/>
      </w:rPr>
      <w:drawing>
        <wp:anchor distT="0" distB="0" distL="114300" distR="114300" simplePos="0" relativeHeight="251658240" behindDoc="0" locked="0" layoutInCell="1" allowOverlap="1" wp14:anchorId="71115CA6" wp14:editId="405D5D29">
          <wp:simplePos x="0" y="0"/>
          <wp:positionH relativeFrom="margin">
            <wp:posOffset>3636010</wp:posOffset>
          </wp:positionH>
          <wp:positionV relativeFrom="margin">
            <wp:posOffset>-637717</wp:posOffset>
          </wp:positionV>
          <wp:extent cx="2514600" cy="510540"/>
          <wp:effectExtent l="0" t="0" r="0" b="3810"/>
          <wp:wrapSquare wrapText="bothSides"/>
          <wp:docPr id="67" name="Picture 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E94"/>
    <w:multiLevelType w:val="hybridMultilevel"/>
    <w:tmpl w:val="946A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663A9"/>
    <w:multiLevelType w:val="hybridMultilevel"/>
    <w:tmpl w:val="0CAC95E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3201E42"/>
    <w:multiLevelType w:val="hybridMultilevel"/>
    <w:tmpl w:val="5E5A383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 w15:restartNumberingAfterBreak="0">
    <w:nsid w:val="3C9A2BEB"/>
    <w:multiLevelType w:val="hybridMultilevel"/>
    <w:tmpl w:val="B8D20728"/>
    <w:lvl w:ilvl="0" w:tplc="ACCEE63A">
      <w:start w:val="1"/>
      <w:numFmt w:val="bullet"/>
      <w:lvlText w:val=""/>
      <w:lvlJc w:val="left"/>
      <w:pPr>
        <w:ind w:left="360" w:hanging="360"/>
      </w:pPr>
      <w:rPr>
        <w:rFonts w:ascii="Symbol" w:hAnsi="Symbol" w:hint="default"/>
      </w:rPr>
    </w:lvl>
    <w:lvl w:ilvl="1" w:tplc="C57A829C">
      <w:start w:val="1"/>
      <w:numFmt w:val="bullet"/>
      <w:lvlText w:val="o"/>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9D121D"/>
    <w:multiLevelType w:val="hybridMultilevel"/>
    <w:tmpl w:val="1D6883E6"/>
    <w:lvl w:ilvl="0" w:tplc="44863FBC">
      <w:start w:val="4"/>
      <w:numFmt w:val="bullet"/>
      <w:lvlText w:val="-"/>
      <w:lvlJc w:val="left"/>
      <w:pPr>
        <w:ind w:left="1080" w:hanging="36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00D5415"/>
    <w:multiLevelType w:val="hybridMultilevel"/>
    <w:tmpl w:val="5FB87D54"/>
    <w:lvl w:ilvl="0" w:tplc="E320BE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251AB"/>
    <w:multiLevelType w:val="hybridMultilevel"/>
    <w:tmpl w:val="8D64B64E"/>
    <w:lvl w:ilvl="0" w:tplc="80303E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CA006C"/>
    <w:multiLevelType w:val="multilevel"/>
    <w:tmpl w:val="A57A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97E25"/>
    <w:multiLevelType w:val="hybridMultilevel"/>
    <w:tmpl w:val="3C14367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56C42"/>
    <w:multiLevelType w:val="hybridMultilevel"/>
    <w:tmpl w:val="789A27EE"/>
    <w:lvl w:ilvl="0" w:tplc="44863FBC">
      <w:start w:val="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0723353">
    <w:abstractNumId w:val="3"/>
  </w:num>
  <w:num w:numId="2" w16cid:durableId="1299265160">
    <w:abstractNumId w:val="1"/>
  </w:num>
  <w:num w:numId="3" w16cid:durableId="1291790232">
    <w:abstractNumId w:val="3"/>
  </w:num>
  <w:num w:numId="4" w16cid:durableId="1362126519">
    <w:abstractNumId w:val="4"/>
  </w:num>
  <w:num w:numId="5" w16cid:durableId="891111848">
    <w:abstractNumId w:val="0"/>
  </w:num>
  <w:num w:numId="6" w16cid:durableId="1281767060">
    <w:abstractNumId w:val="7"/>
  </w:num>
  <w:num w:numId="7" w16cid:durableId="1399553715">
    <w:abstractNumId w:val="6"/>
  </w:num>
  <w:num w:numId="8" w16cid:durableId="628708988">
    <w:abstractNumId w:val="9"/>
  </w:num>
  <w:num w:numId="9" w16cid:durableId="182398852">
    <w:abstractNumId w:val="8"/>
  </w:num>
  <w:num w:numId="10" w16cid:durableId="391192988">
    <w:abstractNumId w:val="10"/>
  </w:num>
  <w:num w:numId="11" w16cid:durableId="573198122">
    <w:abstractNumId w:val="5"/>
  </w:num>
  <w:num w:numId="12" w16cid:durableId="1991404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000DA"/>
    <w:rsid w:val="000004F5"/>
    <w:rsid w:val="00001022"/>
    <w:rsid w:val="00001C00"/>
    <w:rsid w:val="00003A57"/>
    <w:rsid w:val="00004ED2"/>
    <w:rsid w:val="00007BE5"/>
    <w:rsid w:val="00012519"/>
    <w:rsid w:val="000133A4"/>
    <w:rsid w:val="00013922"/>
    <w:rsid w:val="00014955"/>
    <w:rsid w:val="0001514D"/>
    <w:rsid w:val="0001537C"/>
    <w:rsid w:val="00015C69"/>
    <w:rsid w:val="0001730B"/>
    <w:rsid w:val="000201AA"/>
    <w:rsid w:val="0002096A"/>
    <w:rsid w:val="00020D81"/>
    <w:rsid w:val="000212FA"/>
    <w:rsid w:val="000215F8"/>
    <w:rsid w:val="00021715"/>
    <w:rsid w:val="00022CFC"/>
    <w:rsid w:val="00023CD4"/>
    <w:rsid w:val="00024A11"/>
    <w:rsid w:val="00025510"/>
    <w:rsid w:val="000279E2"/>
    <w:rsid w:val="00027C03"/>
    <w:rsid w:val="00027F38"/>
    <w:rsid w:val="0003130A"/>
    <w:rsid w:val="00035068"/>
    <w:rsid w:val="00037262"/>
    <w:rsid w:val="000372B2"/>
    <w:rsid w:val="00040F38"/>
    <w:rsid w:val="000414C0"/>
    <w:rsid w:val="0004178F"/>
    <w:rsid w:val="00044897"/>
    <w:rsid w:val="00044F2A"/>
    <w:rsid w:val="000466E5"/>
    <w:rsid w:val="00047523"/>
    <w:rsid w:val="00047D72"/>
    <w:rsid w:val="00051085"/>
    <w:rsid w:val="0005176E"/>
    <w:rsid w:val="000523F6"/>
    <w:rsid w:val="00052603"/>
    <w:rsid w:val="0005283D"/>
    <w:rsid w:val="00053709"/>
    <w:rsid w:val="00053A66"/>
    <w:rsid w:val="00054523"/>
    <w:rsid w:val="00055368"/>
    <w:rsid w:val="00055A3C"/>
    <w:rsid w:val="00056560"/>
    <w:rsid w:val="00057AD6"/>
    <w:rsid w:val="000605C6"/>
    <w:rsid w:val="00060802"/>
    <w:rsid w:val="000609A9"/>
    <w:rsid w:val="0006189C"/>
    <w:rsid w:val="00061B3F"/>
    <w:rsid w:val="0006427C"/>
    <w:rsid w:val="00064770"/>
    <w:rsid w:val="00066184"/>
    <w:rsid w:val="00066EB2"/>
    <w:rsid w:val="00066EBC"/>
    <w:rsid w:val="00066FAF"/>
    <w:rsid w:val="00067A21"/>
    <w:rsid w:val="000710C4"/>
    <w:rsid w:val="0007251A"/>
    <w:rsid w:val="000728A1"/>
    <w:rsid w:val="000733A5"/>
    <w:rsid w:val="000774B9"/>
    <w:rsid w:val="00077FDE"/>
    <w:rsid w:val="00082523"/>
    <w:rsid w:val="000825E6"/>
    <w:rsid w:val="00083911"/>
    <w:rsid w:val="000840AB"/>
    <w:rsid w:val="00084C94"/>
    <w:rsid w:val="00085075"/>
    <w:rsid w:val="00090709"/>
    <w:rsid w:val="00091564"/>
    <w:rsid w:val="00091F75"/>
    <w:rsid w:val="00092705"/>
    <w:rsid w:val="000927EA"/>
    <w:rsid w:val="000938D5"/>
    <w:rsid w:val="0009414F"/>
    <w:rsid w:val="0009477F"/>
    <w:rsid w:val="00094D1B"/>
    <w:rsid w:val="0009514A"/>
    <w:rsid w:val="0009755E"/>
    <w:rsid w:val="000A1AC5"/>
    <w:rsid w:val="000A3F61"/>
    <w:rsid w:val="000A44ED"/>
    <w:rsid w:val="000A4C05"/>
    <w:rsid w:val="000A7DBC"/>
    <w:rsid w:val="000B118D"/>
    <w:rsid w:val="000B20A3"/>
    <w:rsid w:val="000B3623"/>
    <w:rsid w:val="000B448D"/>
    <w:rsid w:val="000B4AF9"/>
    <w:rsid w:val="000B71D3"/>
    <w:rsid w:val="000C0F66"/>
    <w:rsid w:val="000C1607"/>
    <w:rsid w:val="000C30AC"/>
    <w:rsid w:val="000C6E0D"/>
    <w:rsid w:val="000D1123"/>
    <w:rsid w:val="000D1FA6"/>
    <w:rsid w:val="000D2EFC"/>
    <w:rsid w:val="000D31AC"/>
    <w:rsid w:val="000D4807"/>
    <w:rsid w:val="000E1B3C"/>
    <w:rsid w:val="000E1F96"/>
    <w:rsid w:val="000E2ED1"/>
    <w:rsid w:val="000E3D82"/>
    <w:rsid w:val="000E3DD6"/>
    <w:rsid w:val="000E49A5"/>
    <w:rsid w:val="000E4BD3"/>
    <w:rsid w:val="000F0244"/>
    <w:rsid w:val="000F13C5"/>
    <w:rsid w:val="000F2143"/>
    <w:rsid w:val="000F2919"/>
    <w:rsid w:val="000F37E6"/>
    <w:rsid w:val="0010097F"/>
    <w:rsid w:val="001018D9"/>
    <w:rsid w:val="00102995"/>
    <w:rsid w:val="00103EF6"/>
    <w:rsid w:val="00105ECB"/>
    <w:rsid w:val="001061A7"/>
    <w:rsid w:val="001061F0"/>
    <w:rsid w:val="0010738D"/>
    <w:rsid w:val="00111071"/>
    <w:rsid w:val="00112F01"/>
    <w:rsid w:val="00113043"/>
    <w:rsid w:val="00113511"/>
    <w:rsid w:val="00114443"/>
    <w:rsid w:val="0011468E"/>
    <w:rsid w:val="00114DAE"/>
    <w:rsid w:val="001168F5"/>
    <w:rsid w:val="00116AA0"/>
    <w:rsid w:val="00116FE8"/>
    <w:rsid w:val="00117950"/>
    <w:rsid w:val="00120E09"/>
    <w:rsid w:val="0012138C"/>
    <w:rsid w:val="001219DF"/>
    <w:rsid w:val="00126321"/>
    <w:rsid w:val="0012642D"/>
    <w:rsid w:val="00126F5D"/>
    <w:rsid w:val="0013077A"/>
    <w:rsid w:val="00130A0F"/>
    <w:rsid w:val="00130F27"/>
    <w:rsid w:val="00132C62"/>
    <w:rsid w:val="0013529C"/>
    <w:rsid w:val="0013638A"/>
    <w:rsid w:val="001408BC"/>
    <w:rsid w:val="001408C5"/>
    <w:rsid w:val="0014137B"/>
    <w:rsid w:val="00141785"/>
    <w:rsid w:val="0014217F"/>
    <w:rsid w:val="00142AF8"/>
    <w:rsid w:val="0014313B"/>
    <w:rsid w:val="001435FC"/>
    <w:rsid w:val="00143668"/>
    <w:rsid w:val="0014589D"/>
    <w:rsid w:val="00153B7B"/>
    <w:rsid w:val="00153F1D"/>
    <w:rsid w:val="00154936"/>
    <w:rsid w:val="0015647C"/>
    <w:rsid w:val="00157D9E"/>
    <w:rsid w:val="00162C8A"/>
    <w:rsid w:val="00165C28"/>
    <w:rsid w:val="0016605D"/>
    <w:rsid w:val="00166E37"/>
    <w:rsid w:val="00170F0B"/>
    <w:rsid w:val="00172E08"/>
    <w:rsid w:val="0017685F"/>
    <w:rsid w:val="00177D33"/>
    <w:rsid w:val="00177DCD"/>
    <w:rsid w:val="001849C9"/>
    <w:rsid w:val="001855E1"/>
    <w:rsid w:val="00186678"/>
    <w:rsid w:val="00186800"/>
    <w:rsid w:val="00186863"/>
    <w:rsid w:val="00187C96"/>
    <w:rsid w:val="001901E2"/>
    <w:rsid w:val="001905BD"/>
    <w:rsid w:val="001921FB"/>
    <w:rsid w:val="00192E58"/>
    <w:rsid w:val="00195241"/>
    <w:rsid w:val="00195F3A"/>
    <w:rsid w:val="00197A01"/>
    <w:rsid w:val="001A444F"/>
    <w:rsid w:val="001A506E"/>
    <w:rsid w:val="001A57E6"/>
    <w:rsid w:val="001A611E"/>
    <w:rsid w:val="001B00F8"/>
    <w:rsid w:val="001B01CD"/>
    <w:rsid w:val="001B1500"/>
    <w:rsid w:val="001B1919"/>
    <w:rsid w:val="001B2382"/>
    <w:rsid w:val="001B5410"/>
    <w:rsid w:val="001B59DE"/>
    <w:rsid w:val="001B65D9"/>
    <w:rsid w:val="001B7798"/>
    <w:rsid w:val="001C2B76"/>
    <w:rsid w:val="001C3078"/>
    <w:rsid w:val="001C4D78"/>
    <w:rsid w:val="001C604C"/>
    <w:rsid w:val="001D00F1"/>
    <w:rsid w:val="001D0652"/>
    <w:rsid w:val="001D1756"/>
    <w:rsid w:val="001D27E1"/>
    <w:rsid w:val="001D421D"/>
    <w:rsid w:val="001D6EBF"/>
    <w:rsid w:val="001D77CA"/>
    <w:rsid w:val="001E0A30"/>
    <w:rsid w:val="001E27C4"/>
    <w:rsid w:val="001E39D0"/>
    <w:rsid w:val="001E425D"/>
    <w:rsid w:val="001E4415"/>
    <w:rsid w:val="001E516E"/>
    <w:rsid w:val="001E64D5"/>
    <w:rsid w:val="001E6FB7"/>
    <w:rsid w:val="001E7112"/>
    <w:rsid w:val="001E75E8"/>
    <w:rsid w:val="001F0079"/>
    <w:rsid w:val="001F3A03"/>
    <w:rsid w:val="001F473C"/>
    <w:rsid w:val="001F4FE7"/>
    <w:rsid w:val="001F5CF3"/>
    <w:rsid w:val="001F731A"/>
    <w:rsid w:val="00202578"/>
    <w:rsid w:val="00202BF6"/>
    <w:rsid w:val="00203099"/>
    <w:rsid w:val="0020353C"/>
    <w:rsid w:val="00205E67"/>
    <w:rsid w:val="00206DBA"/>
    <w:rsid w:val="00207A0B"/>
    <w:rsid w:val="002102A1"/>
    <w:rsid w:val="00211DD9"/>
    <w:rsid w:val="00211FA3"/>
    <w:rsid w:val="002122E8"/>
    <w:rsid w:val="00212BB0"/>
    <w:rsid w:val="002151CC"/>
    <w:rsid w:val="002164C9"/>
    <w:rsid w:val="002178DB"/>
    <w:rsid w:val="0022063F"/>
    <w:rsid w:val="00220681"/>
    <w:rsid w:val="00220E70"/>
    <w:rsid w:val="00222469"/>
    <w:rsid w:val="00222CED"/>
    <w:rsid w:val="00226040"/>
    <w:rsid w:val="0022679D"/>
    <w:rsid w:val="00226ADC"/>
    <w:rsid w:val="00227A83"/>
    <w:rsid w:val="00227BBE"/>
    <w:rsid w:val="002319BF"/>
    <w:rsid w:val="00231B40"/>
    <w:rsid w:val="00234089"/>
    <w:rsid w:val="00242784"/>
    <w:rsid w:val="00243CB5"/>
    <w:rsid w:val="00243D29"/>
    <w:rsid w:val="00244F68"/>
    <w:rsid w:val="00247FF1"/>
    <w:rsid w:val="00250037"/>
    <w:rsid w:val="00251008"/>
    <w:rsid w:val="00251162"/>
    <w:rsid w:val="002546DB"/>
    <w:rsid w:val="00255BD9"/>
    <w:rsid w:val="00261846"/>
    <w:rsid w:val="00262C31"/>
    <w:rsid w:val="00263310"/>
    <w:rsid w:val="00264EB5"/>
    <w:rsid w:val="00265D97"/>
    <w:rsid w:val="00265F4A"/>
    <w:rsid w:val="00266365"/>
    <w:rsid w:val="00266E2B"/>
    <w:rsid w:val="00267D52"/>
    <w:rsid w:val="00270544"/>
    <w:rsid w:val="0027069B"/>
    <w:rsid w:val="00271A70"/>
    <w:rsid w:val="002733EB"/>
    <w:rsid w:val="00273814"/>
    <w:rsid w:val="002746FD"/>
    <w:rsid w:val="0027782C"/>
    <w:rsid w:val="00277C38"/>
    <w:rsid w:val="00277F8F"/>
    <w:rsid w:val="00280A44"/>
    <w:rsid w:val="00280B80"/>
    <w:rsid w:val="00281506"/>
    <w:rsid w:val="00282E59"/>
    <w:rsid w:val="00284D2B"/>
    <w:rsid w:val="0028689E"/>
    <w:rsid w:val="002879A8"/>
    <w:rsid w:val="00287E80"/>
    <w:rsid w:val="00291BD3"/>
    <w:rsid w:val="002945B1"/>
    <w:rsid w:val="00295978"/>
    <w:rsid w:val="00296A71"/>
    <w:rsid w:val="0029759F"/>
    <w:rsid w:val="002A2148"/>
    <w:rsid w:val="002A2A6E"/>
    <w:rsid w:val="002A2AE1"/>
    <w:rsid w:val="002A5060"/>
    <w:rsid w:val="002A5393"/>
    <w:rsid w:val="002A5EC8"/>
    <w:rsid w:val="002A6420"/>
    <w:rsid w:val="002A75F6"/>
    <w:rsid w:val="002A7A4A"/>
    <w:rsid w:val="002A7C4A"/>
    <w:rsid w:val="002B3BE6"/>
    <w:rsid w:val="002B6FA7"/>
    <w:rsid w:val="002B76EE"/>
    <w:rsid w:val="002B7AC4"/>
    <w:rsid w:val="002C335A"/>
    <w:rsid w:val="002C3745"/>
    <w:rsid w:val="002C4176"/>
    <w:rsid w:val="002C42D2"/>
    <w:rsid w:val="002C464B"/>
    <w:rsid w:val="002C5D8F"/>
    <w:rsid w:val="002D076D"/>
    <w:rsid w:val="002D2C61"/>
    <w:rsid w:val="002D4325"/>
    <w:rsid w:val="002D6138"/>
    <w:rsid w:val="002D69C7"/>
    <w:rsid w:val="002E1840"/>
    <w:rsid w:val="002E2E93"/>
    <w:rsid w:val="002E3D03"/>
    <w:rsid w:val="002E5040"/>
    <w:rsid w:val="002E532F"/>
    <w:rsid w:val="002E5F4A"/>
    <w:rsid w:val="002E616D"/>
    <w:rsid w:val="002E797C"/>
    <w:rsid w:val="002E7A4F"/>
    <w:rsid w:val="002F0482"/>
    <w:rsid w:val="002F0CCC"/>
    <w:rsid w:val="002F2C59"/>
    <w:rsid w:val="002F3321"/>
    <w:rsid w:val="002F3A53"/>
    <w:rsid w:val="002F5CB2"/>
    <w:rsid w:val="002F6D72"/>
    <w:rsid w:val="00300245"/>
    <w:rsid w:val="00303074"/>
    <w:rsid w:val="003035E8"/>
    <w:rsid w:val="00304073"/>
    <w:rsid w:val="003046C5"/>
    <w:rsid w:val="003055FA"/>
    <w:rsid w:val="00306331"/>
    <w:rsid w:val="00307B0B"/>
    <w:rsid w:val="00307CAB"/>
    <w:rsid w:val="003126F0"/>
    <w:rsid w:val="0031285A"/>
    <w:rsid w:val="00313642"/>
    <w:rsid w:val="0031407D"/>
    <w:rsid w:val="00315546"/>
    <w:rsid w:val="0031599B"/>
    <w:rsid w:val="003171C8"/>
    <w:rsid w:val="003175CF"/>
    <w:rsid w:val="00320255"/>
    <w:rsid w:val="00321230"/>
    <w:rsid w:val="00321461"/>
    <w:rsid w:val="00323FB5"/>
    <w:rsid w:val="00325A24"/>
    <w:rsid w:val="00331241"/>
    <w:rsid w:val="0033166B"/>
    <w:rsid w:val="003334C7"/>
    <w:rsid w:val="003346B6"/>
    <w:rsid w:val="00336844"/>
    <w:rsid w:val="00337D5D"/>
    <w:rsid w:val="00340921"/>
    <w:rsid w:val="00342778"/>
    <w:rsid w:val="00342BED"/>
    <w:rsid w:val="00345061"/>
    <w:rsid w:val="003454CE"/>
    <w:rsid w:val="0034551D"/>
    <w:rsid w:val="00346563"/>
    <w:rsid w:val="00347823"/>
    <w:rsid w:val="00347E6D"/>
    <w:rsid w:val="00352B43"/>
    <w:rsid w:val="0035358C"/>
    <w:rsid w:val="00353752"/>
    <w:rsid w:val="00354FE7"/>
    <w:rsid w:val="00355705"/>
    <w:rsid w:val="00357135"/>
    <w:rsid w:val="00360A16"/>
    <w:rsid w:val="00360FE7"/>
    <w:rsid w:val="0036123F"/>
    <w:rsid w:val="00362F50"/>
    <w:rsid w:val="00363442"/>
    <w:rsid w:val="00363560"/>
    <w:rsid w:val="00364C9D"/>
    <w:rsid w:val="0036587C"/>
    <w:rsid w:val="0036683D"/>
    <w:rsid w:val="00367EFB"/>
    <w:rsid w:val="00370E30"/>
    <w:rsid w:val="00370F46"/>
    <w:rsid w:val="003736CD"/>
    <w:rsid w:val="00374580"/>
    <w:rsid w:val="00376467"/>
    <w:rsid w:val="00376549"/>
    <w:rsid w:val="0038118B"/>
    <w:rsid w:val="003843BC"/>
    <w:rsid w:val="003848D8"/>
    <w:rsid w:val="00385818"/>
    <w:rsid w:val="00387233"/>
    <w:rsid w:val="0039019F"/>
    <w:rsid w:val="0039090A"/>
    <w:rsid w:val="003917D4"/>
    <w:rsid w:val="00392C55"/>
    <w:rsid w:val="003930B2"/>
    <w:rsid w:val="00397D15"/>
    <w:rsid w:val="003A0219"/>
    <w:rsid w:val="003A446E"/>
    <w:rsid w:val="003A44E6"/>
    <w:rsid w:val="003A4BEE"/>
    <w:rsid w:val="003A50B3"/>
    <w:rsid w:val="003A5A56"/>
    <w:rsid w:val="003A5FFD"/>
    <w:rsid w:val="003A62B3"/>
    <w:rsid w:val="003A7966"/>
    <w:rsid w:val="003A7D23"/>
    <w:rsid w:val="003A7F9D"/>
    <w:rsid w:val="003B073D"/>
    <w:rsid w:val="003B3EB3"/>
    <w:rsid w:val="003B49CD"/>
    <w:rsid w:val="003B62A6"/>
    <w:rsid w:val="003B7F56"/>
    <w:rsid w:val="003C1AA9"/>
    <w:rsid w:val="003C28D7"/>
    <w:rsid w:val="003C31C5"/>
    <w:rsid w:val="003C419C"/>
    <w:rsid w:val="003C48F1"/>
    <w:rsid w:val="003C4AB8"/>
    <w:rsid w:val="003C65E2"/>
    <w:rsid w:val="003C6EDD"/>
    <w:rsid w:val="003D0D15"/>
    <w:rsid w:val="003D1024"/>
    <w:rsid w:val="003D1335"/>
    <w:rsid w:val="003D213B"/>
    <w:rsid w:val="003D254D"/>
    <w:rsid w:val="003D3DF7"/>
    <w:rsid w:val="003D524A"/>
    <w:rsid w:val="003D7455"/>
    <w:rsid w:val="003D7E76"/>
    <w:rsid w:val="003E22C1"/>
    <w:rsid w:val="003E3D81"/>
    <w:rsid w:val="003E4C49"/>
    <w:rsid w:val="003E78B8"/>
    <w:rsid w:val="003F0C10"/>
    <w:rsid w:val="003F27EB"/>
    <w:rsid w:val="003F3195"/>
    <w:rsid w:val="003F37F6"/>
    <w:rsid w:val="003F44A9"/>
    <w:rsid w:val="003F5521"/>
    <w:rsid w:val="003F564E"/>
    <w:rsid w:val="0040045D"/>
    <w:rsid w:val="00400A90"/>
    <w:rsid w:val="00401DCB"/>
    <w:rsid w:val="00402AB7"/>
    <w:rsid w:val="00402CA9"/>
    <w:rsid w:val="00404D18"/>
    <w:rsid w:val="00404EAA"/>
    <w:rsid w:val="00405F5C"/>
    <w:rsid w:val="00406131"/>
    <w:rsid w:val="004064EA"/>
    <w:rsid w:val="00406E7C"/>
    <w:rsid w:val="00407408"/>
    <w:rsid w:val="00411058"/>
    <w:rsid w:val="004123FC"/>
    <w:rsid w:val="004138EE"/>
    <w:rsid w:val="0041565E"/>
    <w:rsid w:val="00417401"/>
    <w:rsid w:val="004174FB"/>
    <w:rsid w:val="0041765C"/>
    <w:rsid w:val="004201F2"/>
    <w:rsid w:val="00423B0D"/>
    <w:rsid w:val="004256FD"/>
    <w:rsid w:val="0042660F"/>
    <w:rsid w:val="0042720C"/>
    <w:rsid w:val="00427B18"/>
    <w:rsid w:val="00430A07"/>
    <w:rsid w:val="00430B71"/>
    <w:rsid w:val="004328A8"/>
    <w:rsid w:val="004332D4"/>
    <w:rsid w:val="00433575"/>
    <w:rsid w:val="0043476F"/>
    <w:rsid w:val="00435502"/>
    <w:rsid w:val="00435D55"/>
    <w:rsid w:val="004371C9"/>
    <w:rsid w:val="004372B4"/>
    <w:rsid w:val="00440DEC"/>
    <w:rsid w:val="00441B18"/>
    <w:rsid w:val="00443F09"/>
    <w:rsid w:val="0044567D"/>
    <w:rsid w:val="00445954"/>
    <w:rsid w:val="00451675"/>
    <w:rsid w:val="00452CC3"/>
    <w:rsid w:val="00452DCF"/>
    <w:rsid w:val="00453E1C"/>
    <w:rsid w:val="00455F4A"/>
    <w:rsid w:val="00461154"/>
    <w:rsid w:val="00462779"/>
    <w:rsid w:val="004702AC"/>
    <w:rsid w:val="0047127C"/>
    <w:rsid w:val="0047237A"/>
    <w:rsid w:val="00473E86"/>
    <w:rsid w:val="004772D2"/>
    <w:rsid w:val="00481D69"/>
    <w:rsid w:val="0048214E"/>
    <w:rsid w:val="00482EEF"/>
    <w:rsid w:val="004834B1"/>
    <w:rsid w:val="004839C9"/>
    <w:rsid w:val="00483BC8"/>
    <w:rsid w:val="0048582E"/>
    <w:rsid w:val="004869BC"/>
    <w:rsid w:val="00491923"/>
    <w:rsid w:val="00491D8C"/>
    <w:rsid w:val="00494D55"/>
    <w:rsid w:val="00496026"/>
    <w:rsid w:val="004963C7"/>
    <w:rsid w:val="00497FFB"/>
    <w:rsid w:val="004A1A63"/>
    <w:rsid w:val="004B053A"/>
    <w:rsid w:val="004B2DC6"/>
    <w:rsid w:val="004B3504"/>
    <w:rsid w:val="004B3E06"/>
    <w:rsid w:val="004B44D0"/>
    <w:rsid w:val="004B6E9F"/>
    <w:rsid w:val="004B7ED8"/>
    <w:rsid w:val="004C09BA"/>
    <w:rsid w:val="004C11F3"/>
    <w:rsid w:val="004C18E7"/>
    <w:rsid w:val="004C1B64"/>
    <w:rsid w:val="004C24A2"/>
    <w:rsid w:val="004C2FD6"/>
    <w:rsid w:val="004C3D4F"/>
    <w:rsid w:val="004C5DAF"/>
    <w:rsid w:val="004C78EC"/>
    <w:rsid w:val="004D056B"/>
    <w:rsid w:val="004D2BD9"/>
    <w:rsid w:val="004D393E"/>
    <w:rsid w:val="004D47BB"/>
    <w:rsid w:val="004D571E"/>
    <w:rsid w:val="004D6B3E"/>
    <w:rsid w:val="004D6D84"/>
    <w:rsid w:val="004E00BF"/>
    <w:rsid w:val="004E1DFD"/>
    <w:rsid w:val="004E2DC8"/>
    <w:rsid w:val="004E396E"/>
    <w:rsid w:val="004E6236"/>
    <w:rsid w:val="004E6593"/>
    <w:rsid w:val="004E739C"/>
    <w:rsid w:val="004E767B"/>
    <w:rsid w:val="004F00C8"/>
    <w:rsid w:val="004F00F2"/>
    <w:rsid w:val="004F2E55"/>
    <w:rsid w:val="004F3F98"/>
    <w:rsid w:val="00500A3F"/>
    <w:rsid w:val="0050159F"/>
    <w:rsid w:val="005022FF"/>
    <w:rsid w:val="005042C5"/>
    <w:rsid w:val="00505AD3"/>
    <w:rsid w:val="00510636"/>
    <w:rsid w:val="005109CA"/>
    <w:rsid w:val="00510B39"/>
    <w:rsid w:val="00510B43"/>
    <w:rsid w:val="00511576"/>
    <w:rsid w:val="00512034"/>
    <w:rsid w:val="00513C7D"/>
    <w:rsid w:val="00514030"/>
    <w:rsid w:val="00514AC5"/>
    <w:rsid w:val="00515264"/>
    <w:rsid w:val="005153DC"/>
    <w:rsid w:val="005167B1"/>
    <w:rsid w:val="00516909"/>
    <w:rsid w:val="0052022D"/>
    <w:rsid w:val="0052022F"/>
    <w:rsid w:val="005212D7"/>
    <w:rsid w:val="00521D07"/>
    <w:rsid w:val="00521D41"/>
    <w:rsid w:val="0052462F"/>
    <w:rsid w:val="00524AC3"/>
    <w:rsid w:val="00524CB4"/>
    <w:rsid w:val="00525B11"/>
    <w:rsid w:val="00525E29"/>
    <w:rsid w:val="0052679B"/>
    <w:rsid w:val="00526C58"/>
    <w:rsid w:val="0052716D"/>
    <w:rsid w:val="0053092F"/>
    <w:rsid w:val="00530D73"/>
    <w:rsid w:val="00532006"/>
    <w:rsid w:val="00532761"/>
    <w:rsid w:val="005330A5"/>
    <w:rsid w:val="005341C1"/>
    <w:rsid w:val="00535A7A"/>
    <w:rsid w:val="00536D15"/>
    <w:rsid w:val="00537838"/>
    <w:rsid w:val="005379E5"/>
    <w:rsid w:val="005415D8"/>
    <w:rsid w:val="00545172"/>
    <w:rsid w:val="00546028"/>
    <w:rsid w:val="005464EE"/>
    <w:rsid w:val="00546B74"/>
    <w:rsid w:val="0055124E"/>
    <w:rsid w:val="005514F5"/>
    <w:rsid w:val="00551D10"/>
    <w:rsid w:val="00552586"/>
    <w:rsid w:val="005553A8"/>
    <w:rsid w:val="00556547"/>
    <w:rsid w:val="005572CD"/>
    <w:rsid w:val="00560335"/>
    <w:rsid w:val="0056308A"/>
    <w:rsid w:val="00565421"/>
    <w:rsid w:val="0056587C"/>
    <w:rsid w:val="00566F3D"/>
    <w:rsid w:val="00567051"/>
    <w:rsid w:val="00567185"/>
    <w:rsid w:val="00567825"/>
    <w:rsid w:val="00571099"/>
    <w:rsid w:val="0057334A"/>
    <w:rsid w:val="00573C42"/>
    <w:rsid w:val="00573F95"/>
    <w:rsid w:val="00574694"/>
    <w:rsid w:val="0057678D"/>
    <w:rsid w:val="005803AD"/>
    <w:rsid w:val="005815DB"/>
    <w:rsid w:val="00581EAE"/>
    <w:rsid w:val="00582519"/>
    <w:rsid w:val="00586AF0"/>
    <w:rsid w:val="00593668"/>
    <w:rsid w:val="00593CA2"/>
    <w:rsid w:val="00594613"/>
    <w:rsid w:val="0059636F"/>
    <w:rsid w:val="00596D51"/>
    <w:rsid w:val="0059746E"/>
    <w:rsid w:val="005A00C0"/>
    <w:rsid w:val="005A07BA"/>
    <w:rsid w:val="005A37F8"/>
    <w:rsid w:val="005A5AE2"/>
    <w:rsid w:val="005A78A1"/>
    <w:rsid w:val="005B1B24"/>
    <w:rsid w:val="005B1BD2"/>
    <w:rsid w:val="005B34AF"/>
    <w:rsid w:val="005B3A87"/>
    <w:rsid w:val="005B4322"/>
    <w:rsid w:val="005B5F9B"/>
    <w:rsid w:val="005C13D9"/>
    <w:rsid w:val="005C5D50"/>
    <w:rsid w:val="005C64B2"/>
    <w:rsid w:val="005C7361"/>
    <w:rsid w:val="005C7365"/>
    <w:rsid w:val="005D1C47"/>
    <w:rsid w:val="005D380A"/>
    <w:rsid w:val="005D5A6D"/>
    <w:rsid w:val="005D68AD"/>
    <w:rsid w:val="005E04DB"/>
    <w:rsid w:val="005E10DC"/>
    <w:rsid w:val="005E11D8"/>
    <w:rsid w:val="005E208B"/>
    <w:rsid w:val="005E3DFB"/>
    <w:rsid w:val="005E437B"/>
    <w:rsid w:val="005E4607"/>
    <w:rsid w:val="005E6A96"/>
    <w:rsid w:val="005E720D"/>
    <w:rsid w:val="005F209E"/>
    <w:rsid w:val="005F2508"/>
    <w:rsid w:val="005F27C6"/>
    <w:rsid w:val="005F5822"/>
    <w:rsid w:val="005F64E9"/>
    <w:rsid w:val="005F68DF"/>
    <w:rsid w:val="005F76C2"/>
    <w:rsid w:val="006011BA"/>
    <w:rsid w:val="00601504"/>
    <w:rsid w:val="0060185B"/>
    <w:rsid w:val="00602226"/>
    <w:rsid w:val="00603A19"/>
    <w:rsid w:val="00605F24"/>
    <w:rsid w:val="00605F76"/>
    <w:rsid w:val="00610D51"/>
    <w:rsid w:val="0061208C"/>
    <w:rsid w:val="006131AD"/>
    <w:rsid w:val="0061354E"/>
    <w:rsid w:val="00614206"/>
    <w:rsid w:val="00615958"/>
    <w:rsid w:val="00615CA3"/>
    <w:rsid w:val="00616BAA"/>
    <w:rsid w:val="00617032"/>
    <w:rsid w:val="00617604"/>
    <w:rsid w:val="00621DD7"/>
    <w:rsid w:val="00623699"/>
    <w:rsid w:val="0062662F"/>
    <w:rsid w:val="00626F10"/>
    <w:rsid w:val="006328EE"/>
    <w:rsid w:val="00633121"/>
    <w:rsid w:val="006337CD"/>
    <w:rsid w:val="00634463"/>
    <w:rsid w:val="00634D30"/>
    <w:rsid w:val="00636939"/>
    <w:rsid w:val="006377FA"/>
    <w:rsid w:val="006379AD"/>
    <w:rsid w:val="00645001"/>
    <w:rsid w:val="006453F2"/>
    <w:rsid w:val="00645CA3"/>
    <w:rsid w:val="00647524"/>
    <w:rsid w:val="0065037B"/>
    <w:rsid w:val="00650EFE"/>
    <w:rsid w:val="00651513"/>
    <w:rsid w:val="00651A54"/>
    <w:rsid w:val="006526AE"/>
    <w:rsid w:val="0065313E"/>
    <w:rsid w:val="00662135"/>
    <w:rsid w:val="00662192"/>
    <w:rsid w:val="00662353"/>
    <w:rsid w:val="006629A4"/>
    <w:rsid w:val="00664378"/>
    <w:rsid w:val="00665FA8"/>
    <w:rsid w:val="006670AA"/>
    <w:rsid w:val="006677FA"/>
    <w:rsid w:val="0067008C"/>
    <w:rsid w:val="00671172"/>
    <w:rsid w:val="0067173E"/>
    <w:rsid w:val="00671D6B"/>
    <w:rsid w:val="0067246E"/>
    <w:rsid w:val="00674F48"/>
    <w:rsid w:val="006762BB"/>
    <w:rsid w:val="006763F2"/>
    <w:rsid w:val="00677385"/>
    <w:rsid w:val="00677966"/>
    <w:rsid w:val="00677D8A"/>
    <w:rsid w:val="00680E95"/>
    <w:rsid w:val="00682811"/>
    <w:rsid w:val="00682832"/>
    <w:rsid w:val="00682AA0"/>
    <w:rsid w:val="00683931"/>
    <w:rsid w:val="0068395F"/>
    <w:rsid w:val="00684781"/>
    <w:rsid w:val="006847B1"/>
    <w:rsid w:val="00686059"/>
    <w:rsid w:val="006873AD"/>
    <w:rsid w:val="0069087D"/>
    <w:rsid w:val="00691078"/>
    <w:rsid w:val="00691F88"/>
    <w:rsid w:val="006924F5"/>
    <w:rsid w:val="0069546E"/>
    <w:rsid w:val="00697265"/>
    <w:rsid w:val="00697284"/>
    <w:rsid w:val="006A27EE"/>
    <w:rsid w:val="006A3043"/>
    <w:rsid w:val="006A7769"/>
    <w:rsid w:val="006A7AC9"/>
    <w:rsid w:val="006B0F0A"/>
    <w:rsid w:val="006B12B7"/>
    <w:rsid w:val="006B2EF4"/>
    <w:rsid w:val="006B3E3F"/>
    <w:rsid w:val="006B40A4"/>
    <w:rsid w:val="006B63C6"/>
    <w:rsid w:val="006C0ADD"/>
    <w:rsid w:val="006C0C5F"/>
    <w:rsid w:val="006C0EB0"/>
    <w:rsid w:val="006C1BDB"/>
    <w:rsid w:val="006C4C16"/>
    <w:rsid w:val="006C5864"/>
    <w:rsid w:val="006C6E26"/>
    <w:rsid w:val="006D08BD"/>
    <w:rsid w:val="006D13EB"/>
    <w:rsid w:val="006D1DAD"/>
    <w:rsid w:val="006D3899"/>
    <w:rsid w:val="006D5F66"/>
    <w:rsid w:val="006E0131"/>
    <w:rsid w:val="006E0CAE"/>
    <w:rsid w:val="006E1ADC"/>
    <w:rsid w:val="006E1E26"/>
    <w:rsid w:val="006E3142"/>
    <w:rsid w:val="006E40B6"/>
    <w:rsid w:val="006E65A3"/>
    <w:rsid w:val="006F33AD"/>
    <w:rsid w:val="006F3D6D"/>
    <w:rsid w:val="006F55E7"/>
    <w:rsid w:val="006F686A"/>
    <w:rsid w:val="006F7B20"/>
    <w:rsid w:val="007008B0"/>
    <w:rsid w:val="0070296F"/>
    <w:rsid w:val="00703BB2"/>
    <w:rsid w:val="00705D72"/>
    <w:rsid w:val="00705D84"/>
    <w:rsid w:val="007062FC"/>
    <w:rsid w:val="0071054F"/>
    <w:rsid w:val="00711EED"/>
    <w:rsid w:val="00713072"/>
    <w:rsid w:val="0071446A"/>
    <w:rsid w:val="00720DE6"/>
    <w:rsid w:val="00723EC7"/>
    <w:rsid w:val="0072496D"/>
    <w:rsid w:val="0072603E"/>
    <w:rsid w:val="007262CA"/>
    <w:rsid w:val="00730614"/>
    <w:rsid w:val="00730F97"/>
    <w:rsid w:val="00732820"/>
    <w:rsid w:val="00732AEB"/>
    <w:rsid w:val="00734530"/>
    <w:rsid w:val="00734CBE"/>
    <w:rsid w:val="007357AD"/>
    <w:rsid w:val="007358AE"/>
    <w:rsid w:val="007403C1"/>
    <w:rsid w:val="0074171D"/>
    <w:rsid w:val="00741C87"/>
    <w:rsid w:val="00742900"/>
    <w:rsid w:val="00742DCB"/>
    <w:rsid w:val="00743030"/>
    <w:rsid w:val="00743577"/>
    <w:rsid w:val="007451F0"/>
    <w:rsid w:val="007461A0"/>
    <w:rsid w:val="00747014"/>
    <w:rsid w:val="007500C7"/>
    <w:rsid w:val="007504F1"/>
    <w:rsid w:val="0075100F"/>
    <w:rsid w:val="00752F2C"/>
    <w:rsid w:val="007539D1"/>
    <w:rsid w:val="007540A2"/>
    <w:rsid w:val="0075523B"/>
    <w:rsid w:val="00755F2D"/>
    <w:rsid w:val="00756210"/>
    <w:rsid w:val="007565A7"/>
    <w:rsid w:val="0075763F"/>
    <w:rsid w:val="00761097"/>
    <w:rsid w:val="00761E62"/>
    <w:rsid w:val="00764BE2"/>
    <w:rsid w:val="0076714E"/>
    <w:rsid w:val="00770D2F"/>
    <w:rsid w:val="00772B10"/>
    <w:rsid w:val="0077308D"/>
    <w:rsid w:val="00775AA7"/>
    <w:rsid w:val="00777D5A"/>
    <w:rsid w:val="007800BC"/>
    <w:rsid w:val="007815B5"/>
    <w:rsid w:val="00782984"/>
    <w:rsid w:val="007852C2"/>
    <w:rsid w:val="00786974"/>
    <w:rsid w:val="00791D9F"/>
    <w:rsid w:val="00792229"/>
    <w:rsid w:val="007954E4"/>
    <w:rsid w:val="007961D5"/>
    <w:rsid w:val="007A014C"/>
    <w:rsid w:val="007A0971"/>
    <w:rsid w:val="007A132F"/>
    <w:rsid w:val="007A3BFC"/>
    <w:rsid w:val="007A6B52"/>
    <w:rsid w:val="007A7C3C"/>
    <w:rsid w:val="007B12AE"/>
    <w:rsid w:val="007B15E9"/>
    <w:rsid w:val="007B1A9E"/>
    <w:rsid w:val="007B218A"/>
    <w:rsid w:val="007B2315"/>
    <w:rsid w:val="007B23DE"/>
    <w:rsid w:val="007B58A6"/>
    <w:rsid w:val="007B5E23"/>
    <w:rsid w:val="007B62D1"/>
    <w:rsid w:val="007B6B7E"/>
    <w:rsid w:val="007B6D8F"/>
    <w:rsid w:val="007C09CE"/>
    <w:rsid w:val="007C0D5A"/>
    <w:rsid w:val="007C1486"/>
    <w:rsid w:val="007C339B"/>
    <w:rsid w:val="007C33D0"/>
    <w:rsid w:val="007C6191"/>
    <w:rsid w:val="007C7813"/>
    <w:rsid w:val="007D0869"/>
    <w:rsid w:val="007D1569"/>
    <w:rsid w:val="007D57DD"/>
    <w:rsid w:val="007D5F68"/>
    <w:rsid w:val="007E0863"/>
    <w:rsid w:val="007E0F2C"/>
    <w:rsid w:val="007E1E79"/>
    <w:rsid w:val="007E41DF"/>
    <w:rsid w:val="007E44FD"/>
    <w:rsid w:val="007E5F17"/>
    <w:rsid w:val="007E632B"/>
    <w:rsid w:val="007E7476"/>
    <w:rsid w:val="007F3C2E"/>
    <w:rsid w:val="007F4150"/>
    <w:rsid w:val="007F59CE"/>
    <w:rsid w:val="008003AA"/>
    <w:rsid w:val="00800591"/>
    <w:rsid w:val="00801BCF"/>
    <w:rsid w:val="008029DC"/>
    <w:rsid w:val="00802ACA"/>
    <w:rsid w:val="00802E31"/>
    <w:rsid w:val="00803E54"/>
    <w:rsid w:val="00804823"/>
    <w:rsid w:val="00807129"/>
    <w:rsid w:val="008076C1"/>
    <w:rsid w:val="00811538"/>
    <w:rsid w:val="00811927"/>
    <w:rsid w:val="0081256F"/>
    <w:rsid w:val="00813449"/>
    <w:rsid w:val="00817653"/>
    <w:rsid w:val="00817763"/>
    <w:rsid w:val="00820F15"/>
    <w:rsid w:val="008220D8"/>
    <w:rsid w:val="00824B9A"/>
    <w:rsid w:val="00825DAF"/>
    <w:rsid w:val="008267F0"/>
    <w:rsid w:val="00827944"/>
    <w:rsid w:val="008312E6"/>
    <w:rsid w:val="008329A1"/>
    <w:rsid w:val="00832F5F"/>
    <w:rsid w:val="0083316F"/>
    <w:rsid w:val="00834B73"/>
    <w:rsid w:val="0083544E"/>
    <w:rsid w:val="00835A8F"/>
    <w:rsid w:val="00835D01"/>
    <w:rsid w:val="00835D35"/>
    <w:rsid w:val="00840177"/>
    <w:rsid w:val="008447D2"/>
    <w:rsid w:val="008464F7"/>
    <w:rsid w:val="00846593"/>
    <w:rsid w:val="00847252"/>
    <w:rsid w:val="00850259"/>
    <w:rsid w:val="008502A3"/>
    <w:rsid w:val="00850334"/>
    <w:rsid w:val="0085132C"/>
    <w:rsid w:val="008524B8"/>
    <w:rsid w:val="008525FD"/>
    <w:rsid w:val="00852911"/>
    <w:rsid w:val="00852F5A"/>
    <w:rsid w:val="00853506"/>
    <w:rsid w:val="00854CB6"/>
    <w:rsid w:val="00855B0C"/>
    <w:rsid w:val="0086042A"/>
    <w:rsid w:val="00862EC2"/>
    <w:rsid w:val="008636AF"/>
    <w:rsid w:val="00863AC6"/>
    <w:rsid w:val="00863F28"/>
    <w:rsid w:val="0086607F"/>
    <w:rsid w:val="0086626E"/>
    <w:rsid w:val="00866A65"/>
    <w:rsid w:val="00867689"/>
    <w:rsid w:val="00870124"/>
    <w:rsid w:val="00871810"/>
    <w:rsid w:val="008727B3"/>
    <w:rsid w:val="00872C64"/>
    <w:rsid w:val="00872F9B"/>
    <w:rsid w:val="00877158"/>
    <w:rsid w:val="00877A4B"/>
    <w:rsid w:val="00877A81"/>
    <w:rsid w:val="00880BCB"/>
    <w:rsid w:val="00882CC8"/>
    <w:rsid w:val="00886C86"/>
    <w:rsid w:val="00887A03"/>
    <w:rsid w:val="008905A4"/>
    <w:rsid w:val="00890E95"/>
    <w:rsid w:val="00893302"/>
    <w:rsid w:val="008934D8"/>
    <w:rsid w:val="00894D89"/>
    <w:rsid w:val="008958DA"/>
    <w:rsid w:val="00895B30"/>
    <w:rsid w:val="008A2071"/>
    <w:rsid w:val="008A5C99"/>
    <w:rsid w:val="008A75BD"/>
    <w:rsid w:val="008B3998"/>
    <w:rsid w:val="008B47FB"/>
    <w:rsid w:val="008B5379"/>
    <w:rsid w:val="008B5EEC"/>
    <w:rsid w:val="008B7DC7"/>
    <w:rsid w:val="008C0B3C"/>
    <w:rsid w:val="008C1AC5"/>
    <w:rsid w:val="008C2D4E"/>
    <w:rsid w:val="008C36D0"/>
    <w:rsid w:val="008C37C1"/>
    <w:rsid w:val="008C3CA3"/>
    <w:rsid w:val="008C6127"/>
    <w:rsid w:val="008C75AA"/>
    <w:rsid w:val="008D1EE7"/>
    <w:rsid w:val="008D249D"/>
    <w:rsid w:val="008D25EA"/>
    <w:rsid w:val="008D2845"/>
    <w:rsid w:val="008D40CA"/>
    <w:rsid w:val="008D4D98"/>
    <w:rsid w:val="008D7024"/>
    <w:rsid w:val="008D7A4A"/>
    <w:rsid w:val="008E070D"/>
    <w:rsid w:val="008E39AD"/>
    <w:rsid w:val="008E6764"/>
    <w:rsid w:val="008E6AE4"/>
    <w:rsid w:val="008F0CAB"/>
    <w:rsid w:val="008F2AC1"/>
    <w:rsid w:val="008F42DA"/>
    <w:rsid w:val="008F66C4"/>
    <w:rsid w:val="008F6B87"/>
    <w:rsid w:val="009023FA"/>
    <w:rsid w:val="00904F06"/>
    <w:rsid w:val="00905761"/>
    <w:rsid w:val="0090636A"/>
    <w:rsid w:val="00910BA3"/>
    <w:rsid w:val="00912DB4"/>
    <w:rsid w:val="00913484"/>
    <w:rsid w:val="00915FB5"/>
    <w:rsid w:val="00917A27"/>
    <w:rsid w:val="00921573"/>
    <w:rsid w:val="00922932"/>
    <w:rsid w:val="00926589"/>
    <w:rsid w:val="00926CAA"/>
    <w:rsid w:val="00926DCC"/>
    <w:rsid w:val="00930763"/>
    <w:rsid w:val="00930E34"/>
    <w:rsid w:val="00930FBB"/>
    <w:rsid w:val="00931102"/>
    <w:rsid w:val="00932ED8"/>
    <w:rsid w:val="00933292"/>
    <w:rsid w:val="009345A2"/>
    <w:rsid w:val="0093652E"/>
    <w:rsid w:val="009366AC"/>
    <w:rsid w:val="00936715"/>
    <w:rsid w:val="00936D9A"/>
    <w:rsid w:val="009375C2"/>
    <w:rsid w:val="0094022C"/>
    <w:rsid w:val="0094068B"/>
    <w:rsid w:val="00942523"/>
    <w:rsid w:val="009439B4"/>
    <w:rsid w:val="0094522A"/>
    <w:rsid w:val="009505B4"/>
    <w:rsid w:val="009512C1"/>
    <w:rsid w:val="00951D98"/>
    <w:rsid w:val="009554A5"/>
    <w:rsid w:val="009555B8"/>
    <w:rsid w:val="009561EA"/>
    <w:rsid w:val="0096021C"/>
    <w:rsid w:val="00960769"/>
    <w:rsid w:val="0096162B"/>
    <w:rsid w:val="00961CD6"/>
    <w:rsid w:val="0096336D"/>
    <w:rsid w:val="00965FFD"/>
    <w:rsid w:val="00966F81"/>
    <w:rsid w:val="00966FA1"/>
    <w:rsid w:val="0097086E"/>
    <w:rsid w:val="0097164C"/>
    <w:rsid w:val="009727BD"/>
    <w:rsid w:val="009764E0"/>
    <w:rsid w:val="00976F1E"/>
    <w:rsid w:val="009841D9"/>
    <w:rsid w:val="00985616"/>
    <w:rsid w:val="00987378"/>
    <w:rsid w:val="00991046"/>
    <w:rsid w:val="00993B75"/>
    <w:rsid w:val="00995EF2"/>
    <w:rsid w:val="00996F4E"/>
    <w:rsid w:val="009A03F7"/>
    <w:rsid w:val="009A0B1F"/>
    <w:rsid w:val="009A1AC4"/>
    <w:rsid w:val="009A1F01"/>
    <w:rsid w:val="009A39AB"/>
    <w:rsid w:val="009A4BF8"/>
    <w:rsid w:val="009A5C63"/>
    <w:rsid w:val="009A6A34"/>
    <w:rsid w:val="009A6F07"/>
    <w:rsid w:val="009A7C4F"/>
    <w:rsid w:val="009B0196"/>
    <w:rsid w:val="009B0496"/>
    <w:rsid w:val="009B0E9E"/>
    <w:rsid w:val="009B2847"/>
    <w:rsid w:val="009B3273"/>
    <w:rsid w:val="009B421C"/>
    <w:rsid w:val="009B4BDC"/>
    <w:rsid w:val="009B4DC6"/>
    <w:rsid w:val="009B5713"/>
    <w:rsid w:val="009B597B"/>
    <w:rsid w:val="009B6635"/>
    <w:rsid w:val="009B678C"/>
    <w:rsid w:val="009B6EA9"/>
    <w:rsid w:val="009B783A"/>
    <w:rsid w:val="009C108A"/>
    <w:rsid w:val="009C30C0"/>
    <w:rsid w:val="009C37B9"/>
    <w:rsid w:val="009C3EF6"/>
    <w:rsid w:val="009C4544"/>
    <w:rsid w:val="009C54D5"/>
    <w:rsid w:val="009C567C"/>
    <w:rsid w:val="009C6739"/>
    <w:rsid w:val="009D06CA"/>
    <w:rsid w:val="009D0A36"/>
    <w:rsid w:val="009D0A71"/>
    <w:rsid w:val="009D1048"/>
    <w:rsid w:val="009D1112"/>
    <w:rsid w:val="009D224B"/>
    <w:rsid w:val="009D24D2"/>
    <w:rsid w:val="009D3F44"/>
    <w:rsid w:val="009D7579"/>
    <w:rsid w:val="009D795B"/>
    <w:rsid w:val="009E0985"/>
    <w:rsid w:val="009E144A"/>
    <w:rsid w:val="009E48F9"/>
    <w:rsid w:val="009E70D6"/>
    <w:rsid w:val="009E7C6B"/>
    <w:rsid w:val="009F0466"/>
    <w:rsid w:val="009F0487"/>
    <w:rsid w:val="009F297E"/>
    <w:rsid w:val="009F49DD"/>
    <w:rsid w:val="009F50A0"/>
    <w:rsid w:val="009F5719"/>
    <w:rsid w:val="009F5817"/>
    <w:rsid w:val="009F5948"/>
    <w:rsid w:val="009F7E2C"/>
    <w:rsid w:val="00A00A39"/>
    <w:rsid w:val="00A0197D"/>
    <w:rsid w:val="00A01D13"/>
    <w:rsid w:val="00A026B5"/>
    <w:rsid w:val="00A030F3"/>
    <w:rsid w:val="00A03294"/>
    <w:rsid w:val="00A048E9"/>
    <w:rsid w:val="00A04AFA"/>
    <w:rsid w:val="00A066E8"/>
    <w:rsid w:val="00A06B55"/>
    <w:rsid w:val="00A1153B"/>
    <w:rsid w:val="00A117B0"/>
    <w:rsid w:val="00A11F90"/>
    <w:rsid w:val="00A12515"/>
    <w:rsid w:val="00A12604"/>
    <w:rsid w:val="00A13CC9"/>
    <w:rsid w:val="00A14126"/>
    <w:rsid w:val="00A14C3D"/>
    <w:rsid w:val="00A1532C"/>
    <w:rsid w:val="00A1533D"/>
    <w:rsid w:val="00A15468"/>
    <w:rsid w:val="00A16426"/>
    <w:rsid w:val="00A16B41"/>
    <w:rsid w:val="00A16D30"/>
    <w:rsid w:val="00A17F89"/>
    <w:rsid w:val="00A200EB"/>
    <w:rsid w:val="00A2204A"/>
    <w:rsid w:val="00A227FE"/>
    <w:rsid w:val="00A2757F"/>
    <w:rsid w:val="00A306BA"/>
    <w:rsid w:val="00A31F3F"/>
    <w:rsid w:val="00A3253E"/>
    <w:rsid w:val="00A32886"/>
    <w:rsid w:val="00A333C3"/>
    <w:rsid w:val="00A34686"/>
    <w:rsid w:val="00A34BBC"/>
    <w:rsid w:val="00A369A8"/>
    <w:rsid w:val="00A4164C"/>
    <w:rsid w:val="00A41BE8"/>
    <w:rsid w:val="00A41D02"/>
    <w:rsid w:val="00A430ED"/>
    <w:rsid w:val="00A44509"/>
    <w:rsid w:val="00A44D14"/>
    <w:rsid w:val="00A452C0"/>
    <w:rsid w:val="00A45585"/>
    <w:rsid w:val="00A500AC"/>
    <w:rsid w:val="00A5247E"/>
    <w:rsid w:val="00A53601"/>
    <w:rsid w:val="00A552DD"/>
    <w:rsid w:val="00A56DDA"/>
    <w:rsid w:val="00A57930"/>
    <w:rsid w:val="00A57BFD"/>
    <w:rsid w:val="00A60210"/>
    <w:rsid w:val="00A60952"/>
    <w:rsid w:val="00A637EC"/>
    <w:rsid w:val="00A63886"/>
    <w:rsid w:val="00A6574C"/>
    <w:rsid w:val="00A65A61"/>
    <w:rsid w:val="00A66F9B"/>
    <w:rsid w:val="00A71568"/>
    <w:rsid w:val="00A71C8B"/>
    <w:rsid w:val="00A721E6"/>
    <w:rsid w:val="00A723D9"/>
    <w:rsid w:val="00A73467"/>
    <w:rsid w:val="00A747D3"/>
    <w:rsid w:val="00A754CE"/>
    <w:rsid w:val="00A76F6A"/>
    <w:rsid w:val="00A814B2"/>
    <w:rsid w:val="00A84456"/>
    <w:rsid w:val="00A84A34"/>
    <w:rsid w:val="00A87079"/>
    <w:rsid w:val="00A90F95"/>
    <w:rsid w:val="00A92D96"/>
    <w:rsid w:val="00A938D5"/>
    <w:rsid w:val="00A94132"/>
    <w:rsid w:val="00A94C0A"/>
    <w:rsid w:val="00A95351"/>
    <w:rsid w:val="00A959EC"/>
    <w:rsid w:val="00A964E2"/>
    <w:rsid w:val="00A965C4"/>
    <w:rsid w:val="00A97130"/>
    <w:rsid w:val="00AA043A"/>
    <w:rsid w:val="00AA0B17"/>
    <w:rsid w:val="00AA19F7"/>
    <w:rsid w:val="00AA1FF3"/>
    <w:rsid w:val="00AA47D5"/>
    <w:rsid w:val="00AA50F8"/>
    <w:rsid w:val="00AA6D74"/>
    <w:rsid w:val="00AA70BA"/>
    <w:rsid w:val="00AA7B68"/>
    <w:rsid w:val="00AB1EA9"/>
    <w:rsid w:val="00AB319B"/>
    <w:rsid w:val="00AB35EE"/>
    <w:rsid w:val="00AB3783"/>
    <w:rsid w:val="00AB39BC"/>
    <w:rsid w:val="00AB3FF1"/>
    <w:rsid w:val="00AB4F33"/>
    <w:rsid w:val="00AB7013"/>
    <w:rsid w:val="00AC00CB"/>
    <w:rsid w:val="00AC31D8"/>
    <w:rsid w:val="00AC3F60"/>
    <w:rsid w:val="00AC6EE6"/>
    <w:rsid w:val="00AD32C7"/>
    <w:rsid w:val="00AD426C"/>
    <w:rsid w:val="00AD5EEB"/>
    <w:rsid w:val="00AE07B4"/>
    <w:rsid w:val="00AE191E"/>
    <w:rsid w:val="00AE2C97"/>
    <w:rsid w:val="00AE3800"/>
    <w:rsid w:val="00AE5168"/>
    <w:rsid w:val="00AE7ED8"/>
    <w:rsid w:val="00AF151C"/>
    <w:rsid w:val="00AF2762"/>
    <w:rsid w:val="00AF4E5A"/>
    <w:rsid w:val="00AF5255"/>
    <w:rsid w:val="00AF55E4"/>
    <w:rsid w:val="00B01820"/>
    <w:rsid w:val="00B0295B"/>
    <w:rsid w:val="00B07D45"/>
    <w:rsid w:val="00B1112C"/>
    <w:rsid w:val="00B112AC"/>
    <w:rsid w:val="00B219BD"/>
    <w:rsid w:val="00B22751"/>
    <w:rsid w:val="00B22A17"/>
    <w:rsid w:val="00B23C50"/>
    <w:rsid w:val="00B25CCB"/>
    <w:rsid w:val="00B26286"/>
    <w:rsid w:val="00B2694C"/>
    <w:rsid w:val="00B31A0A"/>
    <w:rsid w:val="00B32C39"/>
    <w:rsid w:val="00B33764"/>
    <w:rsid w:val="00B337A5"/>
    <w:rsid w:val="00B358D9"/>
    <w:rsid w:val="00B35BE3"/>
    <w:rsid w:val="00B36674"/>
    <w:rsid w:val="00B368EC"/>
    <w:rsid w:val="00B378AB"/>
    <w:rsid w:val="00B40C63"/>
    <w:rsid w:val="00B41297"/>
    <w:rsid w:val="00B414D9"/>
    <w:rsid w:val="00B416A8"/>
    <w:rsid w:val="00B42756"/>
    <w:rsid w:val="00B457AC"/>
    <w:rsid w:val="00B45B6E"/>
    <w:rsid w:val="00B462DC"/>
    <w:rsid w:val="00B52003"/>
    <w:rsid w:val="00B522E5"/>
    <w:rsid w:val="00B555B4"/>
    <w:rsid w:val="00B555FA"/>
    <w:rsid w:val="00B55963"/>
    <w:rsid w:val="00B55C9C"/>
    <w:rsid w:val="00B56172"/>
    <w:rsid w:val="00B605D0"/>
    <w:rsid w:val="00B60BE2"/>
    <w:rsid w:val="00B6239D"/>
    <w:rsid w:val="00B63D1F"/>
    <w:rsid w:val="00B6567C"/>
    <w:rsid w:val="00B710B0"/>
    <w:rsid w:val="00B71FAC"/>
    <w:rsid w:val="00B73E50"/>
    <w:rsid w:val="00B756EA"/>
    <w:rsid w:val="00B759B2"/>
    <w:rsid w:val="00B762AE"/>
    <w:rsid w:val="00B76685"/>
    <w:rsid w:val="00B76C9C"/>
    <w:rsid w:val="00B76E3F"/>
    <w:rsid w:val="00B83C6A"/>
    <w:rsid w:val="00B8597D"/>
    <w:rsid w:val="00B86728"/>
    <w:rsid w:val="00B87519"/>
    <w:rsid w:val="00B9151D"/>
    <w:rsid w:val="00B91814"/>
    <w:rsid w:val="00B921FE"/>
    <w:rsid w:val="00B92AD4"/>
    <w:rsid w:val="00B95B65"/>
    <w:rsid w:val="00B95FF4"/>
    <w:rsid w:val="00B96372"/>
    <w:rsid w:val="00B967B9"/>
    <w:rsid w:val="00B96998"/>
    <w:rsid w:val="00B9712A"/>
    <w:rsid w:val="00BA079B"/>
    <w:rsid w:val="00BA3BB7"/>
    <w:rsid w:val="00BA42A0"/>
    <w:rsid w:val="00BA59B2"/>
    <w:rsid w:val="00BA6D6C"/>
    <w:rsid w:val="00BA7443"/>
    <w:rsid w:val="00BB139F"/>
    <w:rsid w:val="00BB20AC"/>
    <w:rsid w:val="00BB2E34"/>
    <w:rsid w:val="00BB30E1"/>
    <w:rsid w:val="00BB3B44"/>
    <w:rsid w:val="00BB492A"/>
    <w:rsid w:val="00BB59FC"/>
    <w:rsid w:val="00BB5EAC"/>
    <w:rsid w:val="00BB5F44"/>
    <w:rsid w:val="00BB62CE"/>
    <w:rsid w:val="00BB72C4"/>
    <w:rsid w:val="00BC08ED"/>
    <w:rsid w:val="00BC6207"/>
    <w:rsid w:val="00BC7380"/>
    <w:rsid w:val="00BC79F6"/>
    <w:rsid w:val="00BD26EE"/>
    <w:rsid w:val="00BD283B"/>
    <w:rsid w:val="00BD3EF5"/>
    <w:rsid w:val="00BD4429"/>
    <w:rsid w:val="00BD5B3A"/>
    <w:rsid w:val="00BD7A69"/>
    <w:rsid w:val="00BE0CDC"/>
    <w:rsid w:val="00BE0E3A"/>
    <w:rsid w:val="00BE5A22"/>
    <w:rsid w:val="00BE7287"/>
    <w:rsid w:val="00BF13C8"/>
    <w:rsid w:val="00BF303C"/>
    <w:rsid w:val="00BF3611"/>
    <w:rsid w:val="00BF4693"/>
    <w:rsid w:val="00BF665A"/>
    <w:rsid w:val="00BF7CD7"/>
    <w:rsid w:val="00BF7F1F"/>
    <w:rsid w:val="00C0041E"/>
    <w:rsid w:val="00C00506"/>
    <w:rsid w:val="00C00990"/>
    <w:rsid w:val="00C03896"/>
    <w:rsid w:val="00C07388"/>
    <w:rsid w:val="00C07B25"/>
    <w:rsid w:val="00C10D72"/>
    <w:rsid w:val="00C10FCA"/>
    <w:rsid w:val="00C126B6"/>
    <w:rsid w:val="00C17573"/>
    <w:rsid w:val="00C20CAF"/>
    <w:rsid w:val="00C21871"/>
    <w:rsid w:val="00C21B53"/>
    <w:rsid w:val="00C2335D"/>
    <w:rsid w:val="00C26209"/>
    <w:rsid w:val="00C2696F"/>
    <w:rsid w:val="00C26DA1"/>
    <w:rsid w:val="00C2792B"/>
    <w:rsid w:val="00C301A2"/>
    <w:rsid w:val="00C3475B"/>
    <w:rsid w:val="00C36583"/>
    <w:rsid w:val="00C40E59"/>
    <w:rsid w:val="00C41B46"/>
    <w:rsid w:val="00C427DA"/>
    <w:rsid w:val="00C45F41"/>
    <w:rsid w:val="00C462F9"/>
    <w:rsid w:val="00C46696"/>
    <w:rsid w:val="00C47AB9"/>
    <w:rsid w:val="00C5100E"/>
    <w:rsid w:val="00C528A6"/>
    <w:rsid w:val="00C55B78"/>
    <w:rsid w:val="00C56023"/>
    <w:rsid w:val="00C56116"/>
    <w:rsid w:val="00C57E14"/>
    <w:rsid w:val="00C57EA5"/>
    <w:rsid w:val="00C6266E"/>
    <w:rsid w:val="00C67128"/>
    <w:rsid w:val="00C6774E"/>
    <w:rsid w:val="00C71457"/>
    <w:rsid w:val="00C71EF1"/>
    <w:rsid w:val="00C72466"/>
    <w:rsid w:val="00C72794"/>
    <w:rsid w:val="00C747A4"/>
    <w:rsid w:val="00C74ECB"/>
    <w:rsid w:val="00C7696D"/>
    <w:rsid w:val="00C77A5B"/>
    <w:rsid w:val="00C80079"/>
    <w:rsid w:val="00C804D7"/>
    <w:rsid w:val="00C80653"/>
    <w:rsid w:val="00C82B39"/>
    <w:rsid w:val="00C82C4E"/>
    <w:rsid w:val="00C83D5C"/>
    <w:rsid w:val="00C8557E"/>
    <w:rsid w:val="00C8564A"/>
    <w:rsid w:val="00C85F81"/>
    <w:rsid w:val="00C86687"/>
    <w:rsid w:val="00C9070F"/>
    <w:rsid w:val="00C90B0F"/>
    <w:rsid w:val="00C9138C"/>
    <w:rsid w:val="00C922ED"/>
    <w:rsid w:val="00C92806"/>
    <w:rsid w:val="00C932E8"/>
    <w:rsid w:val="00C93659"/>
    <w:rsid w:val="00C973F8"/>
    <w:rsid w:val="00C97E21"/>
    <w:rsid w:val="00CA0141"/>
    <w:rsid w:val="00CA1663"/>
    <w:rsid w:val="00CA515C"/>
    <w:rsid w:val="00CA520C"/>
    <w:rsid w:val="00CA74E5"/>
    <w:rsid w:val="00CB4D47"/>
    <w:rsid w:val="00CC1EC7"/>
    <w:rsid w:val="00CC221B"/>
    <w:rsid w:val="00CC3117"/>
    <w:rsid w:val="00CC41D2"/>
    <w:rsid w:val="00CC5AD8"/>
    <w:rsid w:val="00CC702A"/>
    <w:rsid w:val="00CD0A00"/>
    <w:rsid w:val="00CD272E"/>
    <w:rsid w:val="00CD28AA"/>
    <w:rsid w:val="00CD2D52"/>
    <w:rsid w:val="00CD39F5"/>
    <w:rsid w:val="00CD588B"/>
    <w:rsid w:val="00CD6E85"/>
    <w:rsid w:val="00CE1FAF"/>
    <w:rsid w:val="00CE33E4"/>
    <w:rsid w:val="00CE4837"/>
    <w:rsid w:val="00CE4C9D"/>
    <w:rsid w:val="00CE4CDC"/>
    <w:rsid w:val="00CE5CC7"/>
    <w:rsid w:val="00CE5F58"/>
    <w:rsid w:val="00CF1CD8"/>
    <w:rsid w:val="00CF263E"/>
    <w:rsid w:val="00CF289B"/>
    <w:rsid w:val="00CF2A19"/>
    <w:rsid w:val="00CF300F"/>
    <w:rsid w:val="00CF4D8B"/>
    <w:rsid w:val="00CF5BEB"/>
    <w:rsid w:val="00CF5F5B"/>
    <w:rsid w:val="00CF63A1"/>
    <w:rsid w:val="00CF64B0"/>
    <w:rsid w:val="00CF6A73"/>
    <w:rsid w:val="00CF6DCB"/>
    <w:rsid w:val="00CF747E"/>
    <w:rsid w:val="00CF7520"/>
    <w:rsid w:val="00D02FA7"/>
    <w:rsid w:val="00D04CAB"/>
    <w:rsid w:val="00D04F9B"/>
    <w:rsid w:val="00D0589D"/>
    <w:rsid w:val="00D074E8"/>
    <w:rsid w:val="00D0782F"/>
    <w:rsid w:val="00D10163"/>
    <w:rsid w:val="00D10FC5"/>
    <w:rsid w:val="00D13087"/>
    <w:rsid w:val="00D1416B"/>
    <w:rsid w:val="00D17EC8"/>
    <w:rsid w:val="00D2100B"/>
    <w:rsid w:val="00D22B51"/>
    <w:rsid w:val="00D23242"/>
    <w:rsid w:val="00D23255"/>
    <w:rsid w:val="00D23B28"/>
    <w:rsid w:val="00D244A4"/>
    <w:rsid w:val="00D24BAC"/>
    <w:rsid w:val="00D24C61"/>
    <w:rsid w:val="00D25897"/>
    <w:rsid w:val="00D31D66"/>
    <w:rsid w:val="00D3233F"/>
    <w:rsid w:val="00D33A2F"/>
    <w:rsid w:val="00D347EF"/>
    <w:rsid w:val="00D354EE"/>
    <w:rsid w:val="00D42B86"/>
    <w:rsid w:val="00D42E3C"/>
    <w:rsid w:val="00D42F75"/>
    <w:rsid w:val="00D431EE"/>
    <w:rsid w:val="00D443E3"/>
    <w:rsid w:val="00D44657"/>
    <w:rsid w:val="00D45D1E"/>
    <w:rsid w:val="00D502B4"/>
    <w:rsid w:val="00D511AA"/>
    <w:rsid w:val="00D549D1"/>
    <w:rsid w:val="00D550CE"/>
    <w:rsid w:val="00D552A9"/>
    <w:rsid w:val="00D5620E"/>
    <w:rsid w:val="00D575E6"/>
    <w:rsid w:val="00D57EDA"/>
    <w:rsid w:val="00D600D3"/>
    <w:rsid w:val="00D602B3"/>
    <w:rsid w:val="00D60D75"/>
    <w:rsid w:val="00D61180"/>
    <w:rsid w:val="00D61EED"/>
    <w:rsid w:val="00D63042"/>
    <w:rsid w:val="00D6392A"/>
    <w:rsid w:val="00D63CEB"/>
    <w:rsid w:val="00D669BA"/>
    <w:rsid w:val="00D66C1C"/>
    <w:rsid w:val="00D67AC9"/>
    <w:rsid w:val="00D708B9"/>
    <w:rsid w:val="00D71123"/>
    <w:rsid w:val="00D72CDF"/>
    <w:rsid w:val="00D73988"/>
    <w:rsid w:val="00D742A8"/>
    <w:rsid w:val="00D779B5"/>
    <w:rsid w:val="00D8046F"/>
    <w:rsid w:val="00D80632"/>
    <w:rsid w:val="00D806AF"/>
    <w:rsid w:val="00D808AD"/>
    <w:rsid w:val="00D82F07"/>
    <w:rsid w:val="00D87EC0"/>
    <w:rsid w:val="00D914D2"/>
    <w:rsid w:val="00D91AA1"/>
    <w:rsid w:val="00D9236F"/>
    <w:rsid w:val="00D92DBC"/>
    <w:rsid w:val="00D937B5"/>
    <w:rsid w:val="00D939BA"/>
    <w:rsid w:val="00D93E2C"/>
    <w:rsid w:val="00D94A42"/>
    <w:rsid w:val="00D955AD"/>
    <w:rsid w:val="00D95D81"/>
    <w:rsid w:val="00D9658D"/>
    <w:rsid w:val="00DA02E4"/>
    <w:rsid w:val="00DA3A4D"/>
    <w:rsid w:val="00DA454B"/>
    <w:rsid w:val="00DA6821"/>
    <w:rsid w:val="00DA7F52"/>
    <w:rsid w:val="00DB50CB"/>
    <w:rsid w:val="00DB53EE"/>
    <w:rsid w:val="00DB625A"/>
    <w:rsid w:val="00DC0CA8"/>
    <w:rsid w:val="00DC3853"/>
    <w:rsid w:val="00DC3CB9"/>
    <w:rsid w:val="00DC605A"/>
    <w:rsid w:val="00DC6976"/>
    <w:rsid w:val="00DC7388"/>
    <w:rsid w:val="00DC7F5F"/>
    <w:rsid w:val="00DD12C0"/>
    <w:rsid w:val="00DD2FA5"/>
    <w:rsid w:val="00DD319C"/>
    <w:rsid w:val="00DD4A74"/>
    <w:rsid w:val="00DD58A8"/>
    <w:rsid w:val="00DD5F12"/>
    <w:rsid w:val="00DD7A78"/>
    <w:rsid w:val="00DE1203"/>
    <w:rsid w:val="00DE293D"/>
    <w:rsid w:val="00DE3D61"/>
    <w:rsid w:val="00DE57B2"/>
    <w:rsid w:val="00DE62BB"/>
    <w:rsid w:val="00DE6A1B"/>
    <w:rsid w:val="00DE7B14"/>
    <w:rsid w:val="00DF16A2"/>
    <w:rsid w:val="00DF1BA6"/>
    <w:rsid w:val="00DF23A7"/>
    <w:rsid w:val="00DF5EB9"/>
    <w:rsid w:val="00DF7928"/>
    <w:rsid w:val="00E01754"/>
    <w:rsid w:val="00E02245"/>
    <w:rsid w:val="00E03C3D"/>
    <w:rsid w:val="00E04473"/>
    <w:rsid w:val="00E04881"/>
    <w:rsid w:val="00E04E47"/>
    <w:rsid w:val="00E05511"/>
    <w:rsid w:val="00E061A4"/>
    <w:rsid w:val="00E06657"/>
    <w:rsid w:val="00E101DD"/>
    <w:rsid w:val="00E10556"/>
    <w:rsid w:val="00E12962"/>
    <w:rsid w:val="00E129D0"/>
    <w:rsid w:val="00E13033"/>
    <w:rsid w:val="00E1329D"/>
    <w:rsid w:val="00E15984"/>
    <w:rsid w:val="00E15BA0"/>
    <w:rsid w:val="00E16083"/>
    <w:rsid w:val="00E160E4"/>
    <w:rsid w:val="00E161B2"/>
    <w:rsid w:val="00E172ED"/>
    <w:rsid w:val="00E17EA7"/>
    <w:rsid w:val="00E214F8"/>
    <w:rsid w:val="00E21C94"/>
    <w:rsid w:val="00E25017"/>
    <w:rsid w:val="00E25748"/>
    <w:rsid w:val="00E32513"/>
    <w:rsid w:val="00E327E6"/>
    <w:rsid w:val="00E33BA3"/>
    <w:rsid w:val="00E33FA5"/>
    <w:rsid w:val="00E342CC"/>
    <w:rsid w:val="00E3545C"/>
    <w:rsid w:val="00E36093"/>
    <w:rsid w:val="00E36F3F"/>
    <w:rsid w:val="00E37F05"/>
    <w:rsid w:val="00E415C9"/>
    <w:rsid w:val="00E42742"/>
    <w:rsid w:val="00E4399F"/>
    <w:rsid w:val="00E44959"/>
    <w:rsid w:val="00E44C05"/>
    <w:rsid w:val="00E46E1B"/>
    <w:rsid w:val="00E47565"/>
    <w:rsid w:val="00E51001"/>
    <w:rsid w:val="00E518F8"/>
    <w:rsid w:val="00E55309"/>
    <w:rsid w:val="00E563D6"/>
    <w:rsid w:val="00E56D32"/>
    <w:rsid w:val="00E61379"/>
    <w:rsid w:val="00E61D04"/>
    <w:rsid w:val="00E630A2"/>
    <w:rsid w:val="00E63205"/>
    <w:rsid w:val="00E63402"/>
    <w:rsid w:val="00E635E5"/>
    <w:rsid w:val="00E65736"/>
    <w:rsid w:val="00E65C29"/>
    <w:rsid w:val="00E65E42"/>
    <w:rsid w:val="00E67A01"/>
    <w:rsid w:val="00E705E5"/>
    <w:rsid w:val="00E70ED1"/>
    <w:rsid w:val="00E71268"/>
    <w:rsid w:val="00E71455"/>
    <w:rsid w:val="00E71A2E"/>
    <w:rsid w:val="00E72409"/>
    <w:rsid w:val="00E731A7"/>
    <w:rsid w:val="00E75E0F"/>
    <w:rsid w:val="00E766B8"/>
    <w:rsid w:val="00E77695"/>
    <w:rsid w:val="00E776C3"/>
    <w:rsid w:val="00E80EC2"/>
    <w:rsid w:val="00E82F33"/>
    <w:rsid w:val="00E84F66"/>
    <w:rsid w:val="00E86CEC"/>
    <w:rsid w:val="00E905F1"/>
    <w:rsid w:val="00E92954"/>
    <w:rsid w:val="00E95FA5"/>
    <w:rsid w:val="00EA250B"/>
    <w:rsid w:val="00EA26F1"/>
    <w:rsid w:val="00EA4E2E"/>
    <w:rsid w:val="00EA4E43"/>
    <w:rsid w:val="00EA50D8"/>
    <w:rsid w:val="00EA5E59"/>
    <w:rsid w:val="00EA6BCE"/>
    <w:rsid w:val="00EB13B1"/>
    <w:rsid w:val="00EB3BE8"/>
    <w:rsid w:val="00EC03D1"/>
    <w:rsid w:val="00EC1584"/>
    <w:rsid w:val="00EC2512"/>
    <w:rsid w:val="00EC269A"/>
    <w:rsid w:val="00EC2F7A"/>
    <w:rsid w:val="00EC4123"/>
    <w:rsid w:val="00EC4553"/>
    <w:rsid w:val="00EC4773"/>
    <w:rsid w:val="00EC48BC"/>
    <w:rsid w:val="00EC5149"/>
    <w:rsid w:val="00EC6F0C"/>
    <w:rsid w:val="00EC6F84"/>
    <w:rsid w:val="00EC7099"/>
    <w:rsid w:val="00EC71CF"/>
    <w:rsid w:val="00ED1586"/>
    <w:rsid w:val="00ED6185"/>
    <w:rsid w:val="00ED6D5B"/>
    <w:rsid w:val="00EE021C"/>
    <w:rsid w:val="00EE1473"/>
    <w:rsid w:val="00EE17D3"/>
    <w:rsid w:val="00EE1FE6"/>
    <w:rsid w:val="00EE2EB0"/>
    <w:rsid w:val="00EE3047"/>
    <w:rsid w:val="00EE4022"/>
    <w:rsid w:val="00EE42A6"/>
    <w:rsid w:val="00EE544D"/>
    <w:rsid w:val="00EE639C"/>
    <w:rsid w:val="00EE72BE"/>
    <w:rsid w:val="00EF1989"/>
    <w:rsid w:val="00EF1EBF"/>
    <w:rsid w:val="00EF2B83"/>
    <w:rsid w:val="00EF2C88"/>
    <w:rsid w:val="00EF6C91"/>
    <w:rsid w:val="00F00D36"/>
    <w:rsid w:val="00F017F6"/>
    <w:rsid w:val="00F028C0"/>
    <w:rsid w:val="00F0769A"/>
    <w:rsid w:val="00F07E2C"/>
    <w:rsid w:val="00F10BBD"/>
    <w:rsid w:val="00F13C38"/>
    <w:rsid w:val="00F148D8"/>
    <w:rsid w:val="00F1592E"/>
    <w:rsid w:val="00F16643"/>
    <w:rsid w:val="00F16996"/>
    <w:rsid w:val="00F16BBF"/>
    <w:rsid w:val="00F2091A"/>
    <w:rsid w:val="00F23129"/>
    <w:rsid w:val="00F2785D"/>
    <w:rsid w:val="00F308A3"/>
    <w:rsid w:val="00F3098E"/>
    <w:rsid w:val="00F33281"/>
    <w:rsid w:val="00F363CB"/>
    <w:rsid w:val="00F36C32"/>
    <w:rsid w:val="00F3781C"/>
    <w:rsid w:val="00F378FB"/>
    <w:rsid w:val="00F4089B"/>
    <w:rsid w:val="00F420B0"/>
    <w:rsid w:val="00F43739"/>
    <w:rsid w:val="00F43D99"/>
    <w:rsid w:val="00F44E11"/>
    <w:rsid w:val="00F45B64"/>
    <w:rsid w:val="00F4678F"/>
    <w:rsid w:val="00F467E9"/>
    <w:rsid w:val="00F5081E"/>
    <w:rsid w:val="00F53299"/>
    <w:rsid w:val="00F53F5B"/>
    <w:rsid w:val="00F5460C"/>
    <w:rsid w:val="00F54727"/>
    <w:rsid w:val="00F54EBC"/>
    <w:rsid w:val="00F56CAB"/>
    <w:rsid w:val="00F6022D"/>
    <w:rsid w:val="00F6039E"/>
    <w:rsid w:val="00F6199D"/>
    <w:rsid w:val="00F6215F"/>
    <w:rsid w:val="00F64C43"/>
    <w:rsid w:val="00F658A7"/>
    <w:rsid w:val="00F65C7A"/>
    <w:rsid w:val="00F67ACD"/>
    <w:rsid w:val="00F67C9A"/>
    <w:rsid w:val="00F70150"/>
    <w:rsid w:val="00F70421"/>
    <w:rsid w:val="00F71727"/>
    <w:rsid w:val="00F7380D"/>
    <w:rsid w:val="00F761B5"/>
    <w:rsid w:val="00F81158"/>
    <w:rsid w:val="00F829BC"/>
    <w:rsid w:val="00F85ED0"/>
    <w:rsid w:val="00F85F98"/>
    <w:rsid w:val="00F90621"/>
    <w:rsid w:val="00F90EA4"/>
    <w:rsid w:val="00F91E78"/>
    <w:rsid w:val="00F929AE"/>
    <w:rsid w:val="00F9567E"/>
    <w:rsid w:val="00FA0B67"/>
    <w:rsid w:val="00FA0BEC"/>
    <w:rsid w:val="00FA2940"/>
    <w:rsid w:val="00FA31F5"/>
    <w:rsid w:val="00FA5A79"/>
    <w:rsid w:val="00FB2332"/>
    <w:rsid w:val="00FB3A30"/>
    <w:rsid w:val="00FB50D3"/>
    <w:rsid w:val="00FB6559"/>
    <w:rsid w:val="00FC09E9"/>
    <w:rsid w:val="00FC2995"/>
    <w:rsid w:val="00FC3446"/>
    <w:rsid w:val="00FC39D1"/>
    <w:rsid w:val="00FC47ED"/>
    <w:rsid w:val="00FC4DE6"/>
    <w:rsid w:val="00FC5989"/>
    <w:rsid w:val="00FC79FD"/>
    <w:rsid w:val="00FD096F"/>
    <w:rsid w:val="00FD0F63"/>
    <w:rsid w:val="00FD2E2D"/>
    <w:rsid w:val="00FD4EB1"/>
    <w:rsid w:val="00FD6759"/>
    <w:rsid w:val="00FD6F6C"/>
    <w:rsid w:val="00FD74C1"/>
    <w:rsid w:val="00FE00E4"/>
    <w:rsid w:val="00FE0788"/>
    <w:rsid w:val="00FE1BEC"/>
    <w:rsid w:val="00FE3416"/>
    <w:rsid w:val="00FE5556"/>
    <w:rsid w:val="00FF12A9"/>
    <w:rsid w:val="00FF70D0"/>
    <w:rsid w:val="00FF7FFC"/>
    <w:rsid w:val="01E468EF"/>
    <w:rsid w:val="03981737"/>
    <w:rsid w:val="05531549"/>
    <w:rsid w:val="0C877C9F"/>
    <w:rsid w:val="0E9CDF97"/>
    <w:rsid w:val="13826990"/>
    <w:rsid w:val="13A3B43A"/>
    <w:rsid w:val="17C41AFE"/>
    <w:rsid w:val="1958B937"/>
    <w:rsid w:val="1E54C5D8"/>
    <w:rsid w:val="1E83F246"/>
    <w:rsid w:val="23CDB4D2"/>
    <w:rsid w:val="247FA4B9"/>
    <w:rsid w:val="2543D8AE"/>
    <w:rsid w:val="255499BA"/>
    <w:rsid w:val="25DB16D1"/>
    <w:rsid w:val="2722313D"/>
    <w:rsid w:val="29CB4F6A"/>
    <w:rsid w:val="2B82A262"/>
    <w:rsid w:val="2BAE1C7C"/>
    <w:rsid w:val="2C43F37D"/>
    <w:rsid w:val="2FF4CBF6"/>
    <w:rsid w:val="320DA3B6"/>
    <w:rsid w:val="3350F41B"/>
    <w:rsid w:val="3523C10D"/>
    <w:rsid w:val="3711D3CA"/>
    <w:rsid w:val="3C3F4040"/>
    <w:rsid w:val="405D5617"/>
    <w:rsid w:val="41A04456"/>
    <w:rsid w:val="44334258"/>
    <w:rsid w:val="4496095A"/>
    <w:rsid w:val="47EB80B6"/>
    <w:rsid w:val="4F7D2589"/>
    <w:rsid w:val="517EFD71"/>
    <w:rsid w:val="51C86766"/>
    <w:rsid w:val="51F140B5"/>
    <w:rsid w:val="54FB57BE"/>
    <w:rsid w:val="56A4A940"/>
    <w:rsid w:val="581983AA"/>
    <w:rsid w:val="6379EDAA"/>
    <w:rsid w:val="64E482AD"/>
    <w:rsid w:val="652D1AE5"/>
    <w:rsid w:val="66965844"/>
    <w:rsid w:val="68663E96"/>
    <w:rsid w:val="69CBDB15"/>
    <w:rsid w:val="69CF4317"/>
    <w:rsid w:val="6A2E3DFD"/>
    <w:rsid w:val="6EB7061A"/>
    <w:rsid w:val="6FA23375"/>
    <w:rsid w:val="706BBD2E"/>
    <w:rsid w:val="72B6E345"/>
    <w:rsid w:val="734C615F"/>
    <w:rsid w:val="735E78EB"/>
    <w:rsid w:val="73F74C42"/>
    <w:rsid w:val="7616E61E"/>
    <w:rsid w:val="76FDD436"/>
    <w:rsid w:val="77F5EE0D"/>
    <w:rsid w:val="7806F9BD"/>
    <w:rsid w:val="7BE424DB"/>
    <w:rsid w:val="7C818E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B3CE0"/>
  <w15:chartTrackingRefBased/>
  <w15:docId w15:val="{231AAC81-9224-47D6-A876-BAFA2BB7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AA47D5"/>
    <w:pPr>
      <w:spacing w:before="360" w:after="480"/>
      <w:outlineLvl w:val="0"/>
    </w:pPr>
    <w:rPr>
      <w:b/>
      <w:bCs/>
      <w:color w:val="652266"/>
      <w:sz w:val="36"/>
      <w:szCs w:val="44"/>
    </w:rPr>
  </w:style>
  <w:style w:type="paragraph" w:styleId="Heading2">
    <w:name w:val="heading 2"/>
    <w:basedOn w:val="Normal"/>
    <w:next w:val="Normal"/>
    <w:link w:val="Heading2Char"/>
    <w:uiPriority w:val="9"/>
    <w:unhideWhenUsed/>
    <w:qFormat/>
    <w:rsid w:val="00AA47D5"/>
    <w:pPr>
      <w:autoSpaceDE w:val="0"/>
      <w:autoSpaceDN w:val="0"/>
      <w:adjustRightInd w:val="0"/>
      <w:spacing w:before="320" w:after="240" w:line="288" w:lineRule="auto"/>
      <w:textAlignment w:val="center"/>
      <w:outlineLvl w:val="1"/>
    </w:pPr>
    <w:rPr>
      <w:rFonts w:cs="Verdana"/>
      <w:b/>
      <w:bCs/>
      <w:color w:val="652165"/>
      <w:sz w:val="32"/>
      <w:szCs w:val="36"/>
      <w:lang w:val="en-GB"/>
    </w:rPr>
  </w:style>
  <w:style w:type="paragraph" w:styleId="Heading3">
    <w:name w:val="heading 3"/>
    <w:basedOn w:val="Normal"/>
    <w:next w:val="Normal"/>
    <w:link w:val="Heading3Char"/>
    <w:uiPriority w:val="9"/>
    <w:unhideWhenUsed/>
    <w:qFormat/>
    <w:rsid w:val="0083316F"/>
    <w:pPr>
      <w:suppressAutoHyphens/>
      <w:autoSpaceDE w:val="0"/>
      <w:autoSpaceDN w:val="0"/>
      <w:adjustRightInd w:val="0"/>
      <w:spacing w:before="320" w:after="170" w:line="288" w:lineRule="auto"/>
      <w:textAlignment w:val="center"/>
      <w:outlineLvl w:val="2"/>
    </w:pPr>
    <w:rPr>
      <w:rFonts w:cs="Verdana"/>
      <w:bCs/>
      <w:color w:val="652165"/>
      <w:sz w:val="28"/>
      <w:szCs w:val="28"/>
      <w:lang w:val="en-GB"/>
    </w:rPr>
  </w:style>
  <w:style w:type="paragraph" w:styleId="Heading4">
    <w:name w:val="heading 4"/>
    <w:basedOn w:val="Normal"/>
    <w:next w:val="Normal"/>
    <w:link w:val="Heading4Char"/>
    <w:uiPriority w:val="9"/>
    <w:unhideWhenUsed/>
    <w:qFormat/>
    <w:rsid w:val="000215F8"/>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0215F8"/>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rpleNormal">
    <w:name w:val="Purple Normal"/>
    <w:basedOn w:val="Normal"/>
    <w:link w:val="PurpleNormalChar"/>
    <w:uiPriority w:val="4"/>
    <w:qFormat/>
    <w:rsid w:val="00C92806"/>
    <w:rPr>
      <w:color w:val="652266"/>
    </w:rPr>
  </w:style>
  <w:style w:type="character" w:customStyle="1" w:styleId="PurpleNormalChar">
    <w:name w:val="Purple Normal Char"/>
    <w:basedOn w:val="DefaultParagraphFont"/>
    <w:link w:val="PurpleNormal"/>
    <w:uiPriority w:val="4"/>
    <w:rsid w:val="00C92806"/>
    <w:rPr>
      <w:rFonts w:ascii="Verdana" w:hAnsi="Verdana"/>
      <w:color w:val="652266"/>
      <w:sz w:val="24"/>
    </w:rPr>
  </w:style>
  <w:style w:type="paragraph" w:customStyle="1" w:styleId="BoldText">
    <w:name w:val="Bold Text"/>
    <w:basedOn w:val="Normal"/>
    <w:link w:val="BoldTextChar"/>
    <w:uiPriority w:val="1"/>
    <w:qFormat/>
    <w:rsid w:val="000215F8"/>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0215F8"/>
    <w:rPr>
      <w:rFonts w:ascii="Verdana" w:hAnsi="Verdana"/>
      <w:b/>
      <w:sz w:val="24"/>
    </w:rPr>
  </w:style>
  <w:style w:type="paragraph" w:customStyle="1" w:styleId="NumParagraph">
    <w:name w:val="Num Paragraph"/>
    <w:basedOn w:val="ListParagraph"/>
    <w:uiPriority w:val="3"/>
    <w:qFormat/>
    <w:rsid w:val="000215F8"/>
    <w:pPr>
      <w:numPr>
        <w:numId w:val="3"/>
      </w:numPr>
    </w:pPr>
    <w:rPr>
      <w:lang w:val="en-GB"/>
    </w:rPr>
  </w:style>
  <w:style w:type="paragraph" w:styleId="ListParagraph">
    <w:name w:val="List Paragraph"/>
    <w:basedOn w:val="Normal"/>
    <w:uiPriority w:val="34"/>
    <w:qFormat/>
    <w:rsid w:val="00546028"/>
    <w:pPr>
      <w:numPr>
        <w:numId w:val="2"/>
      </w:numPr>
    </w:pPr>
  </w:style>
  <w:style w:type="character" w:customStyle="1" w:styleId="Heading1Char">
    <w:name w:val="Heading 1 Char"/>
    <w:basedOn w:val="DefaultParagraphFont"/>
    <w:link w:val="Heading1"/>
    <w:uiPriority w:val="9"/>
    <w:rsid w:val="00AA47D5"/>
    <w:rPr>
      <w:rFonts w:ascii="Verdana" w:hAnsi="Verdana"/>
      <w:b/>
      <w:bCs/>
      <w:color w:val="652266"/>
      <w:sz w:val="36"/>
      <w:szCs w:val="44"/>
    </w:rPr>
  </w:style>
  <w:style w:type="character" w:customStyle="1" w:styleId="Heading2Char">
    <w:name w:val="Heading 2 Char"/>
    <w:basedOn w:val="DefaultParagraphFont"/>
    <w:link w:val="Heading2"/>
    <w:uiPriority w:val="9"/>
    <w:rsid w:val="00AA47D5"/>
    <w:rPr>
      <w:rFonts w:ascii="Verdana" w:hAnsi="Verdana" w:cs="Verdana"/>
      <w:b/>
      <w:bCs/>
      <w:color w:val="652165"/>
      <w:sz w:val="32"/>
      <w:szCs w:val="36"/>
      <w:lang w:val="en-GB"/>
    </w:rPr>
  </w:style>
  <w:style w:type="character" w:customStyle="1" w:styleId="Heading3Char">
    <w:name w:val="Heading 3 Char"/>
    <w:basedOn w:val="DefaultParagraphFont"/>
    <w:link w:val="Heading3"/>
    <w:uiPriority w:val="9"/>
    <w:rsid w:val="0083316F"/>
    <w:rPr>
      <w:rFonts w:ascii="Verdana" w:hAnsi="Verdana" w:cs="Verdana"/>
      <w:bCs/>
      <w:color w:val="652165"/>
      <w:sz w:val="28"/>
      <w:szCs w:val="28"/>
      <w:lang w:val="en-GB"/>
    </w:rPr>
  </w:style>
  <w:style w:type="character" w:customStyle="1" w:styleId="Heading4Char">
    <w:name w:val="Heading 4 Char"/>
    <w:basedOn w:val="DefaultParagraphFont"/>
    <w:link w:val="Heading4"/>
    <w:uiPriority w:val="9"/>
    <w:rsid w:val="000215F8"/>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0215F8"/>
    <w:rPr>
      <w:rFonts w:ascii="Verdana" w:hAnsi="Verdana" w:cs="Verdana"/>
      <w:b/>
      <w:bCs/>
      <w:color w:val="000000"/>
      <w:sz w:val="24"/>
      <w:szCs w:val="24"/>
      <w:lang w:val="en-GB"/>
    </w:rPr>
  </w:style>
  <w:style w:type="paragraph" w:styleId="Title">
    <w:name w:val="Title"/>
    <w:basedOn w:val="Heading1"/>
    <w:next w:val="Heading1"/>
    <w:link w:val="TitleChar"/>
    <w:uiPriority w:val="10"/>
    <w:qFormat/>
    <w:rsid w:val="000215F8"/>
  </w:style>
  <w:style w:type="character" w:customStyle="1" w:styleId="TitleChar">
    <w:name w:val="Title Char"/>
    <w:basedOn w:val="DefaultParagraphFont"/>
    <w:link w:val="Title"/>
    <w:uiPriority w:val="10"/>
    <w:rsid w:val="000215F8"/>
    <w:rPr>
      <w:rFonts w:ascii="Verdana" w:hAnsi="Verdana"/>
      <w:b/>
      <w:bCs/>
      <w:color w:val="652266"/>
      <w:sz w:val="44"/>
      <w:szCs w:val="44"/>
    </w:rPr>
  </w:style>
  <w:style w:type="paragraph" w:styleId="Subtitle">
    <w:name w:val="Subtitle"/>
    <w:basedOn w:val="Heading2"/>
    <w:next w:val="Heading2"/>
    <w:link w:val="SubtitleChar"/>
    <w:uiPriority w:val="11"/>
    <w:qFormat/>
    <w:rsid w:val="000215F8"/>
  </w:style>
  <w:style w:type="character" w:customStyle="1" w:styleId="SubtitleChar">
    <w:name w:val="Subtitle Char"/>
    <w:basedOn w:val="DefaultParagraphFont"/>
    <w:link w:val="Subtitle"/>
    <w:uiPriority w:val="11"/>
    <w:rsid w:val="000215F8"/>
    <w:rPr>
      <w:rFonts w:ascii="Verdana" w:hAnsi="Verdana" w:cs="Verdana"/>
      <w:b/>
      <w:bCs/>
      <w:color w:val="652165"/>
      <w:sz w:val="36"/>
      <w:szCs w:val="36"/>
      <w:lang w:val="en-GB"/>
    </w:rPr>
  </w:style>
  <w:style w:type="character" w:styleId="Strong">
    <w:name w:val="Strong"/>
    <w:aliases w:val="Bold"/>
    <w:basedOn w:val="DefaultParagraphFont"/>
    <w:uiPriority w:val="22"/>
    <w:qFormat/>
    <w:rsid w:val="000215F8"/>
    <w:rPr>
      <w:b/>
      <w:bCs/>
    </w:rPr>
  </w:style>
  <w:style w:type="character" w:styleId="Emphasis">
    <w:name w:val="Emphasis"/>
    <w:aliases w:val="Italics"/>
    <w:basedOn w:val="DefaultParagraphFont"/>
    <w:uiPriority w:val="20"/>
    <w:qFormat/>
    <w:rsid w:val="000215F8"/>
    <w:rPr>
      <w:i/>
      <w:iCs/>
    </w:rPr>
  </w:style>
  <w:style w:type="paragraph" w:styleId="NoSpacing">
    <w:name w:val="No Spacing"/>
    <w:link w:val="NoSpacingChar"/>
    <w:uiPriority w:val="1"/>
    <w:unhideWhenUsed/>
    <w:qFormat/>
    <w:rsid w:val="000215F8"/>
    <w:pPr>
      <w:spacing w:after="0" w:line="240" w:lineRule="auto"/>
    </w:pPr>
    <w:rPr>
      <w:rFonts w:ascii="Verdana" w:hAnsi="Verdana"/>
      <w:sz w:val="24"/>
    </w:rPr>
  </w:style>
  <w:style w:type="character" w:styleId="SubtleEmphasis">
    <w:name w:val="Subtle Emphasis"/>
    <w:aliases w:val="Purple text"/>
    <w:uiPriority w:val="19"/>
    <w:qFormat/>
    <w:rsid w:val="000215F8"/>
    <w:rPr>
      <w:color w:val="652266"/>
    </w:rPr>
  </w:style>
  <w:style w:type="character" w:styleId="IntenseEmphasis">
    <w:name w:val="Intense Emphasis"/>
    <w:aliases w:val="Purple Bold"/>
    <w:uiPriority w:val="21"/>
    <w:qFormat/>
    <w:rsid w:val="000215F8"/>
    <w:rPr>
      <w:b/>
      <w:bCs/>
      <w:color w:val="652165"/>
    </w:rPr>
  </w:style>
  <w:style w:type="paragraph" w:styleId="TOCHeading">
    <w:name w:val="TOC Heading"/>
    <w:basedOn w:val="Normal"/>
    <w:next w:val="Normal"/>
    <w:uiPriority w:val="39"/>
    <w:semiHidden/>
    <w:unhideWhenUsed/>
    <w:qFormat/>
    <w:rsid w:val="000215F8"/>
    <w:pPr>
      <w:keepNext/>
      <w:keepLines/>
      <w:spacing w:before="240" w:after="0"/>
    </w:pPr>
    <w:rPr>
      <w:rFonts w:eastAsiaTheme="majorEastAsia" w:cstheme="majorBidi"/>
      <w:b/>
      <w:bCs/>
      <w:color w:val="652266"/>
      <w:sz w:val="36"/>
      <w:szCs w:val="32"/>
    </w:rPr>
  </w:style>
  <w:style w:type="paragraph" w:customStyle="1" w:styleId="Header2">
    <w:name w:val="Header 2"/>
    <w:basedOn w:val="Heading2"/>
    <w:autoRedefine/>
    <w:qFormat/>
    <w:rsid w:val="00D63042"/>
    <w:pPr>
      <w:keepNext/>
      <w:keepLines/>
      <w:autoSpaceDE/>
      <w:autoSpaceDN/>
      <w:adjustRightInd/>
      <w:spacing w:before="120" w:line="240" w:lineRule="auto"/>
      <w:jc w:val="both"/>
      <w:textAlignment w:val="auto"/>
    </w:pPr>
    <w:rPr>
      <w:rFonts w:eastAsiaTheme="majorEastAsia" w:cs="Times New Roman"/>
      <w:color w:val="4C195C"/>
      <w:szCs w:val="28"/>
      <w:lang w:val="en-AU"/>
    </w:rPr>
  </w:style>
  <w:style w:type="character" w:styleId="CommentReference">
    <w:name w:val="annotation reference"/>
    <w:basedOn w:val="DefaultParagraphFont"/>
    <w:uiPriority w:val="99"/>
    <w:semiHidden/>
    <w:unhideWhenUsed/>
    <w:rsid w:val="0020353C"/>
    <w:rPr>
      <w:sz w:val="16"/>
      <w:szCs w:val="16"/>
    </w:rPr>
  </w:style>
  <w:style w:type="paragraph" w:styleId="CommentText">
    <w:name w:val="annotation text"/>
    <w:basedOn w:val="Normal"/>
    <w:link w:val="CommentTextChar"/>
    <w:uiPriority w:val="99"/>
    <w:unhideWhenUsed/>
    <w:rsid w:val="0020353C"/>
    <w:pPr>
      <w:spacing w:before="0" w:after="170" w:line="240" w:lineRule="auto"/>
    </w:pPr>
    <w:rPr>
      <w:sz w:val="20"/>
      <w:szCs w:val="20"/>
    </w:rPr>
  </w:style>
  <w:style w:type="character" w:customStyle="1" w:styleId="CommentTextChar">
    <w:name w:val="Comment Text Char"/>
    <w:basedOn w:val="DefaultParagraphFont"/>
    <w:link w:val="CommentText"/>
    <w:uiPriority w:val="99"/>
    <w:rsid w:val="0020353C"/>
    <w:rPr>
      <w:rFonts w:ascii="Verdana" w:hAnsi="Verdana"/>
      <w:sz w:val="20"/>
      <w:szCs w:val="20"/>
    </w:rPr>
  </w:style>
  <w:style w:type="character" w:styleId="Hyperlink">
    <w:name w:val="Hyperlink"/>
    <w:basedOn w:val="DefaultParagraphFont"/>
    <w:uiPriority w:val="99"/>
    <w:unhideWhenUsed/>
    <w:rsid w:val="00D10FC5"/>
    <w:rPr>
      <w:color w:val="652266"/>
      <w:u w:val="single"/>
    </w:rPr>
  </w:style>
  <w:style w:type="character" w:customStyle="1" w:styleId="NoSpacingChar">
    <w:name w:val="No Spacing Char"/>
    <w:basedOn w:val="DefaultParagraphFont"/>
    <w:link w:val="NoSpacing"/>
    <w:uiPriority w:val="1"/>
    <w:rsid w:val="000E49A5"/>
    <w:rPr>
      <w:rFonts w:ascii="Verdana" w:hAnsi="Verdana"/>
      <w:sz w:val="24"/>
    </w:rPr>
  </w:style>
  <w:style w:type="paragraph" w:styleId="ListBullet2">
    <w:name w:val="List Bullet 2"/>
    <w:basedOn w:val="ListParagraph"/>
    <w:uiPriority w:val="99"/>
    <w:unhideWhenUsed/>
    <w:rsid w:val="00202578"/>
    <w:pPr>
      <w:numPr>
        <w:numId w:val="0"/>
      </w:numPr>
      <w:spacing w:before="170" w:after="170"/>
      <w:ind w:left="714" w:hanging="357"/>
    </w:pPr>
  </w:style>
  <w:style w:type="paragraph" w:styleId="ListBullet3">
    <w:name w:val="List Bullet 3"/>
    <w:basedOn w:val="ListParagraph"/>
    <w:uiPriority w:val="99"/>
    <w:unhideWhenUsed/>
    <w:rsid w:val="00202578"/>
    <w:pPr>
      <w:numPr>
        <w:numId w:val="0"/>
      </w:numPr>
      <w:spacing w:before="170" w:after="170"/>
      <w:ind w:left="1800" w:hanging="360"/>
    </w:pPr>
  </w:style>
  <w:style w:type="paragraph" w:styleId="CommentSubject">
    <w:name w:val="annotation subject"/>
    <w:basedOn w:val="CommentText"/>
    <w:next w:val="CommentText"/>
    <w:link w:val="CommentSubjectChar"/>
    <w:uiPriority w:val="99"/>
    <w:semiHidden/>
    <w:unhideWhenUsed/>
    <w:rsid w:val="00405F5C"/>
    <w:pPr>
      <w:spacing w:before="120" w:after="120"/>
    </w:pPr>
    <w:rPr>
      <w:b/>
      <w:bCs/>
    </w:rPr>
  </w:style>
  <w:style w:type="character" w:customStyle="1" w:styleId="CommentSubjectChar">
    <w:name w:val="Comment Subject Char"/>
    <w:basedOn w:val="CommentTextChar"/>
    <w:link w:val="CommentSubject"/>
    <w:uiPriority w:val="99"/>
    <w:semiHidden/>
    <w:rsid w:val="00405F5C"/>
    <w:rPr>
      <w:rFonts w:ascii="Verdana" w:hAnsi="Verdana"/>
      <w:b/>
      <w:bCs/>
      <w:sz w:val="20"/>
      <w:szCs w:val="20"/>
    </w:rPr>
  </w:style>
  <w:style w:type="paragraph" w:styleId="Revision">
    <w:name w:val="Revision"/>
    <w:hidden/>
    <w:uiPriority w:val="99"/>
    <w:semiHidden/>
    <w:rsid w:val="00556547"/>
    <w:pPr>
      <w:spacing w:after="0" w:line="240" w:lineRule="auto"/>
    </w:pPr>
    <w:rPr>
      <w:rFonts w:ascii="Verdana" w:hAnsi="Verdana"/>
      <w:sz w:val="24"/>
    </w:rPr>
  </w:style>
  <w:style w:type="character" w:styleId="UnresolvedMention">
    <w:name w:val="Unresolved Mention"/>
    <w:basedOn w:val="DefaultParagraphFont"/>
    <w:uiPriority w:val="99"/>
    <w:semiHidden/>
    <w:unhideWhenUsed/>
    <w:rsid w:val="00936715"/>
    <w:rPr>
      <w:color w:val="605E5C"/>
      <w:shd w:val="clear" w:color="auto" w:fill="E1DFDD"/>
    </w:rPr>
  </w:style>
  <w:style w:type="character" w:styleId="FollowedHyperlink">
    <w:name w:val="FollowedHyperlink"/>
    <w:basedOn w:val="DefaultParagraphFont"/>
    <w:uiPriority w:val="99"/>
    <w:semiHidden/>
    <w:unhideWhenUsed/>
    <w:rsid w:val="00915FB5"/>
    <w:rPr>
      <w:color w:val="954F72" w:themeColor="followedHyperlink"/>
      <w:u w:val="single"/>
    </w:rPr>
  </w:style>
  <w:style w:type="character" w:customStyle="1" w:styleId="cf01">
    <w:name w:val="cf01"/>
    <w:basedOn w:val="DefaultParagraphFont"/>
    <w:rsid w:val="006D13EB"/>
    <w:rPr>
      <w:rFonts w:ascii="Segoe UI" w:hAnsi="Segoe UI" w:cs="Segoe UI" w:hint="default"/>
      <w:sz w:val="18"/>
      <w:szCs w:val="18"/>
    </w:rPr>
  </w:style>
  <w:style w:type="character" w:customStyle="1" w:styleId="normaltextrun">
    <w:name w:val="normaltextrun"/>
    <w:basedOn w:val="DefaultParagraphFont"/>
    <w:rsid w:val="00AE07B4"/>
  </w:style>
  <w:style w:type="character" w:customStyle="1" w:styleId="eop">
    <w:name w:val="eop"/>
    <w:basedOn w:val="DefaultParagraphFont"/>
    <w:rsid w:val="00AE07B4"/>
  </w:style>
  <w:style w:type="character" w:styleId="Mention">
    <w:name w:val="Mention"/>
    <w:basedOn w:val="DefaultParagraphFont"/>
    <w:uiPriority w:val="99"/>
    <w:unhideWhenUsed/>
    <w:rsid w:val="002A7A4A"/>
    <w:rPr>
      <w:color w:val="2B579A"/>
      <w:shd w:val="clear" w:color="auto" w:fill="E1DFDD"/>
    </w:rPr>
  </w:style>
  <w:style w:type="paragraph" w:customStyle="1" w:styleId="paragraph">
    <w:name w:val="paragraph"/>
    <w:basedOn w:val="Normal"/>
    <w:rsid w:val="009D1112"/>
    <w:pPr>
      <w:spacing w:before="100" w:beforeAutospacing="1" w:after="100" w:afterAutospacing="1"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F308A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08A3"/>
    <w:rPr>
      <w:rFonts w:ascii="Verdana" w:hAnsi="Verdana"/>
      <w:sz w:val="24"/>
    </w:rPr>
  </w:style>
  <w:style w:type="paragraph" w:styleId="Footer">
    <w:name w:val="footer"/>
    <w:basedOn w:val="Normal"/>
    <w:link w:val="FooterChar"/>
    <w:uiPriority w:val="99"/>
    <w:unhideWhenUsed/>
    <w:rsid w:val="00F308A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08A3"/>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09730">
      <w:bodyDiv w:val="1"/>
      <w:marLeft w:val="0"/>
      <w:marRight w:val="0"/>
      <w:marTop w:val="0"/>
      <w:marBottom w:val="0"/>
      <w:divBdr>
        <w:top w:val="none" w:sz="0" w:space="0" w:color="auto"/>
        <w:left w:val="none" w:sz="0" w:space="0" w:color="auto"/>
        <w:bottom w:val="none" w:sz="0" w:space="0" w:color="auto"/>
        <w:right w:val="none" w:sz="0" w:space="0" w:color="auto"/>
      </w:divBdr>
    </w:div>
    <w:div w:id="624123018">
      <w:bodyDiv w:val="1"/>
      <w:marLeft w:val="0"/>
      <w:marRight w:val="0"/>
      <w:marTop w:val="0"/>
      <w:marBottom w:val="0"/>
      <w:divBdr>
        <w:top w:val="none" w:sz="0" w:space="0" w:color="auto"/>
        <w:left w:val="none" w:sz="0" w:space="0" w:color="auto"/>
        <w:bottom w:val="none" w:sz="0" w:space="0" w:color="auto"/>
        <w:right w:val="none" w:sz="0" w:space="0" w:color="auto"/>
      </w:divBdr>
      <w:divsChild>
        <w:div w:id="1505392252">
          <w:marLeft w:val="0"/>
          <w:marRight w:val="0"/>
          <w:marTop w:val="0"/>
          <w:marBottom w:val="0"/>
          <w:divBdr>
            <w:top w:val="none" w:sz="0" w:space="0" w:color="auto"/>
            <w:left w:val="none" w:sz="0" w:space="0" w:color="auto"/>
            <w:bottom w:val="none" w:sz="0" w:space="0" w:color="auto"/>
            <w:right w:val="none" w:sz="0" w:space="0" w:color="auto"/>
          </w:divBdr>
        </w:div>
        <w:div w:id="208086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abilityaccessconsultants.com.au/raised-tactile-and-braille-signage/" TargetMode="External"/><Relationship Id="rId21" Type="http://schemas.openxmlformats.org/officeDocument/2006/relationships/hyperlink" Target="https://www.accessconsultantsydney.com.au/news-access-consultant-sydney-disability-consultant-sydney-access-consulting-sydney/2020/8/11/handrail-extensions-for-ramps-amp-stairs" TargetMode="External"/><Relationship Id="rId34" Type="http://schemas.openxmlformats.org/officeDocument/2006/relationships/hyperlink" Target="https://sport.vic.gov.au/resources/design-for-everyone-guide" TargetMode="External"/><Relationship Id="rId42" Type="http://schemas.openxmlformats.org/officeDocument/2006/relationships/hyperlink" Target="https://www.legislation.gov.au/Details/F2010L00668" TargetMode="External"/><Relationship Id="rId47" Type="http://schemas.openxmlformats.org/officeDocument/2006/relationships/hyperlink" Target="https://equalopportunity.tas.gov.au/resources/information_on_improving_building_access_for_all/5._toilet_facilities" TargetMode="External"/><Relationship Id="rId50" Type="http://schemas.openxmlformats.org/officeDocument/2006/relationships/hyperlink" Target="https://australiandisabilitynetwork.org.au/DFD/dfd-06-06-directional-and-category-signage.html" TargetMode="External"/><Relationship Id="rId55" Type="http://schemas.openxmlformats.org/officeDocument/2006/relationships/hyperlink" Target="https://www.vic.gov.au/single-use-plastic-straw-resources" TargetMode="External"/><Relationship Id="rId63" Type="http://schemas.openxmlformats.org/officeDocument/2006/relationships/hyperlink" Target="https://www.safeworkaustralia.gov.au/safety-topic/managing-health-and-safety/emergency-plans-and-procedures/overvie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sability.com.au/our-teams-vision/low-vision-lighting/" TargetMode="External"/><Relationship Id="rId29" Type="http://schemas.openxmlformats.org/officeDocument/2006/relationships/hyperlink" Target="https://australiandisabilitynetwork.org.au/DFD/dfd-06-09-passenger-lifts.html" TargetMode="External"/><Relationship Id="rId11" Type="http://schemas.openxmlformats.org/officeDocument/2006/relationships/image" Target="media/image1.png"/><Relationship Id="rId24" Type="http://schemas.openxmlformats.org/officeDocument/2006/relationships/hyperlink" Target="https://ncc.abcb.gov.au/editions/2019-a1/ncc-2019-volume-two-amendment-1/part-39-safe-movement-and-access/part-391-stairway" TargetMode="External"/><Relationship Id="rId32" Type="http://schemas.openxmlformats.org/officeDocument/2006/relationships/hyperlink" Target="https://www.accessconsultantsydney.com.au/news-access-consultant-sydney-disability-consultant-sydney-access-consulting-sydney/2020/8/11/handrail-extensions-for-ramps-amp-stairs" TargetMode="External"/><Relationship Id="rId37" Type="http://schemas.openxmlformats.org/officeDocument/2006/relationships/hyperlink" Target="https://www.disabilityaccessconsultants.com.au/raised-tactile-and-braille-signage/" TargetMode="External"/><Relationship Id="rId40" Type="http://schemas.openxmlformats.org/officeDocument/2006/relationships/hyperlink" Target="https://www.architectureanddesign.com.au/suppliers/dormakaba-australia/ncc-compliance-a-guide-to-door-control-and-opening" TargetMode="External"/><Relationship Id="rId45" Type="http://schemas.openxmlformats.org/officeDocument/2006/relationships/hyperlink" Target="https://www.disabilityaccessconsultants.com.au/raised-tactile-and-braille-signage/" TargetMode="External"/><Relationship Id="rId53" Type="http://schemas.openxmlformats.org/officeDocument/2006/relationships/hyperlink" Target="https://changingplaces.org.au/" TargetMode="External"/><Relationship Id="rId58" Type="http://schemas.openxmlformats.org/officeDocument/2006/relationships/hyperlink" Target="https://egressability.com.au/2018/12/08/refuge-areas-an-australian-experienc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ustraliandisabilitynetwork.org.au/DFD/dfd-03-10-emergency-evacuation.html" TargetMode="External"/><Relationship Id="rId19" Type="http://schemas.openxmlformats.org/officeDocument/2006/relationships/hyperlink" Target="https://www.visability.com.au/our-teams-vision/low-vision-lighting/" TargetMode="External"/><Relationship Id="rId14" Type="http://schemas.openxmlformats.org/officeDocument/2006/relationships/hyperlink" Target="https://www.legislation.gov.au/Details/F2011C00213" TargetMode="External"/><Relationship Id="rId22" Type="http://schemas.openxmlformats.org/officeDocument/2006/relationships/hyperlink" Target="https://www.accessconsultantsydney.com.au/news-access-consultant-sydney-disability-consultant-sydney-access-consulting-sydney/2020/8/11/handrail-extensions-for-ramps-amp-stairs" TargetMode="External"/><Relationship Id="rId27" Type="http://schemas.openxmlformats.org/officeDocument/2006/relationships/hyperlink" Target="https://australiandisabilitynetwork.org.au/DFD/dfd-06-06-directional-and-category-signage.html" TargetMode="External"/><Relationship Id="rId30" Type="http://schemas.openxmlformats.org/officeDocument/2006/relationships/hyperlink" Target="https://australiandisabilitynetwork.org.au/DFD/dfd-06-09-passenger-lifts.html" TargetMode="External"/><Relationship Id="rId35" Type="http://schemas.openxmlformats.org/officeDocument/2006/relationships/hyperlink" Target="https://www.humanrights.gov.au/our-work/disability-rights/projects/assistance-animals-and-disability-discrimination-act-1992-cth" TargetMode="External"/><Relationship Id="rId43" Type="http://schemas.openxmlformats.org/officeDocument/2006/relationships/hyperlink" Target="https://www.legislation.gov.au/Details/F2011C00214" TargetMode="External"/><Relationship Id="rId48" Type="http://schemas.openxmlformats.org/officeDocument/2006/relationships/hyperlink" Target="https://equalopportunity.tas.gov.au/resources/information_on_improving_building_access_for_all/5._toilet_facilities" TargetMode="External"/><Relationship Id="rId56" Type="http://schemas.openxmlformats.org/officeDocument/2006/relationships/hyperlink" Target="https://australiandisabilitynetwork.org.au/DFD/dfd-03-10-emergency-evacuation.html"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disabilityaccessconsultants.com.au/raised-tactile-and-braille-signage/" TargetMode="External"/><Relationship Id="rId3" Type="http://schemas.openxmlformats.org/officeDocument/2006/relationships/customXml" Target="../customXml/item3.xml"/><Relationship Id="rId12" Type="http://schemas.openxmlformats.org/officeDocument/2006/relationships/hyperlink" Target="https://www.legislation.gov.au/Details/F2010L00668" TargetMode="External"/><Relationship Id="rId17" Type="http://schemas.openxmlformats.org/officeDocument/2006/relationships/hyperlink" Target="https://australiandisabilitynetwork.org.au/DFD/dfd-06-11-tactile-ground-surface-indicators.html" TargetMode="External"/><Relationship Id="rId25" Type="http://schemas.openxmlformats.org/officeDocument/2006/relationships/hyperlink" Target="https://australiandisabilitynetwork.org.au/DFD/dfd-06-06-directional-and-category-signage.html" TargetMode="External"/><Relationship Id="rId33" Type="http://schemas.openxmlformats.org/officeDocument/2006/relationships/hyperlink" Target="https://australiandisabilitynetwork.org.au/DFD/dfd-06-08-stairs.html" TargetMode="External"/><Relationship Id="rId38" Type="http://schemas.openxmlformats.org/officeDocument/2006/relationships/hyperlink" Target="https://www.disabilityaccessconsultants.com.au/glazing-band-compliance/" TargetMode="External"/><Relationship Id="rId46" Type="http://schemas.openxmlformats.org/officeDocument/2006/relationships/hyperlink" Target="https://equalopportunity.tas.gov.au/resources/information_on_improving_building_access_for_all/5._toilet_facilities" TargetMode="External"/><Relationship Id="rId59" Type="http://schemas.openxmlformats.org/officeDocument/2006/relationships/hyperlink" Target="https://www.disabilityaccessconsultants.com.au/stairway-evacuation-devices/" TargetMode="External"/><Relationship Id="rId67" Type="http://schemas.openxmlformats.org/officeDocument/2006/relationships/theme" Target="theme/theme1.xml"/><Relationship Id="rId20" Type="http://schemas.openxmlformats.org/officeDocument/2006/relationships/hyperlink" Target="https://australiandisabilitynetwork.org.au/DFD/dfd-06-10-ramps-landings-and-walkways.html" TargetMode="External"/><Relationship Id="rId41" Type="http://schemas.openxmlformats.org/officeDocument/2006/relationships/hyperlink" Target="https://www.criterionindustries.com.au/blogs/blog/understanding-disability-access-spatial-dimensions" TargetMode="External"/><Relationship Id="rId54" Type="http://schemas.openxmlformats.org/officeDocument/2006/relationships/hyperlink" Target="https://sport.vic.gov.au/resources/design-for-everyone-guide" TargetMode="External"/><Relationship Id="rId62" Type="http://schemas.openxmlformats.org/officeDocument/2006/relationships/hyperlink" Target="https://australiandisabilitynetwork.org.au/DFD/dfd-03-10-emergency-evacuation.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isabilityaccessconsultants.com.au/faq/how-many-disabled-car-parks-do-i-need/" TargetMode="External"/><Relationship Id="rId23" Type="http://schemas.openxmlformats.org/officeDocument/2006/relationships/hyperlink" Target="https://www.visability.com.au/our-teams-vision/low-vision-lighting/" TargetMode="External"/><Relationship Id="rId28" Type="http://schemas.openxmlformats.org/officeDocument/2006/relationships/hyperlink" Target="https://www.disabilityaccessconsultants.com.au/raised-tactile-and-braille-signage/" TargetMode="External"/><Relationship Id="rId36" Type="http://schemas.openxmlformats.org/officeDocument/2006/relationships/hyperlink" Target="https://australiandisabilitynetwork.org.au/DFD/dfd-06-06-directional-and-category-signage.html" TargetMode="External"/><Relationship Id="rId49" Type="http://schemas.openxmlformats.org/officeDocument/2006/relationships/hyperlink" Target="https://www.disabilityaccessconsultants.com.au/need-ambulance-toilet-ambient-toilet-actually-ambulant-toilet/" TargetMode="External"/><Relationship Id="rId57" Type="http://schemas.openxmlformats.org/officeDocument/2006/relationships/hyperlink" Target="https://www.ohsrep.org.au/fire_escapes_what_are_the_rules" TargetMode="External"/><Relationship Id="rId10" Type="http://schemas.openxmlformats.org/officeDocument/2006/relationships/endnotes" Target="endnotes.xml"/><Relationship Id="rId31" Type="http://schemas.openxmlformats.org/officeDocument/2006/relationships/hyperlink" Target="https://australiandisabilitynetwork.org.au/DFD/dfd-06-11-tactile-ground-surface-indicators.html" TargetMode="External"/><Relationship Id="rId44" Type="http://schemas.openxmlformats.org/officeDocument/2006/relationships/hyperlink" Target="https://australiandisabilitynetwork.org.au/DFD/dfd-06-06-directional-and-category-signage.html" TargetMode="External"/><Relationship Id="rId52" Type="http://schemas.openxmlformats.org/officeDocument/2006/relationships/hyperlink" Target="https://www.disabilityaccessconsultants.com.au/need-ambulance-toilet-ambient-toilet-actually-ambulant-toilet/" TargetMode="External"/><Relationship Id="rId60" Type="http://schemas.openxmlformats.org/officeDocument/2006/relationships/hyperlink" Target="https://collaborating4inclusion.org/inclusive-emergency-management-victoria/"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ess.asn.au/" TargetMode="External"/><Relationship Id="rId18" Type="http://schemas.openxmlformats.org/officeDocument/2006/relationships/hyperlink" Target="https://accessed.com.au/news/australian-standards-wheelchair-access-tips-and-advice" TargetMode="External"/><Relationship Id="rId39" Type="http://schemas.openxmlformats.org/officeDocument/2006/relationships/hyperlink" Target="https://www.visability.com.au/our-teams-vision/low-vision-ligh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6744-F2E1-4E35-944D-E1B6F480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D6CAB-2654-4FB4-9C49-C09B560249BA}">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eca843d7-8d48-467d-ace1-9f56f1ff0402"/>
    <ds:schemaRef ds:uri="http://purl.org/dc/elements/1.1/"/>
    <ds:schemaRef ds:uri="http://schemas.microsoft.com/office/infopath/2007/PartnerControls"/>
    <ds:schemaRef ds:uri="131a9c6c-f14d-45c4-9683-13e4844de944"/>
    <ds:schemaRef ds:uri="http://purl.org/dc/dcmitype/"/>
  </ds:schemaRefs>
</ds:datastoreItem>
</file>

<file path=customXml/itemProps3.xml><?xml version="1.0" encoding="utf-8"?>
<ds:datastoreItem xmlns:ds="http://schemas.openxmlformats.org/officeDocument/2006/customXml" ds:itemID="{50B09B1C-A52A-432F-9758-869545266C0E}">
  <ds:schemaRefs>
    <ds:schemaRef ds:uri="http://schemas.microsoft.com/sharepoint/v3/contenttype/forms"/>
  </ds:schemaRefs>
</ds:datastoreItem>
</file>

<file path=customXml/itemProps4.xml><?xml version="1.0" encoding="utf-8"?>
<ds:datastoreItem xmlns:ds="http://schemas.openxmlformats.org/officeDocument/2006/customXml" ds:itemID="{452D4AFB-F37E-4EED-B225-E14539DF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8636</Words>
  <Characters>49230</Characters>
  <Application>Microsoft Office Word</Application>
  <DocSecurity>0</DocSecurity>
  <Lines>410</Lines>
  <Paragraphs>115</Paragraphs>
  <ScaleCrop>false</ScaleCrop>
  <Company/>
  <LinksUpToDate>false</LinksUpToDate>
  <CharactersWithSpaces>57751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Kate Pallister</cp:lastModifiedBy>
  <cp:revision>231</cp:revision>
  <dcterms:created xsi:type="dcterms:W3CDTF">2024-09-25T00:25:00Z</dcterms:created>
  <dcterms:modified xsi:type="dcterms:W3CDTF">2024-09-25T06:05:00Z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ediaServiceImageTags">
    <vt:lpwstr/>
  </property>
  <property fmtid="{D5CDD505-2E9C-101B-9397-08002B2CF9AE}" pid="4" name="_ExtendedDescription">
    <vt:lpwstr/>
  </property>
</Properties>
</file>